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2E0C" w14:textId="77777777" w:rsidR="003C03DB" w:rsidRPr="009B112F" w:rsidRDefault="003C03DB" w:rsidP="003C03DB">
      <w:pPr>
        <w:spacing w:after="0"/>
        <w:jc w:val="center"/>
        <w:rPr>
          <w:rFonts w:ascii="Arial" w:hAnsi="Arial" w:cs="Arial"/>
          <w:b/>
          <w:szCs w:val="18"/>
        </w:rPr>
      </w:pPr>
      <w:r w:rsidRPr="009B112F">
        <w:rPr>
          <w:rFonts w:ascii="Arial" w:hAnsi="Arial" w:cs="Arial"/>
          <w:b/>
          <w:szCs w:val="18"/>
        </w:rPr>
        <w:t>BAB II</w:t>
      </w:r>
    </w:p>
    <w:p w14:paraId="72E6620A" w14:textId="77777777" w:rsidR="003C03DB" w:rsidRPr="009B112F" w:rsidRDefault="003C03DB" w:rsidP="003C03DB">
      <w:pPr>
        <w:spacing w:after="0" w:line="360" w:lineRule="auto"/>
        <w:jc w:val="center"/>
        <w:rPr>
          <w:rFonts w:ascii="Arial" w:hAnsi="Arial" w:cs="Arial"/>
          <w:b/>
          <w:szCs w:val="18"/>
        </w:rPr>
      </w:pPr>
      <w:r w:rsidRPr="009B112F">
        <w:rPr>
          <w:rFonts w:ascii="Arial" w:hAnsi="Arial" w:cs="Arial"/>
          <w:b/>
          <w:szCs w:val="18"/>
        </w:rPr>
        <w:t>TINJAUAN PUSTAKA</w:t>
      </w:r>
    </w:p>
    <w:p w14:paraId="0B4C181E" w14:textId="77777777" w:rsidR="003C03DB" w:rsidRPr="000B6E83" w:rsidRDefault="003C03DB" w:rsidP="003C03DB">
      <w:pPr>
        <w:pStyle w:val="ListParagraph"/>
        <w:numPr>
          <w:ilvl w:val="0"/>
          <w:numId w:val="1"/>
        </w:numPr>
        <w:spacing w:after="0" w:line="360" w:lineRule="auto"/>
        <w:ind w:left="426" w:hanging="426"/>
        <w:jc w:val="both"/>
        <w:rPr>
          <w:rFonts w:ascii="Arial" w:hAnsi="Arial" w:cs="Arial"/>
          <w:b/>
        </w:rPr>
      </w:pPr>
      <w:proofErr w:type="spellStart"/>
      <w:r w:rsidRPr="000B6E83">
        <w:rPr>
          <w:rFonts w:ascii="Arial" w:hAnsi="Arial" w:cs="Arial"/>
          <w:b/>
        </w:rPr>
        <w:t>Penyelenggaraan</w:t>
      </w:r>
      <w:proofErr w:type="spellEnd"/>
      <w:r w:rsidRPr="000B6E83">
        <w:rPr>
          <w:rFonts w:ascii="Arial" w:hAnsi="Arial" w:cs="Arial"/>
          <w:b/>
        </w:rPr>
        <w:t xml:space="preserve"> </w:t>
      </w:r>
      <w:proofErr w:type="spellStart"/>
      <w:r w:rsidRPr="000B6E83">
        <w:rPr>
          <w:rFonts w:ascii="Arial" w:hAnsi="Arial" w:cs="Arial"/>
          <w:b/>
        </w:rPr>
        <w:t>Makanan</w:t>
      </w:r>
      <w:proofErr w:type="spellEnd"/>
      <w:r w:rsidRPr="000B6E83">
        <w:rPr>
          <w:rFonts w:ascii="Arial" w:hAnsi="Arial" w:cs="Arial"/>
          <w:b/>
        </w:rPr>
        <w:t xml:space="preserve"> </w:t>
      </w:r>
      <w:proofErr w:type="spellStart"/>
      <w:r w:rsidRPr="000B6E83">
        <w:rPr>
          <w:rFonts w:ascii="Arial" w:hAnsi="Arial" w:cs="Arial"/>
          <w:b/>
        </w:rPr>
        <w:t>Institusi</w:t>
      </w:r>
      <w:proofErr w:type="spellEnd"/>
      <w:r w:rsidRPr="000B6E83">
        <w:rPr>
          <w:rFonts w:ascii="Arial" w:hAnsi="Arial" w:cs="Arial"/>
          <w:b/>
        </w:rPr>
        <w:t xml:space="preserve"> </w:t>
      </w:r>
    </w:p>
    <w:p w14:paraId="0145DB65" w14:textId="77777777" w:rsidR="003C03DB" w:rsidRDefault="003C03DB" w:rsidP="003C03DB">
      <w:pPr>
        <w:spacing w:after="0" w:line="360" w:lineRule="auto"/>
        <w:ind w:left="426" w:firstLine="720"/>
        <w:jc w:val="both"/>
        <w:rPr>
          <w:rFonts w:ascii="Arial" w:hAnsi="Arial" w:cs="Arial"/>
        </w:rPr>
      </w:pPr>
      <w:r>
        <w:rPr>
          <w:rFonts w:ascii="Arial" w:hAnsi="Arial" w:cs="Arial"/>
        </w:rPr>
        <w:t xml:space="preserve">Penyelenggaraan makanan institusi merupakan serangkaian kegiatan yang dimulai dari perencanaan menu, pengadaan bahan makanan, penyimpanan, persiapan, pengolahan, penyajian/ pemorsian, hingga pendistribusian makanan kepada konsumen dalam skala besar/ massal (Aritonang, 2012).  Batasan minimal mengenai jumlah penyelenggaraan makanan di setiap negara berbeda – beda sesuai kesepakatan yang berlaku, misalnya penyelenggaraan makanan di Inggris minimal harus memproduksi 1000 porsi per hari, di Jepang 3000 – 5000 porsi per hari, dan di Indonesia minimal 50 porsi pada sekali pengolahan agar dapat dianggap sebagai penyelenggaraan makanan institusi/ massal (Bakri dkk., 2018).  Menurut Moehyi (1992) dalam Nursafitri (2013), pada dasarnya penyelenggaraan makanan institusi diklasifikasikan menjadi dua macam berdasarkan sifat dan tujuan utamanya, antara lain: </w:t>
      </w:r>
    </w:p>
    <w:p w14:paraId="6FFE5069" w14:textId="77777777" w:rsidR="003C03DB" w:rsidRDefault="003C03DB" w:rsidP="003C03DB">
      <w:pPr>
        <w:pStyle w:val="ListParagraph"/>
        <w:numPr>
          <w:ilvl w:val="0"/>
          <w:numId w:val="2"/>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Komersial</w:t>
      </w:r>
      <w:proofErr w:type="spellEnd"/>
      <w:r>
        <w:rPr>
          <w:rFonts w:ascii="Arial" w:hAnsi="Arial" w:cs="Arial"/>
        </w:rPr>
        <w:t xml:space="preserve"> (</w:t>
      </w:r>
      <w:r>
        <w:rPr>
          <w:rFonts w:ascii="Arial" w:hAnsi="Arial" w:cs="Arial"/>
          <w:i/>
        </w:rPr>
        <w:t>Profit Oriented</w:t>
      </w:r>
      <w:r>
        <w:rPr>
          <w:rFonts w:ascii="Arial" w:hAnsi="Arial" w:cs="Arial"/>
        </w:rPr>
        <w:t>)</w:t>
      </w:r>
    </w:p>
    <w:p w14:paraId="0A5FB81F"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komersial</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berorientasi</w:t>
      </w:r>
      <w:proofErr w:type="spellEnd"/>
      <w:r>
        <w:rPr>
          <w:rFonts w:ascii="Arial" w:hAnsi="Arial" w:cs="Arial"/>
        </w:rPr>
        <w:t xml:space="preserve"> pada </w:t>
      </w:r>
      <w:proofErr w:type="spellStart"/>
      <w:r>
        <w:rPr>
          <w:rFonts w:ascii="Arial" w:hAnsi="Arial" w:cs="Arial"/>
        </w:rPr>
        <w:t>keuntungan</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kegiatannya</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menarik</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sehinga</w:t>
      </w:r>
      <w:proofErr w:type="spellEnd"/>
      <w:r>
        <w:rPr>
          <w:rFonts w:ascii="Arial" w:hAnsi="Arial" w:cs="Arial"/>
        </w:rPr>
        <w:t xml:space="preserve">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keuntungan</w:t>
      </w:r>
      <w:proofErr w:type="spellEnd"/>
      <w:r>
        <w:rPr>
          <w:rFonts w:ascii="Arial" w:hAnsi="Arial" w:cs="Arial"/>
        </w:rPr>
        <w:t xml:space="preserve"> yang </w:t>
      </w:r>
      <w:proofErr w:type="spellStart"/>
      <w:r>
        <w:rPr>
          <w:rFonts w:ascii="Arial" w:hAnsi="Arial" w:cs="Arial"/>
        </w:rPr>
        <w:t>sebesar</w:t>
      </w:r>
      <w:proofErr w:type="spellEnd"/>
      <w:r>
        <w:rPr>
          <w:rFonts w:ascii="Arial" w:hAnsi="Arial" w:cs="Arial"/>
        </w:rPr>
        <w:t xml:space="preserve"> – </w:t>
      </w:r>
      <w:proofErr w:type="spellStart"/>
      <w:r>
        <w:rPr>
          <w:rFonts w:ascii="Arial" w:hAnsi="Arial" w:cs="Arial"/>
        </w:rPr>
        <w:t>besarnya</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restoran</w:t>
      </w:r>
      <w:proofErr w:type="spellEnd"/>
      <w:r>
        <w:rPr>
          <w:rFonts w:ascii="Arial" w:hAnsi="Arial" w:cs="Arial"/>
        </w:rPr>
        <w:t xml:space="preserve">, </w:t>
      </w:r>
      <w:proofErr w:type="spellStart"/>
      <w:r>
        <w:rPr>
          <w:rFonts w:ascii="Arial" w:hAnsi="Arial" w:cs="Arial"/>
        </w:rPr>
        <w:t>kafetaria</w:t>
      </w:r>
      <w:proofErr w:type="spellEnd"/>
      <w:r>
        <w:rPr>
          <w:rFonts w:ascii="Arial" w:hAnsi="Arial" w:cs="Arial"/>
        </w:rPr>
        <w:t xml:space="preserve">, </w:t>
      </w:r>
      <w:r>
        <w:rPr>
          <w:rFonts w:ascii="Arial" w:hAnsi="Arial" w:cs="Arial"/>
          <w:i/>
        </w:rPr>
        <w:t>cafe</w:t>
      </w:r>
      <w:r>
        <w:rPr>
          <w:rFonts w:ascii="Arial" w:hAnsi="Arial" w:cs="Arial"/>
        </w:rPr>
        <w:t xml:space="preserve">, </w:t>
      </w:r>
      <w:r w:rsidRPr="00017409">
        <w:rPr>
          <w:rFonts w:ascii="Arial" w:hAnsi="Arial" w:cs="Arial"/>
          <w:i/>
        </w:rPr>
        <w:t>catering</w:t>
      </w:r>
      <w:r>
        <w:rPr>
          <w:rFonts w:ascii="Arial" w:hAnsi="Arial" w:cs="Arial"/>
        </w:rPr>
        <w:t xml:space="preserve">, dan lain – lain. </w:t>
      </w:r>
    </w:p>
    <w:p w14:paraId="1527328A" w14:textId="77777777" w:rsidR="003C03DB" w:rsidRDefault="003C03DB" w:rsidP="003C03DB">
      <w:pPr>
        <w:pStyle w:val="ListParagraph"/>
        <w:numPr>
          <w:ilvl w:val="0"/>
          <w:numId w:val="2"/>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Non </w:t>
      </w:r>
      <w:proofErr w:type="spellStart"/>
      <w:r>
        <w:rPr>
          <w:rFonts w:ascii="Arial" w:hAnsi="Arial" w:cs="Arial"/>
        </w:rPr>
        <w:t>Komersial</w:t>
      </w:r>
      <w:proofErr w:type="spellEnd"/>
      <w:r>
        <w:rPr>
          <w:rFonts w:ascii="Arial" w:hAnsi="Arial" w:cs="Arial"/>
        </w:rPr>
        <w:t xml:space="preserve"> (</w:t>
      </w:r>
      <w:r>
        <w:rPr>
          <w:rFonts w:ascii="Arial" w:hAnsi="Arial" w:cs="Arial"/>
          <w:i/>
        </w:rPr>
        <w:t>Service Oriented</w:t>
      </w:r>
      <w:r>
        <w:rPr>
          <w:rFonts w:ascii="Arial" w:hAnsi="Arial" w:cs="Arial"/>
        </w:rPr>
        <w:t>)</w:t>
      </w:r>
    </w:p>
    <w:p w14:paraId="1BCA913B"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non </w:t>
      </w:r>
      <w:proofErr w:type="spellStart"/>
      <w:r>
        <w:rPr>
          <w:rFonts w:ascii="Arial" w:hAnsi="Arial" w:cs="Arial"/>
        </w:rPr>
        <w:t>komersial</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berorientasi</w:t>
      </w:r>
      <w:proofErr w:type="spellEnd"/>
      <w:r>
        <w:rPr>
          <w:rFonts w:ascii="Arial" w:hAnsi="Arial" w:cs="Arial"/>
        </w:rPr>
        <w:t xml:space="preserve"> pada </w:t>
      </w:r>
      <w:proofErr w:type="spellStart"/>
      <w:r>
        <w:rPr>
          <w:rFonts w:ascii="Arial" w:hAnsi="Arial" w:cs="Arial"/>
        </w:rPr>
        <w:t>pemberian</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kegiatannya</w:t>
      </w:r>
      <w:proofErr w:type="spellEnd"/>
      <w:r>
        <w:rPr>
          <w:rFonts w:ascii="Arial" w:hAnsi="Arial" w:cs="Arial"/>
        </w:rPr>
        <w:t xml:space="preserve"> </w:t>
      </w:r>
      <w:proofErr w:type="spellStart"/>
      <w:r>
        <w:rPr>
          <w:rFonts w:ascii="Arial" w:hAnsi="Arial" w:cs="Arial"/>
        </w:rPr>
        <w:t>biasanya</w:t>
      </w:r>
      <w:proofErr w:type="spellEnd"/>
      <w:r>
        <w:rPr>
          <w:rFonts w:ascii="Arial" w:hAnsi="Arial" w:cs="Arial"/>
        </w:rPr>
        <w:t xml:space="preserve"> </w:t>
      </w:r>
      <w:proofErr w:type="spellStart"/>
      <w:r>
        <w:rPr>
          <w:rFonts w:ascii="Arial" w:hAnsi="Arial" w:cs="Arial"/>
        </w:rPr>
        <w:t>dikelola</w:t>
      </w:r>
      <w:proofErr w:type="spellEnd"/>
      <w:r>
        <w:rPr>
          <w:rFonts w:ascii="Arial" w:hAnsi="Arial" w:cs="Arial"/>
        </w:rPr>
        <w:t xml:space="preserve"> oleh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instansi</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pemerintah</w:t>
      </w:r>
      <w:proofErr w:type="spellEnd"/>
      <w:r>
        <w:rPr>
          <w:rFonts w:ascii="Arial" w:hAnsi="Arial" w:cs="Arial"/>
        </w:rPr>
        <w:t xml:space="preserve">, </w:t>
      </w:r>
      <w:proofErr w:type="spellStart"/>
      <w:r>
        <w:rPr>
          <w:rFonts w:ascii="Arial" w:hAnsi="Arial" w:cs="Arial"/>
        </w:rPr>
        <w:t>swasta</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yayasan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lembaga</w:t>
      </w:r>
      <w:proofErr w:type="spellEnd"/>
      <w:r>
        <w:rPr>
          <w:rFonts w:ascii="Arial" w:hAnsi="Arial" w:cs="Arial"/>
        </w:rPr>
        <w:t xml:space="preserve"> </w:t>
      </w:r>
      <w:proofErr w:type="spellStart"/>
      <w:r>
        <w:rPr>
          <w:rFonts w:ascii="Arial" w:hAnsi="Arial" w:cs="Arial"/>
        </w:rPr>
        <w:t>pemasyarakatan</w:t>
      </w:r>
      <w:proofErr w:type="spellEnd"/>
      <w:r>
        <w:rPr>
          <w:rFonts w:ascii="Arial" w:hAnsi="Arial" w:cs="Arial"/>
        </w:rPr>
        <w:t xml:space="preserve">, asrama,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panti</w:t>
      </w:r>
      <w:proofErr w:type="spellEnd"/>
      <w:r>
        <w:rPr>
          <w:rFonts w:ascii="Arial" w:hAnsi="Arial" w:cs="Arial"/>
        </w:rPr>
        <w:t xml:space="preserve"> </w:t>
      </w:r>
      <w:proofErr w:type="spellStart"/>
      <w:r>
        <w:rPr>
          <w:rFonts w:ascii="Arial" w:hAnsi="Arial" w:cs="Arial"/>
        </w:rPr>
        <w:t>asuhan</w:t>
      </w:r>
      <w:proofErr w:type="spellEnd"/>
      <w:r>
        <w:rPr>
          <w:rFonts w:ascii="Arial" w:hAnsi="Arial" w:cs="Arial"/>
        </w:rPr>
        <w:t xml:space="preserve">, </w:t>
      </w:r>
      <w:proofErr w:type="spellStart"/>
      <w:r>
        <w:rPr>
          <w:rFonts w:ascii="Arial" w:hAnsi="Arial" w:cs="Arial"/>
        </w:rPr>
        <w:t>panti</w:t>
      </w:r>
      <w:proofErr w:type="spellEnd"/>
      <w:r>
        <w:rPr>
          <w:rFonts w:ascii="Arial" w:hAnsi="Arial" w:cs="Arial"/>
        </w:rPr>
        <w:t xml:space="preserve"> tuna </w:t>
      </w:r>
      <w:proofErr w:type="spellStart"/>
      <w:r>
        <w:rPr>
          <w:rFonts w:ascii="Arial" w:hAnsi="Arial" w:cs="Arial"/>
        </w:rPr>
        <w:t>netra</w:t>
      </w:r>
      <w:proofErr w:type="spellEnd"/>
      <w:r>
        <w:rPr>
          <w:rFonts w:ascii="Arial" w:hAnsi="Arial" w:cs="Arial"/>
        </w:rPr>
        <w:t xml:space="preserve">, </w:t>
      </w:r>
      <w:proofErr w:type="spellStart"/>
      <w:r>
        <w:rPr>
          <w:rFonts w:ascii="Arial" w:hAnsi="Arial" w:cs="Arial"/>
        </w:rPr>
        <w:t>panti</w:t>
      </w:r>
      <w:proofErr w:type="spellEnd"/>
      <w:r>
        <w:rPr>
          <w:rFonts w:ascii="Arial" w:hAnsi="Arial" w:cs="Arial"/>
        </w:rPr>
        <w:t xml:space="preserve"> </w:t>
      </w:r>
      <w:proofErr w:type="spellStart"/>
      <w:r>
        <w:rPr>
          <w:rFonts w:ascii="Arial" w:hAnsi="Arial" w:cs="Arial"/>
        </w:rPr>
        <w:t>jompo</w:t>
      </w:r>
      <w:proofErr w:type="spellEnd"/>
      <w:r>
        <w:rPr>
          <w:rFonts w:ascii="Arial" w:hAnsi="Arial" w:cs="Arial"/>
        </w:rPr>
        <w:t xml:space="preserve">, dan lain – lain. </w:t>
      </w:r>
    </w:p>
    <w:p w14:paraId="453247A5" w14:textId="77777777" w:rsidR="003C03DB" w:rsidRDefault="003C03DB" w:rsidP="003C03DB">
      <w:pPr>
        <w:rPr>
          <w:rFonts w:ascii="Arial" w:hAnsi="Arial" w:cs="Arial"/>
        </w:rPr>
      </w:pPr>
      <w:r>
        <w:rPr>
          <w:rFonts w:ascii="Arial" w:hAnsi="Arial" w:cs="Arial"/>
        </w:rPr>
        <w:br w:type="page"/>
      </w:r>
    </w:p>
    <w:p w14:paraId="34F35C29" w14:textId="77777777" w:rsidR="003C03DB" w:rsidRDefault="003C03DB" w:rsidP="003C03DB">
      <w:pPr>
        <w:spacing w:after="0" w:line="360" w:lineRule="auto"/>
        <w:ind w:left="426" w:firstLine="720"/>
        <w:jc w:val="both"/>
        <w:rPr>
          <w:rFonts w:ascii="Arial" w:hAnsi="Arial" w:cs="Arial"/>
        </w:rPr>
      </w:pPr>
      <w:r>
        <w:rPr>
          <w:rFonts w:ascii="Arial" w:hAnsi="Arial" w:cs="Arial"/>
        </w:rPr>
        <w:lastRenderedPageBreak/>
        <w:t xml:space="preserve">Menurut Bakri, dkk., (2018), penyelenggaraan makanan dapat diklasifikasi menjadi sembilan kelompok berdasarkan jenis konsumennya dengan tujuan serta kriteria yang berbeda beda, antara lain: </w:t>
      </w:r>
    </w:p>
    <w:p w14:paraId="772354DA"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Pada </w:t>
      </w:r>
      <w:proofErr w:type="spellStart"/>
      <w:r>
        <w:rPr>
          <w:rFonts w:ascii="Arial" w:hAnsi="Arial" w:cs="Arial"/>
        </w:rPr>
        <w:t>Pelayanan</w:t>
      </w:r>
      <w:proofErr w:type="spellEnd"/>
      <w:r>
        <w:rPr>
          <w:rFonts w:ascii="Arial" w:hAnsi="Arial" w:cs="Arial"/>
        </w:rPr>
        <w:t xml:space="preserve"> Kesehatan</w:t>
      </w:r>
    </w:p>
    <w:p w14:paraId="217B25BC"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pada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pelaksanaannya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ditemukan</w:t>
      </w:r>
      <w:proofErr w:type="spellEnd"/>
      <w:r>
        <w:rPr>
          <w:rFonts w:ascii="Arial" w:hAnsi="Arial" w:cs="Arial"/>
        </w:rPr>
        <w:t xml:space="preserve"> di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proofErr w:type="spellStart"/>
      <w:r>
        <w:rPr>
          <w:rFonts w:ascii="Arial" w:hAnsi="Arial" w:cs="Arial"/>
        </w:rPr>
        <w:t>rawat</w:t>
      </w:r>
      <w:proofErr w:type="spellEnd"/>
      <w:r>
        <w:rPr>
          <w:rFonts w:ascii="Arial" w:hAnsi="Arial" w:cs="Arial"/>
        </w:rPr>
        <w:t xml:space="preserve"> </w:t>
      </w:r>
      <w:proofErr w:type="spellStart"/>
      <w:r>
        <w:rPr>
          <w:rFonts w:ascii="Arial" w:hAnsi="Arial" w:cs="Arial"/>
        </w:rPr>
        <w:t>inap</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klinik</w:t>
      </w:r>
      <w:proofErr w:type="spellEnd"/>
      <w:r>
        <w:rPr>
          <w:rFonts w:ascii="Arial" w:hAnsi="Arial" w:cs="Arial"/>
        </w:rPr>
        <w:t xml:space="preserve"> </w:t>
      </w:r>
      <w:proofErr w:type="spellStart"/>
      <w:r>
        <w:rPr>
          <w:rFonts w:ascii="Arial" w:hAnsi="Arial" w:cs="Arial"/>
        </w:rPr>
        <w:t>perawatan</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yang paling </w:t>
      </w:r>
      <w:proofErr w:type="spellStart"/>
      <w:r>
        <w:rPr>
          <w:rFonts w:ascii="Arial" w:hAnsi="Arial" w:cs="Arial"/>
        </w:rPr>
        <w:t>kompleks</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segi</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penyelenggaraannya</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menu yang </w:t>
      </w:r>
      <w:proofErr w:type="spellStart"/>
      <w:r>
        <w:rPr>
          <w:rFonts w:ascii="Arial" w:hAnsi="Arial" w:cs="Arial"/>
        </w:rPr>
        <w:t>diolah</w:t>
      </w:r>
      <w:proofErr w:type="spellEnd"/>
      <w:r>
        <w:rPr>
          <w:rFonts w:ascii="Arial" w:hAnsi="Arial" w:cs="Arial"/>
        </w:rPr>
        <w:t xml:space="preserve"> juga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dan </w:t>
      </w:r>
      <w:proofErr w:type="spellStart"/>
      <w:r>
        <w:rPr>
          <w:rFonts w:ascii="Arial" w:hAnsi="Arial" w:cs="Arial"/>
        </w:rPr>
        <w:t>bervariasi</w:t>
      </w:r>
      <w:proofErr w:type="spellEnd"/>
      <w:r>
        <w:rPr>
          <w:rFonts w:ascii="Arial" w:hAnsi="Arial" w:cs="Arial"/>
        </w:rPr>
        <w:t xml:space="preserve">.  Tujuan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menyediakan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upaya</w:t>
      </w:r>
      <w:proofErr w:type="spellEnd"/>
      <w:r>
        <w:rPr>
          <w:rFonts w:ascii="Arial" w:hAnsi="Arial" w:cs="Arial"/>
        </w:rPr>
        <w:t xml:space="preserve"> </w:t>
      </w:r>
      <w:proofErr w:type="spellStart"/>
      <w:r>
        <w:rPr>
          <w:rFonts w:ascii="Arial" w:hAnsi="Arial" w:cs="Arial"/>
        </w:rPr>
        <w:t>penyembuhan</w:t>
      </w:r>
      <w:proofErr w:type="spellEnd"/>
      <w:r>
        <w:rPr>
          <w:rFonts w:ascii="Arial" w:hAnsi="Arial" w:cs="Arial"/>
        </w:rPr>
        <w:t xml:space="preserve"> </w:t>
      </w:r>
      <w:proofErr w:type="spellStart"/>
      <w:r>
        <w:rPr>
          <w:rFonts w:ascii="Arial" w:hAnsi="Arial" w:cs="Arial"/>
        </w:rPr>
        <w:t>penyakit</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pekerja</w:t>
      </w:r>
      <w:proofErr w:type="spellEnd"/>
      <w:r>
        <w:rPr>
          <w:rFonts w:ascii="Arial" w:hAnsi="Arial" w:cs="Arial"/>
        </w:rPr>
        <w:t xml:space="preserve"> di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efektivitas</w:t>
      </w:r>
      <w:proofErr w:type="spellEnd"/>
      <w:r>
        <w:rPr>
          <w:rFonts w:ascii="Arial" w:hAnsi="Arial" w:cs="Arial"/>
        </w:rPr>
        <w:t xml:space="preserve"> dan </w:t>
      </w:r>
      <w:proofErr w:type="spellStart"/>
      <w:r>
        <w:rPr>
          <w:rFonts w:ascii="Arial" w:hAnsi="Arial" w:cs="Arial"/>
        </w:rPr>
        <w:t>efisiensi</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Pr>
          <w:rFonts w:ascii="Arial" w:hAnsi="Arial" w:cs="Arial"/>
        </w:rPr>
        <w:t>biaya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maksimal</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w:t>
      </w:r>
    </w:p>
    <w:p w14:paraId="0C635E90" w14:textId="77777777" w:rsidR="003C03DB" w:rsidRDefault="003C03DB" w:rsidP="003C03DB">
      <w:pPr>
        <w:pStyle w:val="ListParagraph"/>
        <w:numPr>
          <w:ilvl w:val="0"/>
          <w:numId w:val="4"/>
        </w:numPr>
        <w:spacing w:after="0" w:line="360" w:lineRule="auto"/>
        <w:jc w:val="both"/>
        <w:rPr>
          <w:rFonts w:ascii="Arial" w:hAnsi="Arial" w:cs="Arial"/>
        </w:rPr>
      </w:pP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dipengaruhi</w:t>
      </w:r>
      <w:proofErr w:type="spellEnd"/>
      <w:r>
        <w:rPr>
          <w:rFonts w:ascii="Arial" w:hAnsi="Arial" w:cs="Arial"/>
        </w:rPr>
        <w:t xml:space="preserve"> oleh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diet </w:t>
      </w:r>
      <w:proofErr w:type="spellStart"/>
      <w:r>
        <w:rPr>
          <w:rFonts w:ascii="Arial" w:hAnsi="Arial" w:cs="Arial"/>
        </w:rPr>
        <w:t>pasien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kurun</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tertentu</w:t>
      </w:r>
      <w:proofErr w:type="spellEnd"/>
      <w:r>
        <w:rPr>
          <w:rFonts w:ascii="Arial" w:hAnsi="Arial" w:cs="Arial"/>
        </w:rPr>
        <w:t xml:space="preserve">. </w:t>
      </w:r>
    </w:p>
    <w:p w14:paraId="5B2F75CE" w14:textId="77777777" w:rsidR="003C03DB" w:rsidRDefault="003C03DB" w:rsidP="003C03DB">
      <w:pPr>
        <w:pStyle w:val="ListParagraph"/>
        <w:numPr>
          <w:ilvl w:val="0"/>
          <w:numId w:val="4"/>
        </w:numPr>
        <w:spacing w:after="0" w:line="360" w:lineRule="auto"/>
        <w:jc w:val="both"/>
        <w:rPr>
          <w:rFonts w:ascii="Arial" w:hAnsi="Arial" w:cs="Arial"/>
        </w:rPr>
      </w:pPr>
      <w:proofErr w:type="spellStart"/>
      <w:r>
        <w:rPr>
          <w:rFonts w:ascii="Arial" w:hAnsi="Arial" w:cs="Arial"/>
        </w:rPr>
        <w:t>Standar</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penyakitnya</w:t>
      </w:r>
      <w:proofErr w:type="spellEnd"/>
      <w:r>
        <w:rPr>
          <w:rFonts w:ascii="Arial" w:hAnsi="Arial" w:cs="Arial"/>
        </w:rPr>
        <w:t xml:space="preserve">. </w:t>
      </w:r>
    </w:p>
    <w:p w14:paraId="46C74237" w14:textId="77777777" w:rsidR="003C03DB" w:rsidRDefault="003C03DB" w:rsidP="003C03DB">
      <w:pPr>
        <w:pStyle w:val="ListParagraph"/>
        <w:numPr>
          <w:ilvl w:val="0"/>
          <w:numId w:val="4"/>
        </w:numPr>
        <w:spacing w:after="0" w:line="360" w:lineRule="auto"/>
        <w:jc w:val="both"/>
        <w:rPr>
          <w:rFonts w:ascii="Arial" w:hAnsi="Arial" w:cs="Arial"/>
        </w:rPr>
      </w:pPr>
      <w:proofErr w:type="spellStart"/>
      <w:r>
        <w:rPr>
          <w:rFonts w:ascii="Arial" w:hAnsi="Arial" w:cs="Arial"/>
        </w:rPr>
        <w:t>Frekuensi</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dan </w:t>
      </w: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peraturan</w:t>
      </w:r>
      <w:proofErr w:type="spellEnd"/>
      <w:r>
        <w:rPr>
          <w:rFonts w:ascii="Arial" w:hAnsi="Arial" w:cs="Arial"/>
        </w:rPr>
        <w:t xml:space="preserve">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
    <w:p w14:paraId="654424C6" w14:textId="77777777" w:rsidR="003C03DB" w:rsidRDefault="003C03DB" w:rsidP="003C03DB">
      <w:pPr>
        <w:pStyle w:val="ListParagraph"/>
        <w:numPr>
          <w:ilvl w:val="0"/>
          <w:numId w:val="4"/>
        </w:numPr>
        <w:spacing w:after="0" w:line="360" w:lineRule="auto"/>
        <w:jc w:val="both"/>
        <w:rPr>
          <w:rFonts w:ascii="Arial" w:hAnsi="Arial" w:cs="Arial"/>
        </w:rPr>
      </w:pPr>
      <w:proofErr w:type="spellStart"/>
      <w:r>
        <w:rPr>
          <w:rFonts w:ascii="Arial" w:hAnsi="Arial" w:cs="Arial"/>
        </w:rPr>
        <w:t>Mempekerjakan</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di </w:t>
      </w:r>
      <w:proofErr w:type="spellStart"/>
      <w:r>
        <w:rPr>
          <w:rFonts w:ascii="Arial" w:hAnsi="Arial" w:cs="Arial"/>
        </w:rPr>
        <w:t>bidang</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dan </w:t>
      </w:r>
      <w:proofErr w:type="spellStart"/>
      <w:r>
        <w:rPr>
          <w:rFonts w:ascii="Arial" w:hAnsi="Arial" w:cs="Arial"/>
        </w:rPr>
        <w:t>kuliner</w:t>
      </w:r>
      <w:proofErr w:type="spellEnd"/>
      <w:r>
        <w:rPr>
          <w:rFonts w:ascii="Arial" w:hAnsi="Arial" w:cs="Arial"/>
        </w:rPr>
        <w:t xml:space="preserve"> yang </w:t>
      </w:r>
      <w:proofErr w:type="spellStart"/>
      <w:r>
        <w:rPr>
          <w:rFonts w:ascii="Arial" w:hAnsi="Arial" w:cs="Arial"/>
        </w:rPr>
        <w:t>kompeten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ditunjang</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kelengkapan</w:t>
      </w:r>
      <w:proofErr w:type="spellEnd"/>
      <w:r>
        <w:rPr>
          <w:rFonts w:ascii="Arial" w:hAnsi="Arial" w:cs="Arial"/>
        </w:rPr>
        <w:t xml:space="preserve"> </w:t>
      </w:r>
      <w:proofErr w:type="spellStart"/>
      <w:r>
        <w:rPr>
          <w:rFonts w:ascii="Arial" w:hAnsi="Arial" w:cs="Arial"/>
        </w:rPr>
        <w:t>sarana</w:t>
      </w:r>
      <w:proofErr w:type="spellEnd"/>
      <w:r>
        <w:rPr>
          <w:rFonts w:ascii="Arial" w:hAnsi="Arial" w:cs="Arial"/>
        </w:rPr>
        <w:t xml:space="preserve"> </w:t>
      </w:r>
      <w:proofErr w:type="spellStart"/>
      <w:r>
        <w:rPr>
          <w:rFonts w:ascii="Arial" w:hAnsi="Arial" w:cs="Arial"/>
        </w:rPr>
        <w:t>prasarana</w:t>
      </w:r>
      <w:proofErr w:type="spellEnd"/>
      <w:r>
        <w:rPr>
          <w:rFonts w:ascii="Arial" w:hAnsi="Arial" w:cs="Arial"/>
        </w:rPr>
        <w:t xml:space="preserve">. </w:t>
      </w:r>
    </w:p>
    <w:p w14:paraId="0243B63F"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Anak </w:t>
      </w:r>
      <w:proofErr w:type="spellStart"/>
      <w:r>
        <w:rPr>
          <w:rFonts w:ascii="Arial" w:hAnsi="Arial" w:cs="Arial"/>
        </w:rPr>
        <w:t>Sekolah</w:t>
      </w:r>
      <w:proofErr w:type="spellEnd"/>
    </w:p>
    <w:p w14:paraId="7AB33B17"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di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semangat</w:t>
      </w:r>
      <w:proofErr w:type="spellEnd"/>
      <w:r>
        <w:rPr>
          <w:rFonts w:ascii="Arial" w:hAnsi="Arial" w:cs="Arial"/>
        </w:rPr>
        <w:t xml:space="preserve"> </w:t>
      </w:r>
      <w:proofErr w:type="spellStart"/>
      <w:r>
        <w:rPr>
          <w:rFonts w:ascii="Arial" w:hAnsi="Arial" w:cs="Arial"/>
        </w:rPr>
        <w:t>belajar</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status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
    <w:p w14:paraId="48EEE801" w14:textId="77777777" w:rsidR="003C03DB" w:rsidRDefault="003C03DB" w:rsidP="003C03DB">
      <w:pPr>
        <w:pStyle w:val="ListParagraph"/>
        <w:numPr>
          <w:ilvl w:val="0"/>
          <w:numId w:val="5"/>
        </w:numPr>
        <w:spacing w:after="0" w:line="360" w:lineRule="auto"/>
        <w:jc w:val="both"/>
        <w:rPr>
          <w:rFonts w:ascii="Arial" w:hAnsi="Arial" w:cs="Arial"/>
        </w:rPr>
      </w:pP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selingan</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
    <w:p w14:paraId="10474881" w14:textId="77777777" w:rsidR="003C03DB" w:rsidRDefault="003C03DB" w:rsidP="003C03DB">
      <w:pPr>
        <w:pStyle w:val="ListParagraph"/>
        <w:numPr>
          <w:ilvl w:val="0"/>
          <w:numId w:val="5"/>
        </w:numPr>
        <w:spacing w:after="0" w:line="360" w:lineRule="auto"/>
        <w:jc w:val="both"/>
        <w:rPr>
          <w:rFonts w:ascii="Arial" w:hAnsi="Arial" w:cs="Arial"/>
        </w:rPr>
      </w:pP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disediakan</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kantin</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syarat</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disajikan</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bergizi</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berorientasi</w:t>
      </w:r>
      <w:proofErr w:type="spellEnd"/>
      <w:r>
        <w:rPr>
          <w:rFonts w:ascii="Arial" w:hAnsi="Arial" w:cs="Arial"/>
        </w:rPr>
        <w:t xml:space="preserve"> pada </w:t>
      </w:r>
      <w:proofErr w:type="spellStart"/>
      <w:r>
        <w:rPr>
          <w:rFonts w:ascii="Arial" w:hAnsi="Arial" w:cs="Arial"/>
        </w:rPr>
        <w:t>keuntungan</w:t>
      </w:r>
      <w:proofErr w:type="spellEnd"/>
      <w:r>
        <w:rPr>
          <w:rFonts w:ascii="Arial" w:hAnsi="Arial" w:cs="Arial"/>
        </w:rPr>
        <w:t xml:space="preserve">, </w:t>
      </w:r>
      <w:proofErr w:type="spellStart"/>
      <w:r>
        <w:rPr>
          <w:rFonts w:ascii="Arial" w:hAnsi="Arial" w:cs="Arial"/>
        </w:rPr>
        <w:t>melainkan</w:t>
      </w:r>
      <w:proofErr w:type="spellEnd"/>
      <w:r>
        <w:rPr>
          <w:rFonts w:ascii="Arial" w:hAnsi="Arial" w:cs="Arial"/>
        </w:rPr>
        <w:t xml:space="preserve"> pada </w:t>
      </w:r>
      <w:proofErr w:type="spellStart"/>
      <w:r>
        <w:rPr>
          <w:rFonts w:ascii="Arial" w:hAnsi="Arial" w:cs="Arial"/>
        </w:rPr>
        <w:t>pendidikan</w:t>
      </w:r>
      <w:proofErr w:type="spellEnd"/>
      <w:r>
        <w:rPr>
          <w:rFonts w:ascii="Arial" w:hAnsi="Arial" w:cs="Arial"/>
        </w:rPr>
        <w:t xml:space="preserve"> dan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perilaku</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pemilihan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jajanan</w:t>
      </w:r>
      <w:proofErr w:type="spellEnd"/>
      <w:r>
        <w:rPr>
          <w:rFonts w:ascii="Arial" w:hAnsi="Arial" w:cs="Arial"/>
        </w:rPr>
        <w:t xml:space="preserve"> </w:t>
      </w:r>
      <w:proofErr w:type="spellStart"/>
      <w:r>
        <w:rPr>
          <w:rFonts w:ascii="Arial" w:hAnsi="Arial" w:cs="Arial"/>
        </w:rPr>
        <w:t>sehat</w:t>
      </w:r>
      <w:proofErr w:type="spellEnd"/>
      <w:r>
        <w:rPr>
          <w:rFonts w:ascii="Arial" w:hAnsi="Arial" w:cs="Arial"/>
        </w:rPr>
        <w:t xml:space="preserve">. </w:t>
      </w:r>
    </w:p>
    <w:p w14:paraId="19B5440C" w14:textId="77777777" w:rsidR="003C03DB" w:rsidRDefault="003C03DB" w:rsidP="003C03DB">
      <w:pPr>
        <w:pStyle w:val="ListParagraph"/>
        <w:numPr>
          <w:ilvl w:val="0"/>
          <w:numId w:val="5"/>
        </w:numPr>
        <w:spacing w:after="0" w:line="360" w:lineRule="auto"/>
        <w:jc w:val="both"/>
        <w:rPr>
          <w:rFonts w:ascii="Arial" w:hAnsi="Arial" w:cs="Arial"/>
        </w:rPr>
      </w:pPr>
      <w:proofErr w:type="spellStart"/>
      <w:r>
        <w:rPr>
          <w:rFonts w:ascii="Arial" w:hAnsi="Arial" w:cs="Arial"/>
        </w:rPr>
        <w:lastRenderedPageBreak/>
        <w:t>Makanan</w:t>
      </w:r>
      <w:proofErr w:type="spellEnd"/>
      <w:r>
        <w:rPr>
          <w:rFonts w:ascii="Arial" w:hAnsi="Arial" w:cs="Arial"/>
        </w:rPr>
        <w:t xml:space="preserve"> </w:t>
      </w:r>
      <w:proofErr w:type="spellStart"/>
      <w:r>
        <w:rPr>
          <w:rFonts w:ascii="Arial" w:hAnsi="Arial" w:cs="Arial"/>
        </w:rPr>
        <w:t>dipersiapkan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keadaan</w:t>
      </w:r>
      <w:proofErr w:type="spellEnd"/>
      <w:r>
        <w:rPr>
          <w:rFonts w:ascii="Arial" w:hAnsi="Arial" w:cs="Arial"/>
        </w:rPr>
        <w:t xml:space="preserve"> </w:t>
      </w:r>
      <w:proofErr w:type="spellStart"/>
      <w:r>
        <w:rPr>
          <w:rFonts w:ascii="Arial" w:hAnsi="Arial" w:cs="Arial"/>
        </w:rPr>
        <w:t>bersih</w:t>
      </w:r>
      <w:proofErr w:type="spellEnd"/>
      <w:r>
        <w:rPr>
          <w:rFonts w:ascii="Arial" w:hAnsi="Arial" w:cs="Arial"/>
        </w:rPr>
        <w:t xml:space="preserve">, </w:t>
      </w:r>
      <w:proofErr w:type="spellStart"/>
      <w:r>
        <w:rPr>
          <w:rFonts w:ascii="Arial" w:hAnsi="Arial" w:cs="Arial"/>
        </w:rPr>
        <w:t>higienis</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menarik</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keinginan</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
    <w:p w14:paraId="5A004943"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Asrama </w:t>
      </w:r>
    </w:p>
    <w:p w14:paraId="5807856D" w14:textId="77777777" w:rsidR="003C03DB" w:rsidRDefault="003C03DB" w:rsidP="003C03DB">
      <w:pPr>
        <w:pStyle w:val="ListParagraph"/>
        <w:spacing w:after="0" w:line="360" w:lineRule="auto"/>
        <w:ind w:left="851"/>
        <w:jc w:val="both"/>
        <w:rPr>
          <w:rFonts w:ascii="Arial" w:hAnsi="Arial" w:cs="Arial"/>
        </w:rPr>
      </w:pPr>
      <w:r>
        <w:rPr>
          <w:rFonts w:ascii="Arial" w:hAnsi="Arial" w:cs="Arial"/>
        </w:rPr>
        <w:t xml:space="preserve">Asrama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tempat</w:t>
      </w:r>
      <w:proofErr w:type="spellEnd"/>
      <w:r>
        <w:rPr>
          <w:rFonts w:ascii="Arial" w:hAnsi="Arial" w:cs="Arial"/>
        </w:rPr>
        <w:t xml:space="preserve"> </w:t>
      </w:r>
      <w:proofErr w:type="spellStart"/>
      <w:r>
        <w:rPr>
          <w:rFonts w:ascii="Arial" w:hAnsi="Arial" w:cs="Arial"/>
        </w:rPr>
        <w:t>sekelompok</w:t>
      </w:r>
      <w:proofErr w:type="spellEnd"/>
      <w:r>
        <w:rPr>
          <w:rFonts w:ascii="Arial" w:hAnsi="Arial" w:cs="Arial"/>
        </w:rPr>
        <w:t xml:space="preserve"> orang </w:t>
      </w:r>
      <w:proofErr w:type="spellStart"/>
      <w:r>
        <w:rPr>
          <w:rFonts w:ascii="Arial" w:hAnsi="Arial" w:cs="Arial"/>
        </w:rPr>
        <w:t>tertentu</w:t>
      </w:r>
      <w:proofErr w:type="spellEnd"/>
      <w:r>
        <w:rPr>
          <w:rFonts w:ascii="Arial" w:hAnsi="Arial" w:cs="Arial"/>
        </w:rPr>
        <w:t xml:space="preserve"> yang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kontinyu</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asrama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menyediakan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mengatur</w:t>
      </w:r>
      <w:proofErr w:type="spellEnd"/>
      <w:r>
        <w:rPr>
          <w:rFonts w:ascii="Arial" w:hAnsi="Arial" w:cs="Arial"/>
        </w:rPr>
        <w:t xml:space="preserve"> menu yang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sekelompok</w:t>
      </w:r>
      <w:proofErr w:type="spellEnd"/>
      <w:r>
        <w:rPr>
          <w:rFonts w:ascii="Arial" w:hAnsi="Arial" w:cs="Arial"/>
        </w:rPr>
        <w:t xml:space="preserve"> orang yang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penghuni</w:t>
      </w:r>
      <w:proofErr w:type="spellEnd"/>
      <w:r>
        <w:rPr>
          <w:rFonts w:ascii="Arial" w:hAnsi="Arial" w:cs="Arial"/>
        </w:rPr>
        <w:t xml:space="preserve"> asrama.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asrama </w:t>
      </w:r>
      <w:proofErr w:type="spellStart"/>
      <w:r>
        <w:rPr>
          <w:rFonts w:ascii="Arial" w:hAnsi="Arial" w:cs="Arial"/>
        </w:rPr>
        <w:t>yaitu</w:t>
      </w:r>
      <w:proofErr w:type="spellEnd"/>
      <w:r>
        <w:rPr>
          <w:rFonts w:ascii="Arial" w:hAnsi="Arial" w:cs="Arial"/>
        </w:rPr>
        <w:t>:</w:t>
      </w:r>
    </w:p>
    <w:p w14:paraId="33968AA1" w14:textId="77777777" w:rsidR="003C03DB" w:rsidRDefault="003C03DB" w:rsidP="003C03DB">
      <w:pPr>
        <w:pStyle w:val="ListParagraph"/>
        <w:numPr>
          <w:ilvl w:val="0"/>
          <w:numId w:val="6"/>
        </w:numPr>
        <w:spacing w:after="0" w:line="360" w:lineRule="auto"/>
        <w:jc w:val="both"/>
        <w:rPr>
          <w:rFonts w:ascii="Arial" w:hAnsi="Arial" w:cs="Arial"/>
        </w:rPr>
      </w:pPr>
      <w:proofErr w:type="spellStart"/>
      <w:r>
        <w:rPr>
          <w:rFonts w:ascii="Arial" w:hAnsi="Arial" w:cs="Arial"/>
        </w:rPr>
        <w:t>Penyediaan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disesuaikan</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w:t>
      </w:r>
      <w:proofErr w:type="spellStart"/>
      <w:r>
        <w:rPr>
          <w:rFonts w:ascii="Arial" w:hAnsi="Arial" w:cs="Arial"/>
        </w:rPr>
        <w:t>penghuni</w:t>
      </w:r>
      <w:proofErr w:type="spellEnd"/>
      <w:r>
        <w:rPr>
          <w:rFonts w:ascii="Arial" w:hAnsi="Arial" w:cs="Arial"/>
        </w:rPr>
        <w:t xml:space="preserve"> asrama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menyesuaikan</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w:t>
      </w:r>
    </w:p>
    <w:p w14:paraId="315108C6" w14:textId="77777777" w:rsidR="003C03DB" w:rsidRDefault="003C03DB" w:rsidP="003C03DB">
      <w:pPr>
        <w:pStyle w:val="ListParagraph"/>
        <w:numPr>
          <w:ilvl w:val="0"/>
          <w:numId w:val="6"/>
        </w:numPr>
        <w:spacing w:after="0" w:line="360" w:lineRule="auto"/>
        <w:jc w:val="both"/>
        <w:rPr>
          <w:rFonts w:ascii="Arial" w:hAnsi="Arial" w:cs="Arial"/>
        </w:rPr>
      </w:pPr>
      <w:proofErr w:type="spellStart"/>
      <w:r>
        <w:rPr>
          <w:rFonts w:ascii="Arial" w:hAnsi="Arial" w:cs="Arial"/>
        </w:rPr>
        <w:t>Frekuensi</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2 – 3 kali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selingan</w:t>
      </w:r>
      <w:proofErr w:type="spellEnd"/>
      <w:r>
        <w:rPr>
          <w:rFonts w:ascii="Arial" w:hAnsi="Arial" w:cs="Arial"/>
        </w:rPr>
        <w:t xml:space="preserve">. </w:t>
      </w:r>
    </w:p>
    <w:p w14:paraId="0CCA55F2" w14:textId="77777777" w:rsidR="003C03DB" w:rsidRDefault="003C03DB" w:rsidP="003C03DB">
      <w:pPr>
        <w:pStyle w:val="ListParagraph"/>
        <w:numPr>
          <w:ilvl w:val="0"/>
          <w:numId w:val="6"/>
        </w:numPr>
        <w:spacing w:after="0" w:line="360" w:lineRule="auto"/>
        <w:jc w:val="both"/>
        <w:rPr>
          <w:rFonts w:ascii="Arial" w:hAnsi="Arial" w:cs="Arial"/>
        </w:rPr>
      </w:pPr>
      <w:r>
        <w:rPr>
          <w:rFonts w:ascii="Arial" w:hAnsi="Arial" w:cs="Arial"/>
        </w:rPr>
        <w:t xml:space="preserve">Tujuan </w:t>
      </w:r>
      <w:proofErr w:type="spellStart"/>
      <w:r>
        <w:rPr>
          <w:rFonts w:ascii="Arial" w:hAnsi="Arial" w:cs="Arial"/>
        </w:rPr>
        <w:t>penyediaan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diarahkan</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status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penghuni</w:t>
      </w:r>
      <w:proofErr w:type="spellEnd"/>
      <w:r>
        <w:rPr>
          <w:rFonts w:ascii="Arial" w:hAnsi="Arial" w:cs="Arial"/>
        </w:rPr>
        <w:t xml:space="preserve"> asrama. </w:t>
      </w:r>
    </w:p>
    <w:p w14:paraId="494FD95D" w14:textId="77777777" w:rsidR="003C03DB" w:rsidRPr="007B582E" w:rsidRDefault="003C03DB" w:rsidP="003C03DB">
      <w:pPr>
        <w:pStyle w:val="ListParagraph"/>
        <w:numPr>
          <w:ilvl w:val="0"/>
          <w:numId w:val="3"/>
        </w:numPr>
        <w:spacing w:after="0" w:line="360" w:lineRule="auto"/>
        <w:ind w:left="851" w:hanging="425"/>
        <w:jc w:val="both"/>
        <w:rPr>
          <w:rFonts w:ascii="Arial" w:hAnsi="Arial" w:cs="Arial"/>
        </w:rPr>
      </w:pPr>
      <w:proofErr w:type="spellStart"/>
      <w:r w:rsidRPr="007B582E">
        <w:rPr>
          <w:rFonts w:ascii="Arial" w:hAnsi="Arial" w:cs="Arial"/>
        </w:rPr>
        <w:t>Penyelenggaraan</w:t>
      </w:r>
      <w:proofErr w:type="spellEnd"/>
      <w:r w:rsidRPr="007B582E">
        <w:rPr>
          <w:rFonts w:ascii="Arial" w:hAnsi="Arial" w:cs="Arial"/>
        </w:rPr>
        <w:t xml:space="preserve"> </w:t>
      </w:r>
      <w:proofErr w:type="spellStart"/>
      <w:r w:rsidRPr="007B582E">
        <w:rPr>
          <w:rFonts w:ascii="Arial" w:hAnsi="Arial" w:cs="Arial"/>
        </w:rPr>
        <w:t>Makanan</w:t>
      </w:r>
      <w:proofErr w:type="spellEnd"/>
      <w:r w:rsidRPr="007B582E">
        <w:rPr>
          <w:rFonts w:ascii="Arial" w:hAnsi="Arial" w:cs="Arial"/>
        </w:rPr>
        <w:t xml:space="preserve"> di </w:t>
      </w:r>
      <w:proofErr w:type="spellStart"/>
      <w:r w:rsidRPr="007B582E">
        <w:rPr>
          <w:rFonts w:ascii="Arial" w:hAnsi="Arial" w:cs="Arial"/>
        </w:rPr>
        <w:t>Institusi</w:t>
      </w:r>
      <w:proofErr w:type="spellEnd"/>
      <w:r w:rsidRPr="007B582E">
        <w:rPr>
          <w:rFonts w:ascii="Arial" w:hAnsi="Arial" w:cs="Arial"/>
        </w:rPr>
        <w:t xml:space="preserve"> Sosial</w:t>
      </w:r>
    </w:p>
    <w:p w14:paraId="1752A452"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social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sebuah</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oleh </w:t>
      </w:r>
      <w:proofErr w:type="spellStart"/>
      <w:r>
        <w:rPr>
          <w:rFonts w:ascii="Arial" w:hAnsi="Arial" w:cs="Arial"/>
        </w:rPr>
        <w:t>pemerintah</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swasta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memegang</w:t>
      </w:r>
      <w:proofErr w:type="spellEnd"/>
      <w:r>
        <w:rPr>
          <w:rFonts w:ascii="Arial" w:hAnsi="Arial" w:cs="Arial"/>
        </w:rPr>
        <w:t xml:space="preserve"> </w:t>
      </w:r>
      <w:proofErr w:type="spellStart"/>
      <w:r>
        <w:rPr>
          <w:rFonts w:ascii="Arial" w:hAnsi="Arial" w:cs="Arial"/>
        </w:rPr>
        <w:t>teguh</w:t>
      </w:r>
      <w:proofErr w:type="spellEnd"/>
      <w:r>
        <w:rPr>
          <w:rFonts w:ascii="Arial" w:hAnsi="Arial" w:cs="Arial"/>
        </w:rPr>
        <w:t xml:space="preserve"> </w:t>
      </w:r>
      <w:proofErr w:type="spellStart"/>
      <w:r>
        <w:rPr>
          <w:rFonts w:ascii="Arial" w:hAnsi="Arial" w:cs="Arial"/>
        </w:rPr>
        <w:t>asas</w:t>
      </w:r>
      <w:proofErr w:type="spellEnd"/>
      <w:r>
        <w:rPr>
          <w:rFonts w:ascii="Arial" w:hAnsi="Arial" w:cs="Arial"/>
        </w:rPr>
        <w:t xml:space="preserve"> social dan </w:t>
      </w:r>
      <w:proofErr w:type="spellStart"/>
      <w:r>
        <w:rPr>
          <w:rFonts w:ascii="Arial" w:hAnsi="Arial" w:cs="Arial"/>
        </w:rPr>
        <w:t>kemanusiaan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dikelola</w:t>
      </w:r>
      <w:proofErr w:type="spellEnd"/>
      <w:r>
        <w:rPr>
          <w:rFonts w:ascii="Arial" w:hAnsi="Arial" w:cs="Arial"/>
        </w:rPr>
        <w:t xml:space="preserve"> dan </w:t>
      </w:r>
      <w:proofErr w:type="spellStart"/>
      <w:r>
        <w:rPr>
          <w:rFonts w:ascii="Arial" w:hAnsi="Arial" w:cs="Arial"/>
        </w:rPr>
        <w:t>disediakan</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sekelompok</w:t>
      </w:r>
      <w:proofErr w:type="spellEnd"/>
      <w:r>
        <w:rPr>
          <w:rFonts w:ascii="Arial" w:hAnsi="Arial" w:cs="Arial"/>
        </w:rPr>
        <w:t xml:space="preserve"> orang yang </w:t>
      </w:r>
      <w:proofErr w:type="spellStart"/>
      <w:r>
        <w:rPr>
          <w:rFonts w:ascii="Arial" w:hAnsi="Arial" w:cs="Arial"/>
        </w:rPr>
        <w:t>diasuhnya</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memperhitungkan</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keuntungan</w:t>
      </w:r>
      <w:proofErr w:type="spellEnd"/>
      <w:r>
        <w:rPr>
          <w:rFonts w:ascii="Arial" w:hAnsi="Arial" w:cs="Arial"/>
        </w:rPr>
        <w:t xml:space="preserve"> yang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didapatkan</w:t>
      </w:r>
      <w:proofErr w:type="spellEnd"/>
      <w:r>
        <w:rPr>
          <w:rFonts w:ascii="Arial" w:hAnsi="Arial" w:cs="Arial"/>
        </w:rPr>
        <w:t xml:space="preserve">.  Panti </w:t>
      </w:r>
      <w:proofErr w:type="spellStart"/>
      <w:r>
        <w:rPr>
          <w:rFonts w:ascii="Arial" w:hAnsi="Arial" w:cs="Arial"/>
        </w:rPr>
        <w:t>asuhan</w:t>
      </w:r>
      <w:proofErr w:type="spellEnd"/>
      <w:r>
        <w:rPr>
          <w:rFonts w:ascii="Arial" w:hAnsi="Arial" w:cs="Arial"/>
        </w:rPr>
        <w:t xml:space="preserve">, </w:t>
      </w:r>
      <w:proofErr w:type="spellStart"/>
      <w:r>
        <w:rPr>
          <w:rFonts w:ascii="Arial" w:hAnsi="Arial" w:cs="Arial"/>
        </w:rPr>
        <w:t>panti</w:t>
      </w:r>
      <w:proofErr w:type="spellEnd"/>
      <w:r>
        <w:rPr>
          <w:rFonts w:ascii="Arial" w:hAnsi="Arial" w:cs="Arial"/>
        </w:rPr>
        <w:t xml:space="preserve"> </w:t>
      </w:r>
      <w:proofErr w:type="spellStart"/>
      <w:r>
        <w:rPr>
          <w:rFonts w:ascii="Arial" w:hAnsi="Arial" w:cs="Arial"/>
        </w:rPr>
        <w:t>jompo</w:t>
      </w:r>
      <w:proofErr w:type="spellEnd"/>
      <w:r>
        <w:rPr>
          <w:rFonts w:ascii="Arial" w:hAnsi="Arial" w:cs="Arial"/>
        </w:rPr>
        <w:t xml:space="preserve">, </w:t>
      </w:r>
      <w:proofErr w:type="spellStart"/>
      <w:r>
        <w:rPr>
          <w:rFonts w:ascii="Arial" w:hAnsi="Arial" w:cs="Arial"/>
        </w:rPr>
        <w:t>panti</w:t>
      </w:r>
      <w:proofErr w:type="spellEnd"/>
      <w:r>
        <w:rPr>
          <w:rFonts w:ascii="Arial" w:hAnsi="Arial" w:cs="Arial"/>
        </w:rPr>
        <w:t xml:space="preserve"> </w:t>
      </w:r>
      <w:proofErr w:type="spellStart"/>
      <w:r>
        <w:rPr>
          <w:rFonts w:ascii="Arial" w:hAnsi="Arial" w:cs="Arial"/>
        </w:rPr>
        <w:t>tunanetra</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Lembaga lain yang </w:t>
      </w:r>
      <w:proofErr w:type="spellStart"/>
      <w:r>
        <w:rPr>
          <w:rFonts w:ascii="Arial" w:hAnsi="Arial" w:cs="Arial"/>
        </w:rPr>
        <w:t>menampung</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mampu</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
    <w:p w14:paraId="5876A7F8" w14:textId="77777777" w:rsidR="003C03DB" w:rsidRDefault="003C03DB" w:rsidP="003C03DB">
      <w:pPr>
        <w:pStyle w:val="ListParagraph"/>
        <w:numPr>
          <w:ilvl w:val="0"/>
          <w:numId w:val="7"/>
        </w:numPr>
        <w:spacing w:after="0" w:line="360" w:lineRule="auto"/>
        <w:jc w:val="both"/>
        <w:rPr>
          <w:rFonts w:ascii="Arial" w:hAnsi="Arial" w:cs="Arial"/>
        </w:rPr>
      </w:pPr>
      <w:r>
        <w:rPr>
          <w:rFonts w:ascii="Arial" w:hAnsi="Arial" w:cs="Arial"/>
        </w:rPr>
        <w:t xml:space="preserve">Dalam </w:t>
      </w:r>
      <w:proofErr w:type="spellStart"/>
      <w:r>
        <w:rPr>
          <w:rFonts w:ascii="Arial" w:hAnsi="Arial" w:cs="Arial"/>
        </w:rPr>
        <w:t>pengelolaannya</w:t>
      </w:r>
      <w:proofErr w:type="spellEnd"/>
      <w:r>
        <w:rPr>
          <w:rFonts w:ascii="Arial" w:hAnsi="Arial" w:cs="Arial"/>
        </w:rPr>
        <w:t xml:space="preserve">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bantuan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pihak</w:t>
      </w:r>
      <w:proofErr w:type="spellEnd"/>
      <w:r>
        <w:rPr>
          <w:rFonts w:ascii="Arial" w:hAnsi="Arial" w:cs="Arial"/>
        </w:rPr>
        <w:t xml:space="preserve"> </w:t>
      </w:r>
      <w:proofErr w:type="spellStart"/>
      <w:r>
        <w:rPr>
          <w:rFonts w:ascii="Arial" w:hAnsi="Arial" w:cs="Arial"/>
        </w:rPr>
        <w:t>ketiga</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departemen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badan – badan </w:t>
      </w:r>
      <w:proofErr w:type="spellStart"/>
      <w:r>
        <w:rPr>
          <w:rFonts w:ascii="Arial" w:hAnsi="Arial" w:cs="Arial"/>
        </w:rPr>
        <w:t>amal</w:t>
      </w:r>
      <w:proofErr w:type="spellEnd"/>
      <w:r>
        <w:rPr>
          <w:rFonts w:ascii="Arial" w:hAnsi="Arial" w:cs="Arial"/>
        </w:rPr>
        <w:t xml:space="preserve">. </w:t>
      </w:r>
    </w:p>
    <w:p w14:paraId="5B16A830" w14:textId="77777777" w:rsidR="003C03DB" w:rsidRDefault="003C03DB" w:rsidP="003C03DB">
      <w:pPr>
        <w:pStyle w:val="ListParagraph"/>
        <w:numPr>
          <w:ilvl w:val="0"/>
          <w:numId w:val="7"/>
        </w:numPr>
        <w:spacing w:after="0" w:line="360" w:lineRule="auto"/>
        <w:jc w:val="both"/>
        <w:rPr>
          <w:rFonts w:ascii="Arial" w:hAnsi="Arial" w:cs="Arial"/>
        </w:rPr>
      </w:pPr>
      <w:r>
        <w:rPr>
          <w:rFonts w:ascii="Arial" w:hAnsi="Arial" w:cs="Arial"/>
        </w:rPr>
        <w:t xml:space="preserve">Harga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disajikan</w:t>
      </w:r>
      <w:proofErr w:type="spellEnd"/>
      <w:r>
        <w:rPr>
          <w:rFonts w:ascii="Arial" w:hAnsi="Arial" w:cs="Arial"/>
        </w:rPr>
        <w:t xml:space="preserve"> </w:t>
      </w:r>
      <w:proofErr w:type="spellStart"/>
      <w:r>
        <w:rPr>
          <w:rFonts w:ascii="Arial" w:hAnsi="Arial" w:cs="Arial"/>
        </w:rPr>
        <w:t>menyesuaikan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dana yang </w:t>
      </w:r>
      <w:proofErr w:type="spellStart"/>
      <w:r>
        <w:rPr>
          <w:rFonts w:ascii="Arial" w:hAnsi="Arial" w:cs="Arial"/>
        </w:rPr>
        <w:t>tersedia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memperhitungkan</w:t>
      </w:r>
      <w:proofErr w:type="spellEnd"/>
      <w:r>
        <w:rPr>
          <w:rFonts w:ascii="Arial" w:hAnsi="Arial" w:cs="Arial"/>
        </w:rPr>
        <w:t xml:space="preserve"> </w:t>
      </w:r>
      <w:proofErr w:type="spellStart"/>
      <w:r>
        <w:rPr>
          <w:rFonts w:ascii="Arial" w:hAnsi="Arial" w:cs="Arial"/>
        </w:rPr>
        <w:t>keuntungan</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susunan</w:t>
      </w:r>
      <w:proofErr w:type="spellEnd"/>
      <w:r>
        <w:rPr>
          <w:rFonts w:ascii="Arial" w:hAnsi="Arial" w:cs="Arial"/>
        </w:rPr>
        <w:t xml:space="preserve"> </w:t>
      </w:r>
      <w:proofErr w:type="spellStart"/>
      <w:r>
        <w:rPr>
          <w:rFonts w:ascii="Arial" w:hAnsi="Arial" w:cs="Arial"/>
        </w:rPr>
        <w:t>hidangan</w:t>
      </w:r>
      <w:proofErr w:type="spellEnd"/>
      <w:r>
        <w:rPr>
          <w:rFonts w:ascii="Arial" w:hAnsi="Arial" w:cs="Arial"/>
        </w:rPr>
        <w:t xml:space="preserve"> </w:t>
      </w:r>
      <w:proofErr w:type="spellStart"/>
      <w:r>
        <w:rPr>
          <w:rFonts w:ascii="Arial" w:hAnsi="Arial" w:cs="Arial"/>
        </w:rPr>
        <w:t>cenderung</w:t>
      </w:r>
      <w:proofErr w:type="spellEnd"/>
      <w:r>
        <w:rPr>
          <w:rFonts w:ascii="Arial" w:hAnsi="Arial" w:cs="Arial"/>
        </w:rPr>
        <w:t xml:space="preserve"> </w:t>
      </w:r>
      <w:proofErr w:type="spellStart"/>
      <w:r>
        <w:rPr>
          <w:rFonts w:ascii="Arial" w:hAnsi="Arial" w:cs="Arial"/>
        </w:rPr>
        <w:t>sederhana</w:t>
      </w:r>
      <w:proofErr w:type="spellEnd"/>
      <w:r>
        <w:rPr>
          <w:rFonts w:ascii="Arial" w:hAnsi="Arial" w:cs="Arial"/>
        </w:rPr>
        <w:t xml:space="preserve"> dan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bervariasi</w:t>
      </w:r>
      <w:proofErr w:type="spellEnd"/>
      <w:r>
        <w:rPr>
          <w:rFonts w:ascii="Arial" w:hAnsi="Arial" w:cs="Arial"/>
        </w:rPr>
        <w:t xml:space="preserve">. </w:t>
      </w:r>
    </w:p>
    <w:p w14:paraId="0F3F2424" w14:textId="77777777" w:rsidR="003C03DB" w:rsidRDefault="003C03DB" w:rsidP="003C03DB">
      <w:pPr>
        <w:pStyle w:val="ListParagraph"/>
        <w:numPr>
          <w:ilvl w:val="0"/>
          <w:numId w:val="7"/>
        </w:numPr>
        <w:spacing w:after="0" w:line="360" w:lineRule="auto"/>
        <w:jc w:val="both"/>
        <w:rPr>
          <w:rFonts w:ascii="Arial" w:hAnsi="Arial" w:cs="Arial"/>
        </w:rPr>
      </w:pP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disediakan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kontinyu</w:t>
      </w:r>
      <w:proofErr w:type="spellEnd"/>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2 – 3 kali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dan 1 – 2 kali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selingan</w:t>
      </w:r>
      <w:proofErr w:type="spellEnd"/>
      <w:r>
        <w:rPr>
          <w:rFonts w:ascii="Arial" w:hAnsi="Arial" w:cs="Arial"/>
        </w:rPr>
        <w:t xml:space="preserve">. </w:t>
      </w:r>
    </w:p>
    <w:p w14:paraId="045A1F5F" w14:textId="77777777" w:rsidR="003C03DB" w:rsidRDefault="003C03DB" w:rsidP="003C03DB">
      <w:pPr>
        <w:pStyle w:val="ListParagraph"/>
        <w:numPr>
          <w:ilvl w:val="0"/>
          <w:numId w:val="7"/>
        </w:numPr>
        <w:spacing w:after="0" w:line="360" w:lineRule="auto"/>
        <w:jc w:val="both"/>
        <w:rPr>
          <w:rFonts w:ascii="Arial" w:hAnsi="Arial" w:cs="Arial"/>
        </w:rPr>
      </w:pP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yang </w:t>
      </w:r>
      <w:proofErr w:type="spellStart"/>
      <w:r>
        <w:rPr>
          <w:rFonts w:ascii="Arial" w:hAnsi="Arial" w:cs="Arial"/>
        </w:rPr>
        <w:t>dilayani</w:t>
      </w:r>
      <w:proofErr w:type="spellEnd"/>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cenderung</w:t>
      </w:r>
      <w:proofErr w:type="spellEnd"/>
      <w:r>
        <w:rPr>
          <w:rFonts w:ascii="Arial" w:hAnsi="Arial" w:cs="Arial"/>
        </w:rPr>
        <w:t xml:space="preserve"> </w:t>
      </w:r>
      <w:proofErr w:type="spellStart"/>
      <w:r>
        <w:rPr>
          <w:rFonts w:ascii="Arial" w:hAnsi="Arial" w:cs="Arial"/>
        </w:rPr>
        <w:t>tetap</w:t>
      </w:r>
      <w:proofErr w:type="spellEnd"/>
      <w:r>
        <w:rPr>
          <w:rFonts w:ascii="Arial" w:hAnsi="Arial" w:cs="Arial"/>
        </w:rPr>
        <w:t xml:space="preserve">. </w:t>
      </w:r>
    </w:p>
    <w:p w14:paraId="10722C06" w14:textId="77777777" w:rsidR="003C03DB" w:rsidRPr="00486EEE" w:rsidRDefault="003C03DB" w:rsidP="003C03DB">
      <w:pPr>
        <w:pStyle w:val="ListParagraph"/>
        <w:numPr>
          <w:ilvl w:val="0"/>
          <w:numId w:val="7"/>
        </w:numPr>
        <w:spacing w:after="0" w:line="360" w:lineRule="auto"/>
        <w:jc w:val="both"/>
        <w:rPr>
          <w:rFonts w:ascii="Arial" w:hAnsi="Arial" w:cs="Arial"/>
        </w:rPr>
      </w:pPr>
      <w:proofErr w:type="spellStart"/>
      <w:r w:rsidRPr="00486EEE">
        <w:rPr>
          <w:rFonts w:ascii="Arial" w:hAnsi="Arial" w:cs="Arial"/>
        </w:rPr>
        <w:lastRenderedPageBreak/>
        <w:t>Untuk</w:t>
      </w:r>
      <w:proofErr w:type="spellEnd"/>
      <w:r w:rsidRPr="00486EEE">
        <w:rPr>
          <w:rFonts w:ascii="Arial" w:hAnsi="Arial" w:cs="Arial"/>
        </w:rPr>
        <w:t xml:space="preserve"> </w:t>
      </w:r>
      <w:proofErr w:type="spellStart"/>
      <w:r w:rsidRPr="00486EEE">
        <w:rPr>
          <w:rFonts w:ascii="Arial" w:hAnsi="Arial" w:cs="Arial"/>
        </w:rPr>
        <w:t>institusi</w:t>
      </w:r>
      <w:proofErr w:type="spellEnd"/>
      <w:r w:rsidRPr="00486EEE">
        <w:rPr>
          <w:rFonts w:ascii="Arial" w:hAnsi="Arial" w:cs="Arial"/>
        </w:rPr>
        <w:t xml:space="preserve"> </w:t>
      </w:r>
      <w:proofErr w:type="spellStart"/>
      <w:r w:rsidRPr="00486EEE">
        <w:rPr>
          <w:rFonts w:ascii="Arial" w:hAnsi="Arial" w:cs="Arial"/>
        </w:rPr>
        <w:t>sosial</w:t>
      </w:r>
      <w:proofErr w:type="spellEnd"/>
      <w:r w:rsidRPr="00486EEE">
        <w:rPr>
          <w:rFonts w:ascii="Arial" w:hAnsi="Arial" w:cs="Arial"/>
        </w:rPr>
        <w:t xml:space="preserve"> </w:t>
      </w:r>
      <w:proofErr w:type="spellStart"/>
      <w:r w:rsidRPr="00486EEE">
        <w:rPr>
          <w:rFonts w:ascii="Arial" w:hAnsi="Arial" w:cs="Arial"/>
        </w:rPr>
        <w:t>bagi</w:t>
      </w:r>
      <w:proofErr w:type="spellEnd"/>
      <w:r w:rsidRPr="00486EEE">
        <w:rPr>
          <w:rFonts w:ascii="Arial" w:hAnsi="Arial" w:cs="Arial"/>
        </w:rPr>
        <w:t xml:space="preserve"> </w:t>
      </w:r>
      <w:proofErr w:type="spellStart"/>
      <w:r w:rsidRPr="00486EEE">
        <w:rPr>
          <w:rFonts w:ascii="Arial" w:hAnsi="Arial" w:cs="Arial"/>
        </w:rPr>
        <w:t>lansia</w:t>
      </w:r>
      <w:proofErr w:type="spellEnd"/>
      <w:r w:rsidRPr="00486EEE">
        <w:rPr>
          <w:rFonts w:ascii="Arial" w:hAnsi="Arial" w:cs="Arial"/>
        </w:rPr>
        <w:t xml:space="preserve"> </w:t>
      </w:r>
      <w:proofErr w:type="spellStart"/>
      <w:r w:rsidRPr="00486EEE">
        <w:rPr>
          <w:rFonts w:ascii="Arial" w:hAnsi="Arial" w:cs="Arial"/>
        </w:rPr>
        <w:t>perlu</w:t>
      </w:r>
      <w:proofErr w:type="spellEnd"/>
      <w:r w:rsidRPr="00486EEE">
        <w:rPr>
          <w:rFonts w:ascii="Arial" w:hAnsi="Arial" w:cs="Arial"/>
        </w:rPr>
        <w:t xml:space="preserve"> </w:t>
      </w:r>
      <w:proofErr w:type="spellStart"/>
      <w:r w:rsidRPr="00486EEE">
        <w:rPr>
          <w:rFonts w:ascii="Arial" w:hAnsi="Arial" w:cs="Arial"/>
        </w:rPr>
        <w:t>memperhatikan</w:t>
      </w:r>
      <w:proofErr w:type="spellEnd"/>
      <w:r w:rsidRPr="00486EEE">
        <w:rPr>
          <w:rFonts w:ascii="Arial" w:hAnsi="Arial" w:cs="Arial"/>
        </w:rPr>
        <w:t xml:space="preserve"> </w:t>
      </w:r>
      <w:proofErr w:type="spellStart"/>
      <w:r w:rsidRPr="00486EEE">
        <w:rPr>
          <w:rFonts w:ascii="Arial" w:hAnsi="Arial" w:cs="Arial"/>
        </w:rPr>
        <w:t>bentuk</w:t>
      </w:r>
      <w:proofErr w:type="spellEnd"/>
      <w:r w:rsidRPr="00486EEE">
        <w:rPr>
          <w:rFonts w:ascii="Arial" w:hAnsi="Arial" w:cs="Arial"/>
        </w:rPr>
        <w:t xml:space="preserve"> dan </w:t>
      </w:r>
      <w:proofErr w:type="spellStart"/>
      <w:r w:rsidRPr="00486EEE">
        <w:rPr>
          <w:rFonts w:ascii="Arial" w:hAnsi="Arial" w:cs="Arial"/>
        </w:rPr>
        <w:t>cara</w:t>
      </w:r>
      <w:proofErr w:type="spellEnd"/>
      <w:r w:rsidRPr="00486EEE">
        <w:rPr>
          <w:rFonts w:ascii="Arial" w:hAnsi="Arial" w:cs="Arial"/>
        </w:rPr>
        <w:t xml:space="preserve"> </w:t>
      </w:r>
      <w:proofErr w:type="spellStart"/>
      <w:r w:rsidRPr="00486EEE">
        <w:rPr>
          <w:rFonts w:ascii="Arial" w:hAnsi="Arial" w:cs="Arial"/>
        </w:rPr>
        <w:t>pengolahan</w:t>
      </w:r>
      <w:proofErr w:type="spellEnd"/>
      <w:r w:rsidRPr="00486EEE">
        <w:rPr>
          <w:rFonts w:ascii="Arial" w:hAnsi="Arial" w:cs="Arial"/>
        </w:rPr>
        <w:t xml:space="preserve"> </w:t>
      </w:r>
      <w:proofErr w:type="spellStart"/>
      <w:r w:rsidRPr="00486EEE">
        <w:rPr>
          <w:rFonts w:ascii="Arial" w:hAnsi="Arial" w:cs="Arial"/>
        </w:rPr>
        <w:t>makanan</w:t>
      </w:r>
      <w:proofErr w:type="spellEnd"/>
      <w:r w:rsidRPr="00486EEE">
        <w:rPr>
          <w:rFonts w:ascii="Arial" w:hAnsi="Arial" w:cs="Arial"/>
        </w:rPr>
        <w:t xml:space="preserve"> </w:t>
      </w:r>
      <w:proofErr w:type="spellStart"/>
      <w:r w:rsidRPr="00486EEE">
        <w:rPr>
          <w:rFonts w:ascii="Arial" w:hAnsi="Arial" w:cs="Arial"/>
        </w:rPr>
        <w:t>sesuai</w:t>
      </w:r>
      <w:proofErr w:type="spellEnd"/>
      <w:r w:rsidRPr="00486EEE">
        <w:rPr>
          <w:rFonts w:ascii="Arial" w:hAnsi="Arial" w:cs="Arial"/>
        </w:rPr>
        <w:t xml:space="preserve"> </w:t>
      </w:r>
      <w:proofErr w:type="spellStart"/>
      <w:r w:rsidRPr="00486EEE">
        <w:rPr>
          <w:rFonts w:ascii="Arial" w:hAnsi="Arial" w:cs="Arial"/>
        </w:rPr>
        <w:t>dengan</w:t>
      </w:r>
      <w:proofErr w:type="spellEnd"/>
      <w:r w:rsidRPr="00486EEE">
        <w:rPr>
          <w:rFonts w:ascii="Arial" w:hAnsi="Arial" w:cs="Arial"/>
        </w:rPr>
        <w:t xml:space="preserve"> </w:t>
      </w:r>
      <w:proofErr w:type="spellStart"/>
      <w:r w:rsidRPr="00486EEE">
        <w:rPr>
          <w:rFonts w:ascii="Arial" w:hAnsi="Arial" w:cs="Arial"/>
        </w:rPr>
        <w:t>kondisi</w:t>
      </w:r>
      <w:proofErr w:type="spellEnd"/>
      <w:r w:rsidRPr="00486EEE">
        <w:rPr>
          <w:rFonts w:ascii="Arial" w:hAnsi="Arial" w:cs="Arial"/>
        </w:rPr>
        <w:t xml:space="preserve"> </w:t>
      </w:r>
      <w:proofErr w:type="spellStart"/>
      <w:r w:rsidRPr="00486EEE">
        <w:rPr>
          <w:rFonts w:ascii="Arial" w:hAnsi="Arial" w:cs="Arial"/>
        </w:rPr>
        <w:t>konsumen</w:t>
      </w:r>
      <w:proofErr w:type="spellEnd"/>
      <w:r w:rsidRPr="00486EEE">
        <w:rPr>
          <w:rFonts w:ascii="Arial" w:hAnsi="Arial" w:cs="Arial"/>
        </w:rPr>
        <w:t xml:space="preserve">. </w:t>
      </w:r>
    </w:p>
    <w:p w14:paraId="070F919D"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Khusus</w:t>
      </w:r>
      <w:proofErr w:type="spellEnd"/>
    </w:p>
    <w:p w14:paraId="7B51E6AF"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ditujukan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golongan</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w:t>
      </w:r>
      <w:proofErr w:type="spellStart"/>
      <w:r>
        <w:rPr>
          <w:rFonts w:ascii="Arial" w:hAnsi="Arial" w:cs="Arial"/>
        </w:rPr>
        <w:t>tertentu</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mecapai</w:t>
      </w:r>
      <w:proofErr w:type="spellEnd"/>
      <w:r>
        <w:rPr>
          <w:rFonts w:ascii="Arial" w:hAnsi="Arial" w:cs="Arial"/>
        </w:rPr>
        <w:t xml:space="preserve"> status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maksimal</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batas</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yang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berubah</w:t>
      </w:r>
      <w:proofErr w:type="spellEnd"/>
      <w:r>
        <w:rPr>
          <w:rFonts w:ascii="Arial" w:hAnsi="Arial" w:cs="Arial"/>
        </w:rPr>
        <w:t xml:space="preserve"> – </w:t>
      </w:r>
      <w:proofErr w:type="spellStart"/>
      <w:r>
        <w:rPr>
          <w:rFonts w:ascii="Arial" w:hAnsi="Arial" w:cs="Arial"/>
        </w:rPr>
        <w:t>ubah</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waktunya</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pusat</w:t>
      </w:r>
      <w:proofErr w:type="spellEnd"/>
      <w:r>
        <w:rPr>
          <w:rFonts w:ascii="Arial" w:hAnsi="Arial" w:cs="Arial"/>
        </w:rPr>
        <w:t xml:space="preserve"> </w:t>
      </w:r>
      <w:proofErr w:type="spellStart"/>
      <w:r>
        <w:rPr>
          <w:rFonts w:ascii="Arial" w:hAnsi="Arial" w:cs="Arial"/>
        </w:rPr>
        <w:t>latihan</w:t>
      </w:r>
      <w:proofErr w:type="spellEnd"/>
      <w:r>
        <w:rPr>
          <w:rFonts w:ascii="Arial" w:hAnsi="Arial" w:cs="Arial"/>
        </w:rPr>
        <w:t xml:space="preserve"> </w:t>
      </w:r>
      <w:proofErr w:type="spellStart"/>
      <w:r>
        <w:rPr>
          <w:rFonts w:ascii="Arial" w:hAnsi="Arial" w:cs="Arial"/>
        </w:rPr>
        <w:t>olahraga</w:t>
      </w:r>
      <w:proofErr w:type="spellEnd"/>
      <w:r>
        <w:rPr>
          <w:rFonts w:ascii="Arial" w:hAnsi="Arial" w:cs="Arial"/>
        </w:rPr>
        <w:t xml:space="preserve"> </w:t>
      </w:r>
      <w:proofErr w:type="spellStart"/>
      <w:r>
        <w:rPr>
          <w:rFonts w:ascii="Arial" w:hAnsi="Arial" w:cs="Arial"/>
        </w:rPr>
        <w:t>atlet</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pertandingan</w:t>
      </w:r>
      <w:proofErr w:type="spellEnd"/>
      <w:r>
        <w:rPr>
          <w:rFonts w:ascii="Arial" w:hAnsi="Arial" w:cs="Arial"/>
        </w:rPr>
        <w:t xml:space="preserve">, asrama haji, Lembaga </w:t>
      </w:r>
      <w:proofErr w:type="spellStart"/>
      <w:r>
        <w:rPr>
          <w:rFonts w:ascii="Arial" w:hAnsi="Arial" w:cs="Arial"/>
        </w:rPr>
        <w:t>pemasyarakatan</w:t>
      </w:r>
      <w:proofErr w:type="spellEnd"/>
      <w:r>
        <w:rPr>
          <w:rFonts w:ascii="Arial" w:hAnsi="Arial" w:cs="Arial"/>
        </w:rPr>
        <w:t xml:space="preserve">, dan lain – lain.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
    <w:p w14:paraId="100BBFB0" w14:textId="77777777" w:rsidR="003C03DB" w:rsidRDefault="003C03DB" w:rsidP="003C03DB">
      <w:pPr>
        <w:pStyle w:val="ListParagraph"/>
        <w:numPr>
          <w:ilvl w:val="0"/>
          <w:numId w:val="8"/>
        </w:numPr>
        <w:spacing w:after="0" w:line="360" w:lineRule="auto"/>
        <w:jc w:val="both"/>
        <w:rPr>
          <w:rFonts w:ascii="Arial" w:hAnsi="Arial" w:cs="Arial"/>
        </w:rPr>
      </w:pPr>
      <w:proofErr w:type="spellStart"/>
      <w:r>
        <w:rPr>
          <w:rFonts w:ascii="Arial" w:hAnsi="Arial" w:cs="Arial"/>
        </w:rPr>
        <w:t>Bersifat</w:t>
      </w:r>
      <w:proofErr w:type="spellEnd"/>
      <w:r>
        <w:rPr>
          <w:rFonts w:ascii="Arial" w:hAnsi="Arial" w:cs="Arial"/>
        </w:rPr>
        <w:t xml:space="preserve"> </w:t>
      </w:r>
      <w:proofErr w:type="spellStart"/>
      <w:r>
        <w:rPr>
          <w:rFonts w:ascii="Arial" w:hAnsi="Arial" w:cs="Arial"/>
        </w:rPr>
        <w:t>sementara</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periodik</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
    <w:p w14:paraId="2DC57D02" w14:textId="77777777" w:rsidR="003C03DB" w:rsidRDefault="003C03DB" w:rsidP="003C03DB">
      <w:pPr>
        <w:pStyle w:val="ListParagraph"/>
        <w:numPr>
          <w:ilvl w:val="0"/>
          <w:numId w:val="8"/>
        </w:numPr>
        <w:spacing w:after="0" w:line="360" w:lineRule="auto"/>
        <w:jc w:val="both"/>
        <w:rPr>
          <w:rFonts w:ascii="Arial" w:hAnsi="Arial" w:cs="Arial"/>
        </w:rPr>
      </w:pPr>
      <w:proofErr w:type="spellStart"/>
      <w:r>
        <w:rPr>
          <w:rFonts w:ascii="Arial" w:hAnsi="Arial" w:cs="Arial"/>
        </w:rPr>
        <w:t>Kecukupan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yang </w:t>
      </w:r>
      <w:proofErr w:type="spellStart"/>
      <w:r>
        <w:rPr>
          <w:rFonts w:ascii="Arial" w:hAnsi="Arial" w:cs="Arial"/>
        </w:rPr>
        <w:t>disediakan</w:t>
      </w:r>
      <w:proofErr w:type="spellEnd"/>
      <w:r>
        <w:rPr>
          <w:rFonts w:ascii="Arial" w:hAnsi="Arial" w:cs="Arial"/>
        </w:rPr>
        <w:t xml:space="preserve"> pada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golongan</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w:t>
      </w:r>
      <w:proofErr w:type="spellStart"/>
      <w:r>
        <w:rPr>
          <w:rFonts w:ascii="Arial" w:hAnsi="Arial" w:cs="Arial"/>
        </w:rPr>
        <w:t>berbeda</w:t>
      </w:r>
      <w:proofErr w:type="spellEnd"/>
      <w:r>
        <w:rPr>
          <w:rFonts w:ascii="Arial" w:hAnsi="Arial" w:cs="Arial"/>
        </w:rPr>
        <w:t xml:space="preserve"> – </w:t>
      </w:r>
      <w:proofErr w:type="spellStart"/>
      <w:r>
        <w:rPr>
          <w:rFonts w:ascii="Arial" w:hAnsi="Arial" w:cs="Arial"/>
        </w:rPr>
        <w:t>beda</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keperluan</w:t>
      </w:r>
      <w:proofErr w:type="spellEnd"/>
      <w:r>
        <w:rPr>
          <w:rFonts w:ascii="Arial" w:hAnsi="Arial" w:cs="Arial"/>
        </w:rPr>
        <w:t xml:space="preserve"> dan </w:t>
      </w:r>
      <w:proofErr w:type="spellStart"/>
      <w:r>
        <w:rPr>
          <w:rFonts w:ascii="Arial" w:hAnsi="Arial" w:cs="Arial"/>
        </w:rPr>
        <w:t>tujuan</w:t>
      </w:r>
      <w:proofErr w:type="spellEnd"/>
      <w:r>
        <w:rPr>
          <w:rFonts w:ascii="Arial" w:hAnsi="Arial" w:cs="Arial"/>
        </w:rPr>
        <w:t xml:space="preserve">. </w:t>
      </w:r>
    </w:p>
    <w:p w14:paraId="0C5986CD" w14:textId="77777777" w:rsidR="003C03DB" w:rsidRDefault="003C03DB" w:rsidP="003C03DB">
      <w:pPr>
        <w:pStyle w:val="ListParagraph"/>
        <w:numPr>
          <w:ilvl w:val="0"/>
          <w:numId w:val="8"/>
        </w:numPr>
        <w:spacing w:after="0" w:line="360" w:lineRule="auto"/>
        <w:jc w:val="both"/>
        <w:rPr>
          <w:rFonts w:ascii="Arial" w:hAnsi="Arial" w:cs="Arial"/>
        </w:rPr>
      </w:pPr>
      <w:proofErr w:type="spellStart"/>
      <w:r>
        <w:rPr>
          <w:rFonts w:ascii="Arial" w:hAnsi="Arial" w:cs="Arial"/>
        </w:rPr>
        <w:t>Memerlukan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p>
    <w:p w14:paraId="61952E7A"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Darurat</w:t>
      </w:r>
      <w:proofErr w:type="spellEnd"/>
    </w:p>
    <w:p w14:paraId="3324ED84"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Darurat</w:t>
      </w:r>
      <w:proofErr w:type="spellEnd"/>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pada </w:t>
      </w:r>
      <w:proofErr w:type="spellStart"/>
      <w:r>
        <w:rPr>
          <w:rFonts w:ascii="Arial" w:hAnsi="Arial" w:cs="Arial"/>
        </w:rPr>
        <w:t>saat</w:t>
      </w:r>
      <w:proofErr w:type="spellEnd"/>
      <w:r>
        <w:rPr>
          <w:rFonts w:ascii="Arial" w:hAnsi="Arial" w:cs="Arial"/>
        </w:rPr>
        <w:t xml:space="preserve"> </w:t>
      </w:r>
      <w:proofErr w:type="spellStart"/>
      <w:r>
        <w:rPr>
          <w:rFonts w:ascii="Arial" w:hAnsi="Arial" w:cs="Arial"/>
        </w:rPr>
        <w:t>keadaan</w:t>
      </w:r>
      <w:proofErr w:type="spellEnd"/>
      <w:r>
        <w:rPr>
          <w:rFonts w:ascii="Arial" w:hAnsi="Arial" w:cs="Arial"/>
        </w:rPr>
        <w:t xml:space="preserve"> </w:t>
      </w:r>
      <w:proofErr w:type="spellStart"/>
      <w:r>
        <w:rPr>
          <w:rFonts w:ascii="Arial" w:hAnsi="Arial" w:cs="Arial"/>
        </w:rPr>
        <w:t>sedang</w:t>
      </w:r>
      <w:proofErr w:type="spellEnd"/>
      <w:r>
        <w:rPr>
          <w:rFonts w:ascii="Arial" w:hAnsi="Arial" w:cs="Arial"/>
        </w:rPr>
        <w:t xml:space="preserve"> </w:t>
      </w:r>
      <w:proofErr w:type="spellStart"/>
      <w:r>
        <w:rPr>
          <w:rFonts w:ascii="Arial" w:hAnsi="Arial" w:cs="Arial"/>
        </w:rPr>
        <w:t>darurat</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bencana</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asupan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zat</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korban </w:t>
      </w:r>
      <w:proofErr w:type="spellStart"/>
      <w:r>
        <w:rPr>
          <w:rFonts w:ascii="Arial" w:hAnsi="Arial" w:cs="Arial"/>
        </w:rPr>
        <w:t>bencana</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batas</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darurat</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
    <w:p w14:paraId="2AB8A9B6" w14:textId="77777777" w:rsidR="003C03DB" w:rsidRDefault="003C03DB" w:rsidP="003C03DB">
      <w:pPr>
        <w:pStyle w:val="ListParagraph"/>
        <w:numPr>
          <w:ilvl w:val="0"/>
          <w:numId w:val="9"/>
        </w:numPr>
        <w:spacing w:after="0" w:line="360" w:lineRule="auto"/>
        <w:jc w:val="both"/>
        <w:rPr>
          <w:rFonts w:ascii="Arial" w:hAnsi="Arial" w:cs="Arial"/>
        </w:rPr>
      </w:pPr>
      <w:proofErr w:type="spellStart"/>
      <w:r>
        <w:rPr>
          <w:rFonts w:ascii="Arial" w:hAnsi="Arial" w:cs="Arial"/>
        </w:rPr>
        <w:t>Standar</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minimal </w:t>
      </w:r>
      <w:proofErr w:type="spellStart"/>
      <w:r>
        <w:rPr>
          <w:rFonts w:ascii="Arial" w:hAnsi="Arial" w:cs="Arial"/>
        </w:rPr>
        <w:t>mengandung</w:t>
      </w:r>
      <w:proofErr w:type="spellEnd"/>
      <w:r>
        <w:rPr>
          <w:rFonts w:ascii="Arial" w:hAnsi="Arial" w:cs="Arial"/>
        </w:rPr>
        <w:t xml:space="preserve"> 1500 – 1800 </w:t>
      </w:r>
      <w:proofErr w:type="spellStart"/>
      <w:r>
        <w:rPr>
          <w:rFonts w:ascii="Arial" w:hAnsi="Arial" w:cs="Arial"/>
        </w:rPr>
        <w:t>kkal</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memilih</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tersedia</w:t>
      </w:r>
      <w:proofErr w:type="spellEnd"/>
      <w:r>
        <w:rPr>
          <w:rFonts w:ascii="Arial" w:hAnsi="Arial" w:cs="Arial"/>
        </w:rPr>
        <w:t xml:space="preserve"> di </w:t>
      </w:r>
      <w:proofErr w:type="spellStart"/>
      <w:r>
        <w:rPr>
          <w:rFonts w:ascii="Arial" w:hAnsi="Arial" w:cs="Arial"/>
        </w:rPr>
        <w:t>sekitar</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
    <w:p w14:paraId="09536CE8" w14:textId="77777777" w:rsidR="003C03DB" w:rsidRDefault="003C03DB" w:rsidP="003C03DB">
      <w:pPr>
        <w:pStyle w:val="ListParagraph"/>
        <w:numPr>
          <w:ilvl w:val="0"/>
          <w:numId w:val="9"/>
        </w:numPr>
        <w:spacing w:after="0" w:line="360" w:lineRule="auto"/>
        <w:jc w:val="both"/>
        <w:rPr>
          <w:rFonts w:ascii="Arial" w:hAnsi="Arial" w:cs="Arial"/>
        </w:rPr>
      </w:pPr>
      <w:proofErr w:type="spellStart"/>
      <w:r>
        <w:rPr>
          <w:rFonts w:ascii="Arial" w:hAnsi="Arial" w:cs="Arial"/>
        </w:rPr>
        <w:t>Kebutuhan</w:t>
      </w:r>
      <w:proofErr w:type="spellEnd"/>
      <w:r>
        <w:rPr>
          <w:rFonts w:ascii="Arial" w:hAnsi="Arial" w:cs="Arial"/>
        </w:rPr>
        <w:t xml:space="preserve"> air </w:t>
      </w:r>
      <w:proofErr w:type="spellStart"/>
      <w:r>
        <w:rPr>
          <w:rFonts w:ascii="Arial" w:hAnsi="Arial" w:cs="Arial"/>
        </w:rPr>
        <w:t>bersih</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minuman</w:t>
      </w:r>
      <w:proofErr w:type="spellEnd"/>
      <w:r>
        <w:rPr>
          <w:rFonts w:ascii="Arial" w:hAnsi="Arial" w:cs="Arial"/>
        </w:rPr>
        <w:t xml:space="preserve"> minimal 2 </w:t>
      </w:r>
      <w:proofErr w:type="spellStart"/>
      <w:r>
        <w:rPr>
          <w:rFonts w:ascii="Arial" w:hAnsi="Arial" w:cs="Arial"/>
        </w:rPr>
        <w:t>liter</w:t>
      </w:r>
      <w:proofErr w:type="spellEnd"/>
      <w:r>
        <w:rPr>
          <w:rFonts w:ascii="Arial" w:hAnsi="Arial" w:cs="Arial"/>
        </w:rPr>
        <w:t xml:space="preserve"> per orang per </w:t>
      </w:r>
      <w:proofErr w:type="spellStart"/>
      <w:r>
        <w:rPr>
          <w:rFonts w:ascii="Arial" w:hAnsi="Arial" w:cs="Arial"/>
        </w:rPr>
        <w:t>hari</w:t>
      </w:r>
      <w:proofErr w:type="spellEnd"/>
      <w:r>
        <w:rPr>
          <w:rFonts w:ascii="Arial" w:hAnsi="Arial" w:cs="Arial"/>
        </w:rPr>
        <w:t xml:space="preserve">. </w:t>
      </w:r>
    </w:p>
    <w:p w14:paraId="6085C630" w14:textId="77777777" w:rsidR="003C03DB" w:rsidRDefault="003C03DB" w:rsidP="003C03DB">
      <w:pPr>
        <w:pStyle w:val="ListParagraph"/>
        <w:numPr>
          <w:ilvl w:val="0"/>
          <w:numId w:val="9"/>
        </w:numPr>
        <w:spacing w:after="0" w:line="360" w:lineRule="auto"/>
        <w:jc w:val="both"/>
        <w:rPr>
          <w:rFonts w:ascii="Arial" w:hAnsi="Arial" w:cs="Arial"/>
        </w:rPr>
      </w:pPr>
      <w:proofErr w:type="spellStart"/>
      <w:r>
        <w:rPr>
          <w:rFonts w:ascii="Arial" w:hAnsi="Arial" w:cs="Arial"/>
        </w:rPr>
        <w:t>Terdapat</w:t>
      </w:r>
      <w:proofErr w:type="spellEnd"/>
      <w:r>
        <w:rPr>
          <w:rFonts w:ascii="Arial" w:hAnsi="Arial" w:cs="Arial"/>
        </w:rPr>
        <w:t xml:space="preserve"> </w:t>
      </w:r>
      <w:proofErr w:type="spellStart"/>
      <w:r>
        <w:rPr>
          <w:rFonts w:ascii="Arial" w:hAnsi="Arial" w:cs="Arial"/>
        </w:rPr>
        <w:t>penyusunan</w:t>
      </w:r>
      <w:proofErr w:type="spellEnd"/>
      <w:r>
        <w:rPr>
          <w:rFonts w:ascii="Arial" w:hAnsi="Arial" w:cs="Arial"/>
        </w:rPr>
        <w:t xml:space="preserve"> menu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golongan</w:t>
      </w:r>
      <w:proofErr w:type="spellEnd"/>
      <w:r>
        <w:rPr>
          <w:rFonts w:ascii="Arial" w:hAnsi="Arial" w:cs="Arial"/>
        </w:rPr>
        <w:t xml:space="preserve"> </w:t>
      </w:r>
      <w:proofErr w:type="spellStart"/>
      <w:r>
        <w:rPr>
          <w:rFonts w:ascii="Arial" w:hAnsi="Arial" w:cs="Arial"/>
        </w:rPr>
        <w:t>rawan</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bayi</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hamil</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dan </w:t>
      </w:r>
      <w:proofErr w:type="spellStart"/>
      <w:r>
        <w:rPr>
          <w:rFonts w:ascii="Arial" w:hAnsi="Arial" w:cs="Arial"/>
        </w:rPr>
        <w:t>lansia</w:t>
      </w:r>
      <w:proofErr w:type="spellEnd"/>
      <w:r>
        <w:rPr>
          <w:rFonts w:ascii="Arial" w:hAnsi="Arial" w:cs="Arial"/>
        </w:rPr>
        <w:t xml:space="preserve">. </w:t>
      </w:r>
    </w:p>
    <w:p w14:paraId="07110B57" w14:textId="77777777" w:rsidR="003C03DB" w:rsidRDefault="003C03DB" w:rsidP="003C03DB">
      <w:pPr>
        <w:pStyle w:val="ListParagraph"/>
        <w:numPr>
          <w:ilvl w:val="0"/>
          <w:numId w:val="9"/>
        </w:numPr>
        <w:spacing w:after="0" w:line="360" w:lineRule="auto"/>
        <w:jc w:val="both"/>
        <w:rPr>
          <w:rFonts w:ascii="Arial" w:hAnsi="Arial" w:cs="Arial"/>
        </w:rPr>
      </w:pPr>
      <w:proofErr w:type="spellStart"/>
      <w:r>
        <w:rPr>
          <w:rFonts w:ascii="Arial" w:hAnsi="Arial" w:cs="Arial"/>
        </w:rPr>
        <w:t>Frekuensi</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2 – 3 kali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selingan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dana dan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yang </w:t>
      </w:r>
      <w:proofErr w:type="spellStart"/>
      <w:r>
        <w:rPr>
          <w:rFonts w:ascii="Arial" w:hAnsi="Arial" w:cs="Arial"/>
        </w:rPr>
        <w:t>tersedia</w:t>
      </w:r>
      <w:proofErr w:type="spellEnd"/>
      <w:r>
        <w:rPr>
          <w:rFonts w:ascii="Arial" w:hAnsi="Arial" w:cs="Arial"/>
        </w:rPr>
        <w:t xml:space="preserve">. </w:t>
      </w:r>
    </w:p>
    <w:p w14:paraId="33ECAB4C" w14:textId="77777777" w:rsidR="003C03DB" w:rsidRDefault="003C03DB" w:rsidP="003C03DB">
      <w:pPr>
        <w:pStyle w:val="ListParagraph"/>
        <w:numPr>
          <w:ilvl w:val="0"/>
          <w:numId w:val="9"/>
        </w:numPr>
        <w:spacing w:after="0" w:line="360" w:lineRule="auto"/>
        <w:jc w:val="both"/>
        <w:rPr>
          <w:rFonts w:ascii="Arial" w:hAnsi="Arial" w:cs="Arial"/>
        </w:rPr>
      </w:pPr>
      <w:r>
        <w:rPr>
          <w:rFonts w:ascii="Arial" w:hAnsi="Arial" w:cs="Arial"/>
        </w:rPr>
        <w:t xml:space="preserve">Waktu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bervariasi</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1 – 3 </w:t>
      </w:r>
      <w:proofErr w:type="spellStart"/>
      <w:r>
        <w:rPr>
          <w:rFonts w:ascii="Arial" w:hAnsi="Arial" w:cs="Arial"/>
        </w:rPr>
        <w:t>minggu</w:t>
      </w:r>
      <w:proofErr w:type="spellEnd"/>
      <w:r>
        <w:rPr>
          <w:rFonts w:ascii="Arial" w:hAnsi="Arial" w:cs="Arial"/>
        </w:rPr>
        <w:t xml:space="preserve"> </w:t>
      </w: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bencana</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
    <w:p w14:paraId="19746046" w14:textId="77777777" w:rsidR="003C03DB" w:rsidRDefault="003C03DB" w:rsidP="003C03DB">
      <w:pPr>
        <w:pStyle w:val="ListParagraph"/>
        <w:numPr>
          <w:ilvl w:val="0"/>
          <w:numId w:val="9"/>
        </w:numPr>
        <w:spacing w:after="0" w:line="360" w:lineRule="auto"/>
        <w:jc w:val="both"/>
        <w:rPr>
          <w:rFonts w:ascii="Arial" w:hAnsi="Arial" w:cs="Arial"/>
        </w:rPr>
      </w:pPr>
      <w:proofErr w:type="spellStart"/>
      <w:r>
        <w:rPr>
          <w:rFonts w:ascii="Arial" w:hAnsi="Arial" w:cs="Arial"/>
        </w:rPr>
        <w:t>Memerlukan</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yang </w:t>
      </w:r>
      <w:proofErr w:type="spellStart"/>
      <w:r>
        <w:rPr>
          <w:rFonts w:ascii="Arial" w:hAnsi="Arial" w:cs="Arial"/>
        </w:rPr>
        <w:t>cakap</w:t>
      </w:r>
      <w:proofErr w:type="spellEnd"/>
      <w:r>
        <w:rPr>
          <w:rFonts w:ascii="Arial" w:hAnsi="Arial" w:cs="Arial"/>
        </w:rPr>
        <w:t xml:space="preserve"> dan </w:t>
      </w:r>
      <w:proofErr w:type="spellStart"/>
      <w:r>
        <w:rPr>
          <w:rFonts w:ascii="Arial" w:hAnsi="Arial" w:cs="Arial"/>
        </w:rPr>
        <w:t>berpengalaman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memperhitungkan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Pr>
          <w:rFonts w:ascii="Arial" w:hAnsi="Arial" w:cs="Arial"/>
        </w:rPr>
        <w:t>tiket</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proses </w:t>
      </w:r>
      <w:proofErr w:type="spellStart"/>
      <w:r>
        <w:rPr>
          <w:rFonts w:ascii="Arial" w:hAnsi="Arial" w:cs="Arial"/>
        </w:rPr>
        <w:t>pendistribusian</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
    <w:p w14:paraId="209E12DB" w14:textId="77777777" w:rsidR="003C03DB" w:rsidRPr="00486EEE" w:rsidRDefault="003C03DB" w:rsidP="003C03DB">
      <w:pPr>
        <w:spacing w:after="0" w:line="360" w:lineRule="auto"/>
        <w:ind w:left="851"/>
        <w:jc w:val="both"/>
        <w:rPr>
          <w:rFonts w:ascii="Arial" w:hAnsi="Arial" w:cs="Arial"/>
        </w:rPr>
      </w:pPr>
    </w:p>
    <w:p w14:paraId="6B462297"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lastRenderedPageBreak/>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Industri</w:t>
      </w:r>
      <w:proofErr w:type="spellEnd"/>
      <w:r>
        <w:rPr>
          <w:rFonts w:ascii="Arial" w:hAnsi="Arial" w:cs="Arial"/>
        </w:rPr>
        <w:t xml:space="preserve"> </w:t>
      </w:r>
      <w:proofErr w:type="spellStart"/>
      <w:r>
        <w:rPr>
          <w:rFonts w:ascii="Arial" w:hAnsi="Arial" w:cs="Arial"/>
        </w:rPr>
        <w:t>Transportasi</w:t>
      </w:r>
      <w:proofErr w:type="spellEnd"/>
    </w:p>
    <w:p w14:paraId="7CA9DC2F"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pada industry </w:t>
      </w:r>
      <w:proofErr w:type="spellStart"/>
      <w:r>
        <w:rPr>
          <w:rFonts w:ascii="Arial" w:hAnsi="Arial" w:cs="Arial"/>
        </w:rPr>
        <w:t>transportasi</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asupan</w:t>
      </w:r>
      <w:proofErr w:type="spellEnd"/>
      <w:r>
        <w:rPr>
          <w:rFonts w:ascii="Arial" w:hAnsi="Arial" w:cs="Arial"/>
        </w:rPr>
        <w:t xml:space="preserve"> dan </w:t>
      </w:r>
      <w:proofErr w:type="spellStart"/>
      <w:r>
        <w:rPr>
          <w:rFonts w:ascii="Arial" w:hAnsi="Arial" w:cs="Arial"/>
        </w:rPr>
        <w:t>zat</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penumpang</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penumpang</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komersial</w:t>
      </w:r>
      <w:proofErr w:type="spellEnd"/>
      <w:r>
        <w:rPr>
          <w:rFonts w:ascii="Arial" w:hAnsi="Arial" w:cs="Arial"/>
        </w:rPr>
        <w:t xml:space="preserve">/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keuntungan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industri</w:t>
      </w:r>
      <w:proofErr w:type="spellEnd"/>
      <w:r>
        <w:rPr>
          <w:rFonts w:ascii="Arial" w:hAnsi="Arial" w:cs="Arial"/>
        </w:rPr>
        <w:t xml:space="preserve"> </w:t>
      </w:r>
      <w:proofErr w:type="spellStart"/>
      <w:r>
        <w:rPr>
          <w:rFonts w:ascii="Arial" w:hAnsi="Arial" w:cs="Arial"/>
        </w:rPr>
        <w:t>transportasi</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w:t>
      </w:r>
    </w:p>
    <w:p w14:paraId="1B70F57B" w14:textId="77777777" w:rsidR="003C03DB" w:rsidRDefault="003C03DB" w:rsidP="003C03DB">
      <w:pPr>
        <w:pStyle w:val="ListParagraph"/>
        <w:numPr>
          <w:ilvl w:val="0"/>
          <w:numId w:val="10"/>
        </w:numPr>
        <w:spacing w:after="0" w:line="360" w:lineRule="auto"/>
        <w:jc w:val="both"/>
        <w:rPr>
          <w:rFonts w:ascii="Arial" w:hAnsi="Arial" w:cs="Arial"/>
        </w:rPr>
      </w:pPr>
      <w:r>
        <w:rPr>
          <w:rFonts w:ascii="Arial" w:hAnsi="Arial" w:cs="Arial"/>
        </w:rPr>
        <w:t xml:space="preserve">Pengelolaan </w:t>
      </w:r>
      <w:proofErr w:type="spellStart"/>
      <w:r>
        <w:rPr>
          <w:rFonts w:ascii="Arial" w:hAnsi="Arial" w:cs="Arial"/>
        </w:rPr>
        <w:t>dilakukan</w:t>
      </w:r>
      <w:proofErr w:type="spellEnd"/>
      <w:r>
        <w:rPr>
          <w:rFonts w:ascii="Arial" w:hAnsi="Arial" w:cs="Arial"/>
        </w:rPr>
        <w:t xml:space="preserve"> oleh </w:t>
      </w:r>
      <w:proofErr w:type="spellStart"/>
      <w:r>
        <w:rPr>
          <w:rFonts w:ascii="Arial" w:hAnsi="Arial" w:cs="Arial"/>
        </w:rPr>
        <w:t>sekelompok</w:t>
      </w:r>
      <w:proofErr w:type="spellEnd"/>
      <w:r>
        <w:rPr>
          <w:rFonts w:ascii="Arial" w:hAnsi="Arial" w:cs="Arial"/>
        </w:rPr>
        <w:t xml:space="preserve"> orang yang </w:t>
      </w:r>
      <w:proofErr w:type="spellStart"/>
      <w:r>
        <w:rPr>
          <w:rFonts w:ascii="Arial" w:hAnsi="Arial" w:cs="Arial"/>
        </w:rPr>
        <w:t>mengatur</w:t>
      </w:r>
      <w:proofErr w:type="spellEnd"/>
      <w:r>
        <w:rPr>
          <w:rFonts w:ascii="Arial" w:hAnsi="Arial" w:cs="Arial"/>
        </w:rPr>
        <w:t xml:space="preserve"> </w:t>
      </w:r>
      <w:proofErr w:type="spellStart"/>
      <w:r>
        <w:rPr>
          <w:rFonts w:ascii="Arial" w:hAnsi="Arial" w:cs="Arial"/>
        </w:rPr>
        <w:t>perjalanan</w:t>
      </w:r>
      <w:proofErr w:type="spellEnd"/>
      <w:r>
        <w:rPr>
          <w:rFonts w:ascii="Arial" w:hAnsi="Arial" w:cs="Arial"/>
        </w:rPr>
        <w:t xml:space="preserve"> dan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terdapat</w:t>
      </w:r>
      <w:proofErr w:type="spellEnd"/>
      <w:r>
        <w:rPr>
          <w:rFonts w:ascii="Arial" w:hAnsi="Arial" w:cs="Arial"/>
        </w:rPr>
        <w:t xml:space="preserve"> pada </w:t>
      </w:r>
      <w:proofErr w:type="spellStart"/>
      <w:r>
        <w:rPr>
          <w:rFonts w:ascii="Arial" w:hAnsi="Arial" w:cs="Arial"/>
        </w:rPr>
        <w:t>alat</w:t>
      </w:r>
      <w:proofErr w:type="spellEnd"/>
      <w:r>
        <w:rPr>
          <w:rFonts w:ascii="Arial" w:hAnsi="Arial" w:cs="Arial"/>
        </w:rPr>
        <w:t xml:space="preserve"> </w:t>
      </w:r>
      <w:proofErr w:type="spellStart"/>
      <w:r>
        <w:rPr>
          <w:rFonts w:ascii="Arial" w:hAnsi="Arial" w:cs="Arial"/>
        </w:rPr>
        <w:t>transportasi</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kereta</w:t>
      </w:r>
      <w:proofErr w:type="spellEnd"/>
      <w:r>
        <w:rPr>
          <w:rFonts w:ascii="Arial" w:hAnsi="Arial" w:cs="Arial"/>
        </w:rPr>
        <w:t xml:space="preserve"> </w:t>
      </w:r>
      <w:proofErr w:type="spellStart"/>
      <w:r>
        <w:rPr>
          <w:rFonts w:ascii="Arial" w:hAnsi="Arial" w:cs="Arial"/>
        </w:rPr>
        <w:t>api</w:t>
      </w:r>
      <w:proofErr w:type="spellEnd"/>
      <w:r>
        <w:rPr>
          <w:rFonts w:ascii="Arial" w:hAnsi="Arial" w:cs="Arial"/>
        </w:rPr>
        <w:t xml:space="preserve">, </w:t>
      </w:r>
      <w:proofErr w:type="spellStart"/>
      <w:r>
        <w:rPr>
          <w:rFonts w:ascii="Arial" w:hAnsi="Arial" w:cs="Arial"/>
        </w:rPr>
        <w:t>pesawat</w:t>
      </w:r>
      <w:proofErr w:type="spellEnd"/>
      <w:r>
        <w:rPr>
          <w:rFonts w:ascii="Arial" w:hAnsi="Arial" w:cs="Arial"/>
        </w:rPr>
        <w:t xml:space="preserve">, bus, </w:t>
      </w:r>
      <w:proofErr w:type="spellStart"/>
      <w:r>
        <w:rPr>
          <w:rFonts w:ascii="Arial" w:hAnsi="Arial" w:cs="Arial"/>
        </w:rPr>
        <w:t>kapal</w:t>
      </w:r>
      <w:proofErr w:type="spellEnd"/>
      <w:r>
        <w:rPr>
          <w:rFonts w:ascii="Arial" w:hAnsi="Arial" w:cs="Arial"/>
        </w:rPr>
        <w:t xml:space="preserve"> </w:t>
      </w:r>
      <w:proofErr w:type="spellStart"/>
      <w:r>
        <w:rPr>
          <w:rFonts w:ascii="Arial" w:hAnsi="Arial" w:cs="Arial"/>
        </w:rPr>
        <w:t>laut</w:t>
      </w:r>
      <w:proofErr w:type="spellEnd"/>
      <w:r>
        <w:rPr>
          <w:rFonts w:ascii="Arial" w:hAnsi="Arial" w:cs="Arial"/>
        </w:rPr>
        <w:t xml:space="preserve">, dan lain – lain. </w:t>
      </w:r>
    </w:p>
    <w:p w14:paraId="578633A4" w14:textId="77777777" w:rsidR="003C03DB" w:rsidRDefault="003C03DB" w:rsidP="003C03DB">
      <w:pPr>
        <w:pStyle w:val="ListParagraph"/>
        <w:numPr>
          <w:ilvl w:val="0"/>
          <w:numId w:val="10"/>
        </w:numPr>
        <w:spacing w:after="0" w:line="360" w:lineRule="auto"/>
        <w:jc w:val="both"/>
        <w:rPr>
          <w:rFonts w:ascii="Arial" w:hAnsi="Arial" w:cs="Arial"/>
        </w:rPr>
      </w:pPr>
      <w:proofErr w:type="spellStart"/>
      <w:r>
        <w:rPr>
          <w:rFonts w:ascii="Arial" w:hAnsi="Arial" w:cs="Arial"/>
        </w:rPr>
        <w:t>Bersifat</w:t>
      </w:r>
      <w:proofErr w:type="spellEnd"/>
      <w:r>
        <w:rPr>
          <w:rFonts w:ascii="Arial" w:hAnsi="Arial" w:cs="Arial"/>
        </w:rPr>
        <w:t xml:space="preserve"> </w:t>
      </w:r>
      <w:proofErr w:type="spellStart"/>
      <w:r>
        <w:rPr>
          <w:rFonts w:ascii="Arial" w:hAnsi="Arial" w:cs="Arial"/>
        </w:rPr>
        <w:t>komersial</w:t>
      </w:r>
      <w:proofErr w:type="spellEnd"/>
      <w:r>
        <w:rPr>
          <w:rFonts w:ascii="Arial" w:hAnsi="Arial" w:cs="Arial"/>
        </w:rPr>
        <w:t xml:space="preserve">. </w:t>
      </w:r>
    </w:p>
    <w:p w14:paraId="5278111D" w14:textId="77777777" w:rsidR="003C03DB" w:rsidRDefault="003C03DB" w:rsidP="003C03DB">
      <w:pPr>
        <w:pStyle w:val="ListParagraph"/>
        <w:numPr>
          <w:ilvl w:val="0"/>
          <w:numId w:val="10"/>
        </w:numPr>
        <w:spacing w:after="0" w:line="360" w:lineRule="auto"/>
        <w:jc w:val="both"/>
        <w:rPr>
          <w:rFonts w:ascii="Arial" w:hAnsi="Arial" w:cs="Arial"/>
        </w:rPr>
      </w:pP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berubah</w:t>
      </w:r>
      <w:proofErr w:type="spellEnd"/>
      <w:r>
        <w:rPr>
          <w:rFonts w:ascii="Arial" w:hAnsi="Arial" w:cs="Arial"/>
        </w:rPr>
        <w:t xml:space="preserve"> – </w:t>
      </w:r>
      <w:proofErr w:type="spellStart"/>
      <w:r>
        <w:rPr>
          <w:rFonts w:ascii="Arial" w:hAnsi="Arial" w:cs="Arial"/>
        </w:rPr>
        <w:t>ubah</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penumpang</w:t>
      </w:r>
      <w:proofErr w:type="spellEnd"/>
      <w:r>
        <w:rPr>
          <w:rFonts w:ascii="Arial" w:hAnsi="Arial" w:cs="Arial"/>
        </w:rPr>
        <w:t xml:space="preserve">. </w:t>
      </w:r>
    </w:p>
    <w:p w14:paraId="63356D02" w14:textId="77777777" w:rsidR="003C03DB" w:rsidRPr="00713BB0" w:rsidRDefault="003C03DB" w:rsidP="003C03DB">
      <w:pPr>
        <w:pStyle w:val="ListParagraph"/>
        <w:numPr>
          <w:ilvl w:val="0"/>
          <w:numId w:val="10"/>
        </w:numPr>
        <w:spacing w:after="0" w:line="360" w:lineRule="auto"/>
        <w:jc w:val="both"/>
        <w:rPr>
          <w:rFonts w:ascii="Arial" w:hAnsi="Arial" w:cs="Arial"/>
        </w:rPr>
      </w:pPr>
      <w:r>
        <w:rPr>
          <w:rFonts w:ascii="Arial" w:hAnsi="Arial" w:cs="Arial"/>
        </w:rPr>
        <w:t xml:space="preserve">Tidak </w:t>
      </w:r>
      <w:proofErr w:type="spellStart"/>
      <w:r>
        <w:rPr>
          <w:rFonts w:ascii="Arial" w:hAnsi="Arial" w:cs="Arial"/>
        </w:rPr>
        <w:t>memperhitungkan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fokus</w:t>
      </w:r>
      <w:proofErr w:type="spellEnd"/>
      <w:r>
        <w:rPr>
          <w:rFonts w:ascii="Arial" w:hAnsi="Arial" w:cs="Arial"/>
        </w:rPr>
        <w:t xml:space="preserve"> pada </w:t>
      </w:r>
      <w:proofErr w:type="spellStart"/>
      <w:r>
        <w:rPr>
          <w:rFonts w:ascii="Arial" w:hAnsi="Arial" w:cs="Arial"/>
        </w:rPr>
        <w:t>cita</w:t>
      </w:r>
      <w:proofErr w:type="spellEnd"/>
      <w:r>
        <w:rPr>
          <w:rFonts w:ascii="Arial" w:hAnsi="Arial" w:cs="Arial"/>
        </w:rPr>
        <w:t xml:space="preserve"> rasa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keuntungan</w:t>
      </w:r>
      <w:proofErr w:type="spellEnd"/>
      <w:r>
        <w:rPr>
          <w:rFonts w:ascii="Arial" w:hAnsi="Arial" w:cs="Arial"/>
        </w:rPr>
        <w:t xml:space="preserve"> yang </w:t>
      </w:r>
      <w:proofErr w:type="spellStart"/>
      <w:r>
        <w:rPr>
          <w:rFonts w:ascii="Arial" w:hAnsi="Arial" w:cs="Arial"/>
        </w:rPr>
        <w:t>didapatkan</w:t>
      </w:r>
      <w:proofErr w:type="spellEnd"/>
      <w:r>
        <w:rPr>
          <w:rFonts w:ascii="Arial" w:hAnsi="Arial" w:cs="Arial"/>
        </w:rPr>
        <w:t xml:space="preserve">. </w:t>
      </w:r>
    </w:p>
    <w:p w14:paraId="13A3E003"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Industri</w:t>
      </w:r>
      <w:proofErr w:type="spellEnd"/>
      <w:r>
        <w:rPr>
          <w:rFonts w:ascii="Arial" w:hAnsi="Arial" w:cs="Arial"/>
        </w:rPr>
        <w:t xml:space="preserve"> Tenaga </w:t>
      </w:r>
      <w:proofErr w:type="spellStart"/>
      <w:r>
        <w:rPr>
          <w:rFonts w:ascii="Arial" w:hAnsi="Arial" w:cs="Arial"/>
        </w:rPr>
        <w:t>Kerja</w:t>
      </w:r>
      <w:proofErr w:type="spellEnd"/>
    </w:p>
    <w:p w14:paraId="10D5975A"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dikhususkan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yang </w:t>
      </w:r>
      <w:proofErr w:type="spellStart"/>
      <w:r>
        <w:rPr>
          <w:rFonts w:ascii="Arial" w:hAnsi="Arial" w:cs="Arial"/>
        </w:rPr>
        <w:t>bekerja</w:t>
      </w:r>
      <w:proofErr w:type="spellEnd"/>
      <w:r>
        <w:rPr>
          <w:rFonts w:ascii="Arial" w:hAnsi="Arial" w:cs="Arial"/>
        </w:rPr>
        <w:t xml:space="preserve"> di </w:t>
      </w:r>
      <w:proofErr w:type="spellStart"/>
      <w:r>
        <w:rPr>
          <w:rFonts w:ascii="Arial" w:hAnsi="Arial" w:cs="Arial"/>
        </w:rPr>
        <w:t>pabrik</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ataupun</w:t>
      </w:r>
      <w:proofErr w:type="spellEnd"/>
      <w:r>
        <w:rPr>
          <w:rFonts w:ascii="Arial" w:hAnsi="Arial" w:cs="Arial"/>
        </w:rPr>
        <w:t xml:space="preserve"> </w:t>
      </w:r>
      <w:proofErr w:type="spellStart"/>
      <w:r>
        <w:rPr>
          <w:rFonts w:ascii="Arial" w:hAnsi="Arial" w:cs="Arial"/>
        </w:rPr>
        <w:t>perkantoran</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memperhitungkan</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pekerja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status </w:t>
      </w:r>
      <w:proofErr w:type="spellStart"/>
      <w:r>
        <w:rPr>
          <w:rFonts w:ascii="Arial" w:hAnsi="Arial" w:cs="Arial"/>
        </w:rPr>
        <w:t>kesehatan</w:t>
      </w:r>
      <w:proofErr w:type="spellEnd"/>
      <w:r>
        <w:rPr>
          <w:rFonts w:ascii="Arial" w:hAnsi="Arial" w:cs="Arial"/>
        </w:rPr>
        <w:t xml:space="preserve"> dan stamina yang optimal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produktivitas</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semakin</w:t>
      </w:r>
      <w:proofErr w:type="spellEnd"/>
      <w:r>
        <w:rPr>
          <w:rFonts w:ascii="Arial" w:hAnsi="Arial" w:cs="Arial"/>
        </w:rPr>
        <w:t xml:space="preserve"> </w:t>
      </w:r>
      <w:proofErr w:type="spellStart"/>
      <w:r>
        <w:rPr>
          <w:rFonts w:ascii="Arial" w:hAnsi="Arial" w:cs="Arial"/>
        </w:rPr>
        <w:t>meningkat</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w:t>
      </w:r>
    </w:p>
    <w:p w14:paraId="6D1C1D60" w14:textId="77777777" w:rsidR="003C03DB" w:rsidRDefault="003C03DB" w:rsidP="003C03DB">
      <w:pPr>
        <w:pStyle w:val="ListParagraph"/>
        <w:numPr>
          <w:ilvl w:val="0"/>
          <w:numId w:val="11"/>
        </w:numPr>
        <w:spacing w:after="0" w:line="360" w:lineRule="auto"/>
        <w:jc w:val="both"/>
        <w:rPr>
          <w:rFonts w:ascii="Arial" w:hAnsi="Arial" w:cs="Arial"/>
        </w:rPr>
      </w:pPr>
      <w:proofErr w:type="spellStart"/>
      <w:r>
        <w:rPr>
          <w:rFonts w:ascii="Arial" w:hAnsi="Arial" w:cs="Arial"/>
        </w:rPr>
        <w:t>Standar</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disediakan</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diperhitungkan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beban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dan lama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pekerja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berat</w:t>
      </w:r>
      <w:proofErr w:type="spellEnd"/>
      <w:r>
        <w:rPr>
          <w:rFonts w:ascii="Arial" w:hAnsi="Arial" w:cs="Arial"/>
        </w:rPr>
        <w:t xml:space="preserve"> dan </w:t>
      </w:r>
      <w:proofErr w:type="spellStart"/>
      <w:r>
        <w:rPr>
          <w:rFonts w:ascii="Arial" w:hAnsi="Arial" w:cs="Arial"/>
        </w:rPr>
        <w:t>sedang</w:t>
      </w:r>
      <w:proofErr w:type="spellEnd"/>
      <w:r>
        <w:rPr>
          <w:rFonts w:ascii="Arial" w:hAnsi="Arial" w:cs="Arial"/>
        </w:rPr>
        <w:t xml:space="preserve"> </w:t>
      </w:r>
      <w:proofErr w:type="spellStart"/>
      <w:r>
        <w:rPr>
          <w:rFonts w:ascii="Arial" w:hAnsi="Arial" w:cs="Arial"/>
        </w:rPr>
        <w:t>mendapatkan</w:t>
      </w:r>
      <w:proofErr w:type="spellEnd"/>
      <w:r>
        <w:rPr>
          <w:rFonts w:ascii="Arial" w:hAnsi="Arial" w:cs="Arial"/>
        </w:rPr>
        <w:t xml:space="preserve"> 800 – 1100 </w:t>
      </w:r>
      <w:proofErr w:type="spellStart"/>
      <w:r>
        <w:rPr>
          <w:rFonts w:ascii="Arial" w:hAnsi="Arial" w:cs="Arial"/>
        </w:rPr>
        <w:t>kkal</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per </w:t>
      </w:r>
      <w:proofErr w:type="spellStart"/>
      <w:r>
        <w:rPr>
          <w:rFonts w:ascii="Arial" w:hAnsi="Arial" w:cs="Arial"/>
        </w:rPr>
        <w:t>satu</w:t>
      </w:r>
      <w:proofErr w:type="spellEnd"/>
      <w:r>
        <w:rPr>
          <w:rFonts w:ascii="Arial" w:hAnsi="Arial" w:cs="Arial"/>
        </w:rPr>
        <w:t xml:space="preserve"> kali </w:t>
      </w:r>
      <w:proofErr w:type="spellStart"/>
      <w:r>
        <w:rPr>
          <w:rFonts w:ascii="Arial" w:hAnsi="Arial" w:cs="Arial"/>
        </w:rPr>
        <w:t>makan</w:t>
      </w:r>
      <w:proofErr w:type="spellEnd"/>
      <w:r>
        <w:rPr>
          <w:rFonts w:ascii="Arial" w:hAnsi="Arial" w:cs="Arial"/>
        </w:rPr>
        <w:t xml:space="preserve">. </w:t>
      </w:r>
    </w:p>
    <w:p w14:paraId="6A9FE93A" w14:textId="77777777" w:rsidR="003C03DB" w:rsidRDefault="003C03DB" w:rsidP="003C03DB">
      <w:pPr>
        <w:pStyle w:val="ListParagraph"/>
        <w:numPr>
          <w:ilvl w:val="0"/>
          <w:numId w:val="11"/>
        </w:numPr>
        <w:spacing w:after="0" w:line="360" w:lineRule="auto"/>
        <w:jc w:val="both"/>
        <w:rPr>
          <w:rFonts w:ascii="Arial" w:hAnsi="Arial" w:cs="Arial"/>
        </w:rPr>
      </w:pPr>
      <w:proofErr w:type="spellStart"/>
      <w:r>
        <w:rPr>
          <w:rFonts w:ascii="Arial" w:hAnsi="Arial" w:cs="Arial"/>
        </w:rPr>
        <w:t>Frekuensi</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1 – 6 kali per </w:t>
      </w: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1 – 3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Pr>
          <w:rFonts w:ascii="Arial" w:hAnsi="Arial" w:cs="Arial"/>
        </w:rPr>
        <w:t>sisanya</w:t>
      </w:r>
      <w:proofErr w:type="spellEnd"/>
      <w:r>
        <w:rPr>
          <w:rFonts w:ascii="Arial" w:hAnsi="Arial" w:cs="Arial"/>
        </w:rPr>
        <w:t xml:space="preserve">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selingan</w:t>
      </w:r>
      <w:proofErr w:type="spellEnd"/>
      <w:r>
        <w:rPr>
          <w:rFonts w:ascii="Arial" w:hAnsi="Arial" w:cs="Arial"/>
        </w:rPr>
        <w:t xml:space="preserve">. </w:t>
      </w:r>
    </w:p>
    <w:p w14:paraId="13C351EE" w14:textId="77777777" w:rsidR="003C03DB" w:rsidRDefault="003C03DB" w:rsidP="003C03DB">
      <w:pPr>
        <w:pStyle w:val="ListParagraph"/>
        <w:numPr>
          <w:ilvl w:val="0"/>
          <w:numId w:val="11"/>
        </w:numPr>
        <w:spacing w:after="0" w:line="360" w:lineRule="auto"/>
        <w:jc w:val="both"/>
        <w:rPr>
          <w:rFonts w:ascii="Arial" w:hAnsi="Arial" w:cs="Arial"/>
        </w:rPr>
      </w:pPr>
      <w:proofErr w:type="spellStart"/>
      <w:r>
        <w:rPr>
          <w:rFonts w:ascii="Arial" w:hAnsi="Arial" w:cs="Arial"/>
        </w:rPr>
        <w:t>Variasi</w:t>
      </w:r>
      <w:proofErr w:type="spellEnd"/>
      <w:r>
        <w:rPr>
          <w:rFonts w:ascii="Arial" w:hAnsi="Arial" w:cs="Arial"/>
        </w:rPr>
        <w:t xml:space="preserve"> </w:t>
      </w:r>
      <w:proofErr w:type="spellStart"/>
      <w:r>
        <w:rPr>
          <w:rFonts w:ascii="Arial" w:hAnsi="Arial" w:cs="Arial"/>
        </w:rPr>
        <w:t>hidangan</w:t>
      </w:r>
      <w:proofErr w:type="spellEnd"/>
      <w:r>
        <w:rPr>
          <w:rFonts w:ascii="Arial" w:hAnsi="Arial" w:cs="Arial"/>
        </w:rPr>
        <w:t xml:space="preserve"> </w:t>
      </w:r>
      <w:proofErr w:type="spellStart"/>
      <w:r>
        <w:rPr>
          <w:rFonts w:ascii="Arial" w:hAnsi="Arial" w:cs="Arial"/>
        </w:rPr>
        <w:t>cenderung</w:t>
      </w:r>
      <w:proofErr w:type="spellEnd"/>
      <w:r>
        <w:rPr>
          <w:rFonts w:ascii="Arial" w:hAnsi="Arial" w:cs="Arial"/>
        </w:rPr>
        <w:t xml:space="preserve"> </w:t>
      </w:r>
      <w:proofErr w:type="spellStart"/>
      <w:r>
        <w:rPr>
          <w:rFonts w:ascii="Arial" w:hAnsi="Arial" w:cs="Arial"/>
        </w:rPr>
        <w:t>sama</w:t>
      </w:r>
      <w:proofErr w:type="spellEnd"/>
      <w:r>
        <w:rPr>
          <w:rFonts w:ascii="Arial" w:hAnsi="Arial" w:cs="Arial"/>
        </w:rPr>
        <w:t xml:space="preserve"> </w:t>
      </w:r>
      <w:proofErr w:type="spellStart"/>
      <w:r>
        <w:rPr>
          <w:rFonts w:ascii="Arial" w:hAnsi="Arial" w:cs="Arial"/>
        </w:rPr>
        <w:t>kecuali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bagian</w:t>
      </w:r>
      <w:proofErr w:type="spellEnd"/>
      <w:r>
        <w:rPr>
          <w:rFonts w:ascii="Arial" w:hAnsi="Arial" w:cs="Arial"/>
        </w:rPr>
        <w:t xml:space="preserve"> </w:t>
      </w:r>
      <w:proofErr w:type="spellStart"/>
      <w:r>
        <w:rPr>
          <w:rFonts w:ascii="Arial" w:hAnsi="Arial" w:cs="Arial"/>
        </w:rPr>
        <w:t>staf</w:t>
      </w:r>
      <w:proofErr w:type="spellEnd"/>
      <w:r>
        <w:rPr>
          <w:rFonts w:ascii="Arial" w:hAnsi="Arial" w:cs="Arial"/>
        </w:rPr>
        <w:t xml:space="preserve"> dan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
    <w:p w14:paraId="472AD49A" w14:textId="77777777" w:rsidR="003C03DB" w:rsidRPr="000A0FAA" w:rsidRDefault="003C03DB" w:rsidP="003C03DB">
      <w:pPr>
        <w:pStyle w:val="ListParagraph"/>
        <w:numPr>
          <w:ilvl w:val="0"/>
          <w:numId w:val="11"/>
        </w:numPr>
        <w:spacing w:after="0" w:line="360" w:lineRule="auto"/>
        <w:jc w:val="both"/>
        <w:rPr>
          <w:rFonts w:ascii="Arial" w:hAnsi="Arial" w:cs="Arial"/>
        </w:rPr>
      </w:pP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tamu</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terpisah</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w:t>
      </w:r>
    </w:p>
    <w:p w14:paraId="512AFA2D" w14:textId="77777777" w:rsidR="003C03DB" w:rsidRDefault="003C03DB" w:rsidP="003C03DB">
      <w:pPr>
        <w:pStyle w:val="ListParagraph"/>
        <w:numPr>
          <w:ilvl w:val="0"/>
          <w:numId w:val="3"/>
        </w:numPr>
        <w:spacing w:after="0" w:line="360" w:lineRule="auto"/>
        <w:ind w:left="851" w:hanging="425"/>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Institusi</w:t>
      </w:r>
      <w:proofErr w:type="spellEnd"/>
      <w:r>
        <w:rPr>
          <w:rFonts w:ascii="Arial" w:hAnsi="Arial" w:cs="Arial"/>
        </w:rPr>
        <w:t xml:space="preserve"> </w:t>
      </w:r>
      <w:proofErr w:type="spellStart"/>
      <w:r>
        <w:rPr>
          <w:rFonts w:ascii="Arial" w:hAnsi="Arial" w:cs="Arial"/>
        </w:rPr>
        <w:t>Komersial</w:t>
      </w:r>
      <w:proofErr w:type="spellEnd"/>
    </w:p>
    <w:p w14:paraId="78CC6F34"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komersial</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yang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pelaksanaannya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terikat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peraturan</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variasi</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berorientasi</w:t>
      </w:r>
      <w:proofErr w:type="spellEnd"/>
      <w:r>
        <w:rPr>
          <w:rFonts w:ascii="Arial" w:hAnsi="Arial" w:cs="Arial"/>
        </w:rPr>
        <w:t xml:space="preserve"> pada </w:t>
      </w:r>
      <w:proofErr w:type="spellStart"/>
      <w:r>
        <w:rPr>
          <w:rFonts w:ascii="Arial" w:hAnsi="Arial" w:cs="Arial"/>
        </w:rPr>
        <w:t>keuntungan</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lastRenderedPageBreak/>
        <w:t>makanan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keuntungan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mengutamakan</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rasa yang </w:t>
      </w:r>
      <w:proofErr w:type="spellStart"/>
      <w:r>
        <w:rPr>
          <w:rFonts w:ascii="Arial" w:hAnsi="Arial" w:cs="Arial"/>
        </w:rPr>
        <w:t>menarik</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peminat</w:t>
      </w:r>
      <w:proofErr w:type="spellEnd"/>
      <w:r>
        <w:rPr>
          <w:rFonts w:ascii="Arial" w:hAnsi="Arial" w:cs="Arial"/>
        </w:rPr>
        <w:t xml:space="preserve">.  </w:t>
      </w:r>
      <w:proofErr w:type="spellStart"/>
      <w:r>
        <w:rPr>
          <w:rFonts w:ascii="Arial" w:hAnsi="Arial" w:cs="Arial"/>
        </w:rPr>
        <w:t>Karakteristik</w:t>
      </w:r>
      <w:proofErr w:type="spellEnd"/>
      <w:r>
        <w:rPr>
          <w:rFonts w:ascii="Arial" w:hAnsi="Arial" w:cs="Arial"/>
        </w:rPr>
        <w:t xml:space="preserve"> </w:t>
      </w:r>
      <w:proofErr w:type="spellStart"/>
      <w:r>
        <w:rPr>
          <w:rFonts w:ascii="Arial" w:hAnsi="Arial" w:cs="Arial"/>
        </w:rPr>
        <w:t>penyelenggaraan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komersial</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
    <w:p w14:paraId="55D31C72" w14:textId="77777777" w:rsidR="003C03DB" w:rsidRDefault="003C03DB" w:rsidP="003C03DB">
      <w:pPr>
        <w:pStyle w:val="ListParagraph"/>
        <w:numPr>
          <w:ilvl w:val="0"/>
          <w:numId w:val="12"/>
        </w:numPr>
        <w:spacing w:after="0" w:line="360" w:lineRule="auto"/>
        <w:jc w:val="both"/>
        <w:rPr>
          <w:rFonts w:ascii="Arial" w:hAnsi="Arial" w:cs="Arial"/>
        </w:rPr>
      </w:pPr>
      <w:proofErr w:type="spellStart"/>
      <w:r>
        <w:rPr>
          <w:rFonts w:ascii="Arial" w:hAnsi="Arial" w:cs="Arial"/>
        </w:rPr>
        <w:t>Pengelola</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w:t>
      </w:r>
      <w:proofErr w:type="spellStart"/>
      <w:r>
        <w:rPr>
          <w:rFonts w:ascii="Arial" w:hAnsi="Arial" w:cs="Arial"/>
        </w:rPr>
        <w:t>umum</w:t>
      </w:r>
      <w:proofErr w:type="spellEnd"/>
      <w:r>
        <w:rPr>
          <w:rFonts w:ascii="Arial" w:hAnsi="Arial" w:cs="Arial"/>
        </w:rPr>
        <w:t xml:space="preserve"> yang </w:t>
      </w:r>
      <w:proofErr w:type="spellStart"/>
      <w:r>
        <w:rPr>
          <w:rFonts w:ascii="Arial" w:hAnsi="Arial" w:cs="Arial"/>
        </w:rPr>
        <w:t>terikat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perjanjian</w:t>
      </w:r>
      <w:proofErr w:type="spellEnd"/>
      <w:r>
        <w:rPr>
          <w:rFonts w:ascii="Arial" w:hAnsi="Arial" w:cs="Arial"/>
        </w:rPr>
        <w:t xml:space="preserve">. </w:t>
      </w:r>
    </w:p>
    <w:p w14:paraId="1EF71350" w14:textId="77777777" w:rsidR="003C03DB" w:rsidRPr="000A0FAA" w:rsidRDefault="003C03DB" w:rsidP="003C03DB">
      <w:pPr>
        <w:pStyle w:val="ListParagraph"/>
        <w:numPr>
          <w:ilvl w:val="0"/>
          <w:numId w:val="12"/>
        </w:numPr>
        <w:spacing w:after="0" w:line="360" w:lineRule="auto"/>
        <w:jc w:val="both"/>
        <w:rPr>
          <w:rFonts w:ascii="Arial" w:hAnsi="Arial" w:cs="Arial"/>
        </w:rPr>
      </w:pPr>
      <w:r>
        <w:rPr>
          <w:rFonts w:ascii="Arial" w:hAnsi="Arial" w:cs="Arial"/>
        </w:rPr>
        <w:t xml:space="preserve">Macam dan </w:t>
      </w:r>
      <w:proofErr w:type="spellStart"/>
      <w:r>
        <w:rPr>
          <w:rFonts w:ascii="Arial" w:hAnsi="Arial" w:cs="Arial"/>
        </w:rPr>
        <w:t>variasi</w:t>
      </w:r>
      <w:proofErr w:type="spellEnd"/>
      <w:r>
        <w:rPr>
          <w:rFonts w:ascii="Arial" w:hAnsi="Arial" w:cs="Arial"/>
        </w:rPr>
        <w:t xml:space="preserve"> menu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tetap</w:t>
      </w:r>
      <w:proofErr w:type="spellEnd"/>
      <w:r>
        <w:rPr>
          <w:rFonts w:ascii="Arial" w:hAnsi="Arial" w:cs="Arial"/>
        </w:rPr>
        <w:t xml:space="preserve">/ </w:t>
      </w:r>
      <w:proofErr w:type="spellStart"/>
      <w:r>
        <w:rPr>
          <w:rFonts w:ascii="Arial" w:hAnsi="Arial" w:cs="Arial"/>
        </w:rPr>
        <w:t>kontinyu</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mengikuti</w:t>
      </w:r>
      <w:proofErr w:type="spellEnd"/>
      <w:r>
        <w:rPr>
          <w:rFonts w:ascii="Arial" w:hAnsi="Arial" w:cs="Arial"/>
        </w:rPr>
        <w:t xml:space="preserve"> </w:t>
      </w:r>
      <w:proofErr w:type="spellStart"/>
      <w:r>
        <w:rPr>
          <w:rFonts w:ascii="Arial" w:hAnsi="Arial" w:cs="Arial"/>
        </w:rPr>
        <w:t>selera</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
    <w:p w14:paraId="07ACABFF" w14:textId="77777777" w:rsidR="003C03DB" w:rsidRDefault="003C03DB" w:rsidP="003C03DB">
      <w:pPr>
        <w:pStyle w:val="ListParagraph"/>
        <w:numPr>
          <w:ilvl w:val="0"/>
          <w:numId w:val="1"/>
        </w:numPr>
        <w:spacing w:after="0" w:line="360" w:lineRule="auto"/>
        <w:ind w:left="426" w:hanging="426"/>
        <w:jc w:val="both"/>
        <w:rPr>
          <w:rFonts w:ascii="Arial" w:hAnsi="Arial" w:cs="Arial"/>
          <w:b/>
        </w:rPr>
      </w:pPr>
      <w:r>
        <w:rPr>
          <w:rFonts w:ascii="Arial" w:hAnsi="Arial" w:cs="Arial"/>
          <w:b/>
        </w:rPr>
        <w:t xml:space="preserve">Panti Sosial </w:t>
      </w:r>
      <w:proofErr w:type="spellStart"/>
      <w:r>
        <w:rPr>
          <w:rFonts w:ascii="Arial" w:hAnsi="Arial" w:cs="Arial"/>
          <w:b/>
        </w:rPr>
        <w:t>Tresna</w:t>
      </w:r>
      <w:proofErr w:type="spellEnd"/>
      <w:r>
        <w:rPr>
          <w:rFonts w:ascii="Arial" w:hAnsi="Arial" w:cs="Arial"/>
          <w:b/>
        </w:rPr>
        <w:t xml:space="preserve"> </w:t>
      </w:r>
      <w:proofErr w:type="spellStart"/>
      <w:r>
        <w:rPr>
          <w:rFonts w:ascii="Arial" w:hAnsi="Arial" w:cs="Arial"/>
          <w:b/>
        </w:rPr>
        <w:t>Werdha</w:t>
      </w:r>
      <w:proofErr w:type="spellEnd"/>
      <w:r>
        <w:rPr>
          <w:rFonts w:ascii="Arial" w:hAnsi="Arial" w:cs="Arial"/>
          <w:b/>
        </w:rPr>
        <w:t xml:space="preserve"> </w:t>
      </w:r>
    </w:p>
    <w:p w14:paraId="064F1781" w14:textId="77777777" w:rsidR="003C03DB" w:rsidRPr="0073737C" w:rsidRDefault="003C03DB" w:rsidP="003C03DB">
      <w:pPr>
        <w:spacing w:after="0" w:line="360" w:lineRule="auto"/>
        <w:ind w:left="426" w:firstLine="720"/>
        <w:jc w:val="both"/>
        <w:rPr>
          <w:rFonts w:ascii="Arial" w:hAnsi="Arial" w:cs="Arial"/>
          <w:bCs/>
        </w:rPr>
      </w:pPr>
      <w:r w:rsidRPr="00992861">
        <w:rPr>
          <w:rFonts w:ascii="Arial" w:hAnsi="Arial" w:cs="Arial"/>
          <w:bCs/>
        </w:rPr>
        <w:t>Panti sosial tresna werdha merupakan sebuah sarana dibawah pengelolaan pemerintah maupun swasta yang disediakan untuk lansia sebagai tempat tinggal alternatif dengan kebutuhan khusus (keterbatasan biaya, tunawisma) yang menyediakan pelayanan dan perawatan serta berbagai aktivitas yang dapat bermanfaat untuk mengatasi kemunduran fisik dan mental (Kemensos, 2014.</w:t>
      </w:r>
      <w:r>
        <w:rPr>
          <w:rFonts w:ascii="Arial" w:hAnsi="Arial" w:cs="Arial"/>
          <w:bCs/>
        </w:rPr>
        <w:t xml:space="preserve"> </w:t>
      </w:r>
      <w:r w:rsidRPr="00992861">
        <w:rPr>
          <w:rFonts w:ascii="Arial" w:hAnsi="Arial" w:cs="Arial"/>
          <w:bCs/>
        </w:rPr>
        <w:t xml:space="preserve"> </w:t>
      </w:r>
      <w:r w:rsidRPr="0073737C">
        <w:rPr>
          <w:rFonts w:ascii="Arial" w:hAnsi="Arial" w:cs="Arial"/>
          <w:bCs/>
        </w:rPr>
        <w:t>Pelayanan</w:t>
      </w:r>
      <w:r>
        <w:rPr>
          <w:rFonts w:ascii="Arial" w:hAnsi="Arial" w:cs="Arial"/>
          <w:bCs/>
        </w:rPr>
        <w:t xml:space="preserve"> </w:t>
      </w:r>
      <w:r w:rsidRPr="0073737C">
        <w:rPr>
          <w:rFonts w:ascii="Arial" w:hAnsi="Arial" w:cs="Arial"/>
          <w:bCs/>
        </w:rPr>
        <w:t>dalam Panti Sosial Tresna Werdha</w:t>
      </w:r>
    </w:p>
    <w:p w14:paraId="23455661" w14:textId="77777777" w:rsidR="003C03DB" w:rsidRPr="00992861" w:rsidRDefault="003C03DB" w:rsidP="003C03DB">
      <w:pPr>
        <w:spacing w:after="0" w:line="360" w:lineRule="auto"/>
        <w:ind w:left="426"/>
        <w:jc w:val="both"/>
        <w:rPr>
          <w:rFonts w:ascii="Arial" w:hAnsi="Arial" w:cs="Arial"/>
          <w:bCs/>
        </w:rPr>
      </w:pPr>
      <w:r w:rsidRPr="0073737C">
        <w:rPr>
          <w:rFonts w:ascii="Arial" w:hAnsi="Arial" w:cs="Arial"/>
          <w:bCs/>
        </w:rPr>
        <w:t>meliputi pemberian pangan, sandang,</w:t>
      </w:r>
      <w:r>
        <w:rPr>
          <w:rFonts w:ascii="Arial" w:hAnsi="Arial" w:cs="Arial"/>
          <w:bCs/>
        </w:rPr>
        <w:t xml:space="preserve"> </w:t>
      </w:r>
      <w:r w:rsidRPr="0073737C">
        <w:rPr>
          <w:rFonts w:ascii="Arial" w:hAnsi="Arial" w:cs="Arial"/>
          <w:bCs/>
        </w:rPr>
        <w:t>papan, pemeliharaan kesehatan, dan</w:t>
      </w:r>
      <w:r>
        <w:rPr>
          <w:rFonts w:ascii="Arial" w:hAnsi="Arial" w:cs="Arial"/>
          <w:bCs/>
        </w:rPr>
        <w:t xml:space="preserve"> </w:t>
      </w:r>
      <w:r w:rsidRPr="0073737C">
        <w:rPr>
          <w:rFonts w:ascii="Arial" w:hAnsi="Arial" w:cs="Arial"/>
          <w:bCs/>
        </w:rPr>
        <w:t>pelayanan bimbingan mental keagamaaan,</w:t>
      </w:r>
      <w:r>
        <w:rPr>
          <w:rFonts w:ascii="Arial" w:hAnsi="Arial" w:cs="Arial"/>
          <w:bCs/>
        </w:rPr>
        <w:t xml:space="preserve"> </w:t>
      </w:r>
      <w:r w:rsidRPr="0073737C">
        <w:rPr>
          <w:rFonts w:ascii="Arial" w:hAnsi="Arial" w:cs="Arial"/>
          <w:bCs/>
        </w:rPr>
        <w:t>serta pengisian waktu luang termasuk</w:t>
      </w:r>
      <w:r>
        <w:rPr>
          <w:rFonts w:ascii="Arial" w:hAnsi="Arial" w:cs="Arial"/>
          <w:bCs/>
        </w:rPr>
        <w:t xml:space="preserve"> </w:t>
      </w:r>
      <w:r w:rsidRPr="0073737C">
        <w:rPr>
          <w:rFonts w:ascii="Arial" w:hAnsi="Arial" w:cs="Arial"/>
          <w:bCs/>
        </w:rPr>
        <w:t>didalamnya rekreasi, olahraga dan</w:t>
      </w:r>
      <w:r>
        <w:rPr>
          <w:rFonts w:ascii="Arial" w:hAnsi="Arial" w:cs="Arial"/>
          <w:bCs/>
        </w:rPr>
        <w:t xml:space="preserve"> </w:t>
      </w:r>
      <w:r w:rsidRPr="0073737C">
        <w:rPr>
          <w:rFonts w:ascii="Arial" w:hAnsi="Arial" w:cs="Arial"/>
          <w:bCs/>
        </w:rPr>
        <w:t>keterampilan</w:t>
      </w:r>
      <w:r>
        <w:rPr>
          <w:rFonts w:ascii="Arial" w:hAnsi="Arial" w:cs="Arial"/>
          <w:bCs/>
        </w:rPr>
        <w:t xml:space="preserve">.  </w:t>
      </w:r>
      <w:r w:rsidRPr="00992861">
        <w:rPr>
          <w:rFonts w:ascii="Arial" w:hAnsi="Arial" w:cs="Arial"/>
          <w:bCs/>
        </w:rPr>
        <w:t>Pelayanan yang diberikan</w:t>
      </w:r>
      <w:r>
        <w:rPr>
          <w:rFonts w:ascii="Arial" w:hAnsi="Arial" w:cs="Arial"/>
          <w:bCs/>
        </w:rPr>
        <w:t xml:space="preserve"> </w:t>
      </w:r>
      <w:r w:rsidRPr="00992861">
        <w:rPr>
          <w:rFonts w:ascii="Arial" w:hAnsi="Arial" w:cs="Arial"/>
          <w:bCs/>
        </w:rPr>
        <w:t>kepada lansia tidak hanya dilakukan oleh</w:t>
      </w:r>
      <w:r>
        <w:rPr>
          <w:rFonts w:ascii="Arial" w:hAnsi="Arial" w:cs="Arial"/>
          <w:bCs/>
        </w:rPr>
        <w:t xml:space="preserve"> </w:t>
      </w:r>
      <w:r w:rsidRPr="00992861">
        <w:rPr>
          <w:rFonts w:ascii="Arial" w:hAnsi="Arial" w:cs="Arial"/>
          <w:bCs/>
        </w:rPr>
        <w:t>pemerintah dan masyarakat, tetapi sebagai</w:t>
      </w:r>
      <w:r>
        <w:rPr>
          <w:rFonts w:ascii="Arial" w:hAnsi="Arial" w:cs="Arial"/>
          <w:bCs/>
        </w:rPr>
        <w:t xml:space="preserve"> </w:t>
      </w:r>
      <w:r w:rsidRPr="00992861">
        <w:rPr>
          <w:rFonts w:ascii="Arial" w:hAnsi="Arial" w:cs="Arial"/>
          <w:bCs/>
        </w:rPr>
        <w:t>lembaga primer</w:t>
      </w:r>
      <w:r>
        <w:rPr>
          <w:rFonts w:ascii="Arial" w:hAnsi="Arial" w:cs="Arial"/>
          <w:bCs/>
        </w:rPr>
        <w:t>,</w:t>
      </w:r>
      <w:r w:rsidRPr="00992861">
        <w:rPr>
          <w:rFonts w:ascii="Arial" w:hAnsi="Arial" w:cs="Arial"/>
          <w:bCs/>
        </w:rPr>
        <w:t xml:space="preserve"> maka keluarga memiliki</w:t>
      </w:r>
      <w:r>
        <w:rPr>
          <w:rFonts w:ascii="Arial" w:hAnsi="Arial" w:cs="Arial"/>
          <w:bCs/>
        </w:rPr>
        <w:t xml:space="preserve"> </w:t>
      </w:r>
      <w:r w:rsidRPr="00992861">
        <w:rPr>
          <w:rFonts w:ascii="Arial" w:hAnsi="Arial" w:cs="Arial"/>
          <w:bCs/>
        </w:rPr>
        <w:t>peranan penting dalam memenuhi</w:t>
      </w:r>
      <w:r>
        <w:rPr>
          <w:rFonts w:ascii="Arial" w:hAnsi="Arial" w:cs="Arial"/>
          <w:bCs/>
        </w:rPr>
        <w:t xml:space="preserve"> </w:t>
      </w:r>
      <w:r w:rsidRPr="00992861">
        <w:rPr>
          <w:rFonts w:ascii="Arial" w:hAnsi="Arial" w:cs="Arial"/>
          <w:bCs/>
        </w:rPr>
        <w:t>kebutuhan lansia terutama untuk</w:t>
      </w:r>
      <w:r>
        <w:rPr>
          <w:rFonts w:ascii="Arial" w:hAnsi="Arial" w:cs="Arial"/>
          <w:bCs/>
        </w:rPr>
        <w:t xml:space="preserve"> </w:t>
      </w:r>
      <w:r w:rsidRPr="00992861">
        <w:rPr>
          <w:rFonts w:ascii="Arial" w:hAnsi="Arial" w:cs="Arial"/>
          <w:bCs/>
        </w:rPr>
        <w:t>meningkatkan kesejahteraan</w:t>
      </w:r>
      <w:r>
        <w:rPr>
          <w:rFonts w:ascii="Arial" w:hAnsi="Arial" w:cs="Arial"/>
          <w:bCs/>
        </w:rPr>
        <w:t xml:space="preserve">. </w:t>
      </w:r>
      <w:r w:rsidRPr="00992861">
        <w:rPr>
          <w:rFonts w:ascii="Arial" w:hAnsi="Arial" w:cs="Arial"/>
          <w:bCs/>
        </w:rPr>
        <w:t>Adanya perubahan struktur yang</w:t>
      </w:r>
      <w:r>
        <w:rPr>
          <w:rFonts w:ascii="Arial" w:hAnsi="Arial" w:cs="Arial"/>
          <w:bCs/>
        </w:rPr>
        <w:t xml:space="preserve"> </w:t>
      </w:r>
      <w:r w:rsidRPr="00992861">
        <w:rPr>
          <w:rFonts w:ascii="Arial" w:hAnsi="Arial" w:cs="Arial"/>
          <w:bCs/>
        </w:rPr>
        <w:t>terjadi di dalam keluarga dari keluarga</w:t>
      </w:r>
      <w:r>
        <w:rPr>
          <w:rFonts w:ascii="Arial" w:hAnsi="Arial" w:cs="Arial"/>
          <w:bCs/>
        </w:rPr>
        <w:t xml:space="preserve"> </w:t>
      </w:r>
      <w:r w:rsidRPr="00992861">
        <w:rPr>
          <w:rFonts w:ascii="Arial" w:hAnsi="Arial" w:cs="Arial"/>
          <w:bCs/>
        </w:rPr>
        <w:t>besar berubah menjadi keluarga kecil</w:t>
      </w:r>
      <w:r>
        <w:rPr>
          <w:rFonts w:ascii="Arial" w:hAnsi="Arial" w:cs="Arial"/>
          <w:bCs/>
        </w:rPr>
        <w:t xml:space="preserve"> dapat merubah pola piker seseorang </w:t>
      </w:r>
      <w:r w:rsidRPr="00992861">
        <w:rPr>
          <w:rFonts w:ascii="Arial" w:hAnsi="Arial" w:cs="Arial"/>
          <w:bCs/>
        </w:rPr>
        <w:t>untuk menempatkan lansia di</w:t>
      </w:r>
      <w:r>
        <w:rPr>
          <w:rFonts w:ascii="Arial" w:hAnsi="Arial" w:cs="Arial"/>
          <w:bCs/>
        </w:rPr>
        <w:t xml:space="preserve"> </w:t>
      </w:r>
      <w:r w:rsidRPr="00992861">
        <w:rPr>
          <w:rFonts w:ascii="Arial" w:hAnsi="Arial" w:cs="Arial"/>
          <w:bCs/>
        </w:rPr>
        <w:t>panti werdha sebagai suatu pilihan dalam</w:t>
      </w:r>
      <w:r>
        <w:rPr>
          <w:rFonts w:ascii="Arial" w:hAnsi="Arial" w:cs="Arial"/>
          <w:bCs/>
        </w:rPr>
        <w:t xml:space="preserve"> </w:t>
      </w:r>
      <w:r w:rsidRPr="00992861">
        <w:rPr>
          <w:rFonts w:ascii="Arial" w:hAnsi="Arial" w:cs="Arial"/>
          <w:bCs/>
        </w:rPr>
        <w:t xml:space="preserve">rangka memenuhi kebutuhan lansia. </w:t>
      </w:r>
      <w:r>
        <w:rPr>
          <w:rFonts w:ascii="Arial" w:hAnsi="Arial" w:cs="Arial"/>
          <w:bCs/>
        </w:rPr>
        <w:t xml:space="preserve"> </w:t>
      </w:r>
      <w:r w:rsidRPr="00992861">
        <w:rPr>
          <w:rFonts w:ascii="Arial" w:hAnsi="Arial" w:cs="Arial"/>
          <w:bCs/>
        </w:rPr>
        <w:t>Pemenuhan kebutuhan terhadap</w:t>
      </w:r>
      <w:r>
        <w:rPr>
          <w:rFonts w:ascii="Arial" w:hAnsi="Arial" w:cs="Arial"/>
          <w:bCs/>
        </w:rPr>
        <w:t xml:space="preserve"> </w:t>
      </w:r>
      <w:r w:rsidRPr="00992861">
        <w:rPr>
          <w:rFonts w:ascii="Arial" w:hAnsi="Arial" w:cs="Arial"/>
          <w:bCs/>
        </w:rPr>
        <w:t>lansia menjadi salah satu upaya untuk</w:t>
      </w:r>
      <w:r>
        <w:rPr>
          <w:rFonts w:ascii="Arial" w:hAnsi="Arial" w:cs="Arial"/>
          <w:bCs/>
        </w:rPr>
        <w:t xml:space="preserve"> </w:t>
      </w:r>
      <w:r w:rsidRPr="00992861">
        <w:rPr>
          <w:rFonts w:ascii="Arial" w:hAnsi="Arial" w:cs="Arial"/>
          <w:bCs/>
        </w:rPr>
        <w:t>meningkatkan keberfungsian lansia dan</w:t>
      </w:r>
      <w:r>
        <w:rPr>
          <w:rFonts w:ascii="Arial" w:hAnsi="Arial" w:cs="Arial"/>
          <w:bCs/>
        </w:rPr>
        <w:t xml:space="preserve"> </w:t>
      </w:r>
      <w:r w:rsidRPr="00992861">
        <w:rPr>
          <w:rFonts w:ascii="Arial" w:hAnsi="Arial" w:cs="Arial"/>
          <w:bCs/>
        </w:rPr>
        <w:t>kesejahteraan lansia. Selain itu, melalui pelayanan yang</w:t>
      </w:r>
      <w:r>
        <w:rPr>
          <w:rFonts w:ascii="Arial" w:hAnsi="Arial" w:cs="Arial"/>
          <w:bCs/>
        </w:rPr>
        <w:t xml:space="preserve"> </w:t>
      </w:r>
      <w:r w:rsidRPr="00992861">
        <w:rPr>
          <w:rFonts w:ascii="Arial" w:hAnsi="Arial" w:cs="Arial"/>
          <w:bCs/>
        </w:rPr>
        <w:t>dilakukan terhadap lansia maka lansia</w:t>
      </w:r>
      <w:r>
        <w:rPr>
          <w:rFonts w:ascii="Arial" w:hAnsi="Arial" w:cs="Arial"/>
          <w:bCs/>
        </w:rPr>
        <w:t xml:space="preserve"> </w:t>
      </w:r>
      <w:r w:rsidRPr="00992861">
        <w:rPr>
          <w:rFonts w:ascii="Arial" w:hAnsi="Arial" w:cs="Arial"/>
          <w:bCs/>
        </w:rPr>
        <w:t>akan mendapatkan hak untuk terpenuhinya</w:t>
      </w:r>
      <w:r>
        <w:rPr>
          <w:rFonts w:ascii="Arial" w:hAnsi="Arial" w:cs="Arial"/>
          <w:bCs/>
        </w:rPr>
        <w:t xml:space="preserve"> </w:t>
      </w:r>
      <w:r w:rsidRPr="00992861">
        <w:rPr>
          <w:rFonts w:ascii="Arial" w:hAnsi="Arial" w:cs="Arial"/>
          <w:bCs/>
        </w:rPr>
        <w:t>kebutuhan-kebutuhan baik dari segi fisik,</w:t>
      </w:r>
      <w:r>
        <w:rPr>
          <w:rFonts w:ascii="Arial" w:hAnsi="Arial" w:cs="Arial"/>
          <w:bCs/>
        </w:rPr>
        <w:t xml:space="preserve"> </w:t>
      </w:r>
      <w:r w:rsidRPr="00992861">
        <w:rPr>
          <w:rFonts w:ascii="Arial" w:hAnsi="Arial" w:cs="Arial"/>
          <w:bCs/>
        </w:rPr>
        <w:t>psikis maupun sosial.</w:t>
      </w:r>
      <w:r>
        <w:rPr>
          <w:rFonts w:ascii="Arial" w:hAnsi="Arial" w:cs="Arial"/>
          <w:bCs/>
        </w:rPr>
        <w:t xml:space="preserve">  </w:t>
      </w:r>
      <w:r w:rsidRPr="00992861">
        <w:rPr>
          <w:rFonts w:ascii="Arial" w:hAnsi="Arial" w:cs="Arial"/>
          <w:bCs/>
        </w:rPr>
        <w:t>Pemenuhan kebutuhan yang</w:t>
      </w:r>
      <w:r>
        <w:rPr>
          <w:rFonts w:ascii="Arial" w:hAnsi="Arial" w:cs="Arial"/>
          <w:bCs/>
        </w:rPr>
        <w:t xml:space="preserve"> </w:t>
      </w:r>
      <w:r w:rsidRPr="00992861">
        <w:rPr>
          <w:rFonts w:ascii="Arial" w:hAnsi="Arial" w:cs="Arial"/>
          <w:bCs/>
        </w:rPr>
        <w:t>dilakukan oleh panti werdha merupakan</w:t>
      </w:r>
      <w:r>
        <w:rPr>
          <w:rFonts w:ascii="Arial" w:hAnsi="Arial" w:cs="Arial"/>
          <w:bCs/>
        </w:rPr>
        <w:t xml:space="preserve"> </w:t>
      </w:r>
      <w:r w:rsidRPr="00992861">
        <w:rPr>
          <w:rFonts w:ascii="Arial" w:hAnsi="Arial" w:cs="Arial"/>
          <w:bCs/>
        </w:rPr>
        <w:t>bentuk sistem pelayanan sosial atau</w:t>
      </w:r>
      <w:r>
        <w:rPr>
          <w:rFonts w:ascii="Arial" w:hAnsi="Arial" w:cs="Arial"/>
          <w:bCs/>
        </w:rPr>
        <w:t xml:space="preserve"> </w:t>
      </w:r>
      <w:r w:rsidRPr="00992861">
        <w:rPr>
          <w:rFonts w:ascii="Arial" w:hAnsi="Arial" w:cs="Arial"/>
          <w:bCs/>
        </w:rPr>
        <w:t xml:space="preserve">sebagai </w:t>
      </w:r>
      <w:r w:rsidRPr="00992861">
        <w:rPr>
          <w:rFonts w:ascii="Arial" w:hAnsi="Arial" w:cs="Arial"/>
          <w:bCs/>
          <w:i/>
          <w:iCs/>
        </w:rPr>
        <w:t>primary setting</w:t>
      </w:r>
      <w:r w:rsidRPr="00992861">
        <w:rPr>
          <w:rFonts w:ascii="Arial" w:hAnsi="Arial" w:cs="Arial"/>
          <w:bCs/>
        </w:rPr>
        <w:t xml:space="preserve">. Pelayanan </w:t>
      </w:r>
      <w:r>
        <w:rPr>
          <w:rFonts w:ascii="Arial" w:hAnsi="Arial" w:cs="Arial"/>
          <w:bCs/>
        </w:rPr>
        <w:t xml:space="preserve">social </w:t>
      </w:r>
      <w:r w:rsidRPr="00992861">
        <w:rPr>
          <w:rFonts w:ascii="Arial" w:hAnsi="Arial" w:cs="Arial"/>
          <w:bCs/>
        </w:rPr>
        <w:t>merupakan wujud aktivitas pekerja sosial</w:t>
      </w:r>
    </w:p>
    <w:p w14:paraId="360F88A7" w14:textId="77777777" w:rsidR="003C03DB" w:rsidRPr="00992861" w:rsidRDefault="003C03DB" w:rsidP="003C03DB">
      <w:pPr>
        <w:spacing w:after="0" w:line="360" w:lineRule="auto"/>
        <w:ind w:left="426" w:firstLine="720"/>
        <w:jc w:val="both"/>
        <w:rPr>
          <w:rFonts w:ascii="Arial" w:hAnsi="Arial" w:cs="Arial"/>
          <w:bCs/>
        </w:rPr>
      </w:pPr>
      <w:r w:rsidRPr="00992861">
        <w:rPr>
          <w:rFonts w:ascii="Arial" w:hAnsi="Arial" w:cs="Arial"/>
          <w:bCs/>
        </w:rPr>
        <w:t>dalam praktik profesionalnya. Pelayanan</w:t>
      </w:r>
      <w:r>
        <w:rPr>
          <w:rFonts w:ascii="Arial" w:hAnsi="Arial" w:cs="Arial"/>
          <w:bCs/>
        </w:rPr>
        <w:t xml:space="preserve"> </w:t>
      </w:r>
      <w:r w:rsidRPr="00992861">
        <w:rPr>
          <w:rFonts w:ascii="Arial" w:hAnsi="Arial" w:cs="Arial"/>
          <w:bCs/>
        </w:rPr>
        <w:t>sosial yang diberikan sebagai wujud dari</w:t>
      </w:r>
      <w:r>
        <w:rPr>
          <w:rFonts w:ascii="Arial" w:hAnsi="Arial" w:cs="Arial"/>
          <w:bCs/>
        </w:rPr>
        <w:t xml:space="preserve"> </w:t>
      </w:r>
      <w:r w:rsidRPr="00992861">
        <w:rPr>
          <w:rFonts w:ascii="Arial" w:hAnsi="Arial" w:cs="Arial"/>
          <w:bCs/>
        </w:rPr>
        <w:t>jawaban terhadap tuntutan kebutuhan dan</w:t>
      </w:r>
      <w:r>
        <w:rPr>
          <w:rFonts w:ascii="Arial" w:hAnsi="Arial" w:cs="Arial"/>
          <w:bCs/>
        </w:rPr>
        <w:t xml:space="preserve"> </w:t>
      </w:r>
      <w:r w:rsidRPr="00992861">
        <w:rPr>
          <w:rFonts w:ascii="Arial" w:hAnsi="Arial" w:cs="Arial"/>
          <w:bCs/>
        </w:rPr>
        <w:t xml:space="preserve">masalah yang </w:t>
      </w:r>
      <w:r w:rsidRPr="00992861">
        <w:rPr>
          <w:rFonts w:ascii="Arial" w:hAnsi="Arial" w:cs="Arial"/>
          <w:bCs/>
        </w:rPr>
        <w:lastRenderedPageBreak/>
        <w:t>dialami masyarakat sebagai</w:t>
      </w:r>
      <w:r>
        <w:rPr>
          <w:rFonts w:ascii="Arial" w:hAnsi="Arial" w:cs="Arial"/>
          <w:bCs/>
        </w:rPr>
        <w:t xml:space="preserve"> </w:t>
      </w:r>
      <w:r w:rsidRPr="00992861">
        <w:rPr>
          <w:rFonts w:ascii="Arial" w:hAnsi="Arial" w:cs="Arial"/>
          <w:bCs/>
        </w:rPr>
        <w:t>akibat perubahan masyarakat itu sendir</w:t>
      </w:r>
      <w:r>
        <w:rPr>
          <w:rFonts w:ascii="Arial" w:hAnsi="Arial" w:cs="Arial"/>
          <w:bCs/>
        </w:rPr>
        <w:t>i s</w:t>
      </w:r>
      <w:r w:rsidRPr="00992861">
        <w:rPr>
          <w:rFonts w:ascii="Arial" w:hAnsi="Arial" w:cs="Arial"/>
          <w:bCs/>
        </w:rPr>
        <w:t>ehingga bidang</w:t>
      </w:r>
      <w:r>
        <w:rPr>
          <w:rFonts w:ascii="Arial" w:hAnsi="Arial" w:cs="Arial"/>
          <w:bCs/>
        </w:rPr>
        <w:t>—</w:t>
      </w:r>
      <w:r w:rsidRPr="00992861">
        <w:rPr>
          <w:rFonts w:ascii="Arial" w:hAnsi="Arial" w:cs="Arial"/>
          <w:bCs/>
        </w:rPr>
        <w:t xml:space="preserve">bidang pelayanan </w:t>
      </w:r>
      <w:r>
        <w:rPr>
          <w:rFonts w:ascii="Arial" w:hAnsi="Arial" w:cs="Arial"/>
          <w:bCs/>
        </w:rPr>
        <w:t xml:space="preserve">social </w:t>
      </w:r>
      <w:r w:rsidRPr="00992861">
        <w:rPr>
          <w:rFonts w:ascii="Arial" w:hAnsi="Arial" w:cs="Arial"/>
          <w:bCs/>
        </w:rPr>
        <w:t>akan tergantung pada bagaimana pekerja</w:t>
      </w:r>
      <w:r>
        <w:rPr>
          <w:rFonts w:ascii="Arial" w:hAnsi="Arial" w:cs="Arial"/>
          <w:bCs/>
        </w:rPr>
        <w:t xml:space="preserve"> </w:t>
      </w:r>
      <w:r w:rsidRPr="00992861">
        <w:rPr>
          <w:rFonts w:ascii="Arial" w:hAnsi="Arial" w:cs="Arial"/>
          <w:bCs/>
        </w:rPr>
        <w:t>sosial memandang dan mengidentifikasi</w:t>
      </w:r>
      <w:r>
        <w:rPr>
          <w:rFonts w:ascii="Arial" w:hAnsi="Arial" w:cs="Arial"/>
          <w:bCs/>
        </w:rPr>
        <w:t xml:space="preserve"> </w:t>
      </w:r>
      <w:r w:rsidRPr="00992861">
        <w:rPr>
          <w:rFonts w:ascii="Arial" w:hAnsi="Arial" w:cs="Arial"/>
          <w:bCs/>
        </w:rPr>
        <w:t>masalah-masalah sosial yang terjadi di</w:t>
      </w:r>
      <w:r>
        <w:rPr>
          <w:rFonts w:ascii="Arial" w:hAnsi="Arial" w:cs="Arial"/>
          <w:bCs/>
        </w:rPr>
        <w:t xml:space="preserve"> </w:t>
      </w:r>
      <w:r w:rsidRPr="00992861">
        <w:rPr>
          <w:rFonts w:ascii="Arial" w:hAnsi="Arial" w:cs="Arial"/>
          <w:bCs/>
        </w:rPr>
        <w:t>dalam masyarakat. Merton dan Nisbet</w:t>
      </w:r>
      <w:r>
        <w:rPr>
          <w:rFonts w:ascii="Arial" w:hAnsi="Arial" w:cs="Arial"/>
          <w:bCs/>
        </w:rPr>
        <w:t xml:space="preserve"> </w:t>
      </w:r>
      <w:r w:rsidRPr="00992861">
        <w:rPr>
          <w:rFonts w:ascii="Arial" w:hAnsi="Arial" w:cs="Arial"/>
          <w:bCs/>
        </w:rPr>
        <w:t>merinci bahwa masalah sosial terdiri dari</w:t>
      </w:r>
      <w:r>
        <w:rPr>
          <w:rFonts w:ascii="Arial" w:hAnsi="Arial" w:cs="Arial"/>
          <w:bCs/>
        </w:rPr>
        <w:t xml:space="preserve"> </w:t>
      </w:r>
      <w:r w:rsidRPr="00992861">
        <w:rPr>
          <w:rFonts w:ascii="Arial" w:hAnsi="Arial" w:cs="Arial"/>
          <w:bCs/>
        </w:rPr>
        <w:t>perilaku menyimpang dan disorganisasi</w:t>
      </w:r>
      <w:r>
        <w:rPr>
          <w:rFonts w:ascii="Arial" w:hAnsi="Arial" w:cs="Arial"/>
          <w:bCs/>
        </w:rPr>
        <w:t xml:space="preserve"> </w:t>
      </w:r>
      <w:r w:rsidRPr="00992861">
        <w:rPr>
          <w:rFonts w:ascii="Arial" w:hAnsi="Arial" w:cs="Arial"/>
          <w:bCs/>
        </w:rPr>
        <w:t>sosial serta salah satu masalah sosial yang</w:t>
      </w:r>
      <w:r>
        <w:rPr>
          <w:rFonts w:ascii="Arial" w:hAnsi="Arial" w:cs="Arial"/>
          <w:bCs/>
        </w:rPr>
        <w:t xml:space="preserve"> </w:t>
      </w:r>
      <w:r w:rsidRPr="00992861">
        <w:rPr>
          <w:rFonts w:ascii="Arial" w:hAnsi="Arial" w:cs="Arial"/>
          <w:bCs/>
        </w:rPr>
        <w:t xml:space="preserve">ada di dalamnya adalah lansia </w:t>
      </w:r>
      <w:r>
        <w:rPr>
          <w:rFonts w:ascii="Arial" w:hAnsi="Arial" w:cs="Arial"/>
          <w:bCs/>
        </w:rPr>
        <w:t xml:space="preserve">atau dengan sebutan lain </w:t>
      </w:r>
      <w:r w:rsidRPr="00992861">
        <w:rPr>
          <w:rFonts w:ascii="Arial" w:hAnsi="Arial" w:cs="Arial"/>
          <w:bCs/>
          <w:i/>
          <w:iCs/>
        </w:rPr>
        <w:t>age and aging</w:t>
      </w:r>
      <w:r>
        <w:rPr>
          <w:rFonts w:ascii="Arial" w:hAnsi="Arial" w:cs="Arial"/>
          <w:bCs/>
          <w:i/>
          <w:iCs/>
        </w:rPr>
        <w:t xml:space="preserve"> </w:t>
      </w:r>
      <w:r w:rsidRPr="00992861">
        <w:rPr>
          <w:rFonts w:ascii="Arial" w:hAnsi="Arial" w:cs="Arial"/>
          <w:bCs/>
        </w:rPr>
        <w:t>(Budhi Wibhawa dkk, 2010: 76</w:t>
      </w:r>
      <w:r>
        <w:rPr>
          <w:rFonts w:ascii="Arial" w:hAnsi="Arial" w:cs="Arial"/>
          <w:bCs/>
        </w:rPr>
        <w:t xml:space="preserve">—77). </w:t>
      </w:r>
    </w:p>
    <w:p w14:paraId="0CFA381A" w14:textId="77777777" w:rsidR="003C03DB" w:rsidRPr="00971296" w:rsidRDefault="003C03DB" w:rsidP="003C03DB">
      <w:pPr>
        <w:pStyle w:val="ListParagraph"/>
        <w:numPr>
          <w:ilvl w:val="0"/>
          <w:numId w:val="1"/>
        </w:numPr>
        <w:spacing w:after="0" w:line="360" w:lineRule="auto"/>
        <w:ind w:left="426" w:hanging="426"/>
        <w:jc w:val="both"/>
        <w:rPr>
          <w:rFonts w:ascii="Arial" w:hAnsi="Arial" w:cs="Arial"/>
          <w:b/>
        </w:rPr>
      </w:pPr>
      <w:proofErr w:type="spellStart"/>
      <w:r w:rsidRPr="00971296">
        <w:rPr>
          <w:rFonts w:ascii="Arial" w:hAnsi="Arial" w:cs="Arial"/>
          <w:b/>
        </w:rPr>
        <w:t>Lanjut</w:t>
      </w:r>
      <w:proofErr w:type="spellEnd"/>
      <w:r w:rsidRPr="00971296">
        <w:rPr>
          <w:rFonts w:ascii="Arial" w:hAnsi="Arial" w:cs="Arial"/>
          <w:b/>
        </w:rPr>
        <w:t xml:space="preserve"> </w:t>
      </w:r>
      <w:proofErr w:type="spellStart"/>
      <w:r w:rsidRPr="00971296">
        <w:rPr>
          <w:rFonts w:ascii="Arial" w:hAnsi="Arial" w:cs="Arial"/>
          <w:b/>
        </w:rPr>
        <w:t>Usia</w:t>
      </w:r>
      <w:proofErr w:type="spellEnd"/>
      <w:r w:rsidRPr="00971296">
        <w:rPr>
          <w:rFonts w:ascii="Arial" w:hAnsi="Arial" w:cs="Arial"/>
          <w:b/>
        </w:rPr>
        <w:t xml:space="preserve"> (Lansia)</w:t>
      </w:r>
    </w:p>
    <w:p w14:paraId="7646F138" w14:textId="77777777" w:rsidR="003C03DB" w:rsidRPr="00E5079C" w:rsidRDefault="003C03DB" w:rsidP="003C03DB">
      <w:pPr>
        <w:pStyle w:val="ListParagraph"/>
        <w:numPr>
          <w:ilvl w:val="1"/>
          <w:numId w:val="1"/>
        </w:numPr>
        <w:spacing w:after="0" w:line="360" w:lineRule="auto"/>
        <w:ind w:left="851" w:hanging="425"/>
        <w:jc w:val="both"/>
        <w:rPr>
          <w:rFonts w:ascii="Arial" w:hAnsi="Arial" w:cs="Arial"/>
        </w:rPr>
      </w:pPr>
      <w:proofErr w:type="spellStart"/>
      <w:r w:rsidRPr="00E5079C">
        <w:rPr>
          <w:rFonts w:ascii="Arial" w:hAnsi="Arial" w:cs="Arial"/>
        </w:rPr>
        <w:t>Pengertian</w:t>
      </w:r>
      <w:proofErr w:type="spellEnd"/>
      <w:r w:rsidRPr="00E5079C">
        <w:rPr>
          <w:rFonts w:ascii="Arial" w:hAnsi="Arial" w:cs="Arial"/>
        </w:rPr>
        <w:t xml:space="preserve"> Lansia </w:t>
      </w:r>
    </w:p>
    <w:p w14:paraId="1AA0DEE4" w14:textId="77777777" w:rsidR="003C03DB" w:rsidRDefault="003C03DB" w:rsidP="003C03DB">
      <w:pPr>
        <w:pStyle w:val="ListParagraph"/>
        <w:spacing w:after="0" w:line="360" w:lineRule="auto"/>
        <w:ind w:left="851"/>
        <w:jc w:val="both"/>
        <w:rPr>
          <w:rFonts w:ascii="Arial" w:hAnsi="Arial" w:cs="Arial"/>
        </w:rPr>
      </w:pPr>
      <w:r w:rsidRPr="00C20673">
        <w:rPr>
          <w:rFonts w:ascii="Arial" w:hAnsi="Arial" w:cs="Arial"/>
        </w:rPr>
        <w:t xml:space="preserve">Lansia </w:t>
      </w:r>
      <w:proofErr w:type="spellStart"/>
      <w:r w:rsidRPr="00C20673">
        <w:rPr>
          <w:rFonts w:ascii="Arial" w:hAnsi="Arial" w:cs="Arial"/>
        </w:rPr>
        <w:t>merupakan</w:t>
      </w:r>
      <w:proofErr w:type="spellEnd"/>
      <w:r w:rsidRPr="00C20673">
        <w:rPr>
          <w:rFonts w:ascii="Arial" w:hAnsi="Arial" w:cs="Arial"/>
        </w:rPr>
        <w:t xml:space="preserve"> </w:t>
      </w:r>
      <w:proofErr w:type="spellStart"/>
      <w:r w:rsidRPr="00C20673">
        <w:rPr>
          <w:rFonts w:ascii="Arial" w:hAnsi="Arial" w:cs="Arial"/>
        </w:rPr>
        <w:t>kelompok</w:t>
      </w:r>
      <w:proofErr w:type="spellEnd"/>
      <w:r w:rsidRPr="00C20673">
        <w:rPr>
          <w:rFonts w:ascii="Arial" w:hAnsi="Arial" w:cs="Arial"/>
        </w:rPr>
        <w:t xml:space="preserve"> </w:t>
      </w:r>
      <w:proofErr w:type="spellStart"/>
      <w:r w:rsidRPr="00C20673">
        <w:rPr>
          <w:rFonts w:ascii="Arial" w:hAnsi="Arial" w:cs="Arial"/>
        </w:rPr>
        <w:t>usia</w:t>
      </w:r>
      <w:proofErr w:type="spellEnd"/>
      <w:r w:rsidRPr="00C20673">
        <w:rPr>
          <w:rFonts w:ascii="Arial" w:hAnsi="Arial" w:cs="Arial"/>
        </w:rPr>
        <w:t xml:space="preserve"> yang </w:t>
      </w:r>
      <w:proofErr w:type="spellStart"/>
      <w:r w:rsidRPr="00C20673">
        <w:rPr>
          <w:rFonts w:ascii="Arial" w:hAnsi="Arial" w:cs="Arial"/>
        </w:rPr>
        <w:t>telah</w:t>
      </w:r>
      <w:proofErr w:type="spellEnd"/>
      <w:r w:rsidRPr="00C20673">
        <w:rPr>
          <w:rFonts w:ascii="Arial" w:hAnsi="Arial" w:cs="Arial"/>
        </w:rPr>
        <w:t xml:space="preserve"> </w:t>
      </w:r>
      <w:proofErr w:type="spellStart"/>
      <w:r w:rsidRPr="00C20673">
        <w:rPr>
          <w:rFonts w:ascii="Arial" w:hAnsi="Arial" w:cs="Arial"/>
        </w:rPr>
        <w:t>memasuki</w:t>
      </w:r>
      <w:proofErr w:type="spellEnd"/>
      <w:r w:rsidRPr="00C20673">
        <w:rPr>
          <w:rFonts w:ascii="Arial" w:hAnsi="Arial" w:cs="Arial"/>
        </w:rPr>
        <w:t xml:space="preserve"> </w:t>
      </w:r>
      <w:proofErr w:type="spellStart"/>
      <w:r w:rsidRPr="00C20673">
        <w:rPr>
          <w:rFonts w:ascii="Arial" w:hAnsi="Arial" w:cs="Arial"/>
        </w:rPr>
        <w:t>tahapan</w:t>
      </w:r>
      <w:proofErr w:type="spellEnd"/>
      <w:r w:rsidRPr="00C20673">
        <w:rPr>
          <w:rFonts w:ascii="Arial" w:hAnsi="Arial" w:cs="Arial"/>
        </w:rPr>
        <w:t xml:space="preserve"> </w:t>
      </w:r>
      <w:proofErr w:type="spellStart"/>
      <w:r w:rsidRPr="00C20673">
        <w:rPr>
          <w:rFonts w:ascii="Arial" w:hAnsi="Arial" w:cs="Arial"/>
        </w:rPr>
        <w:t>akhir</w:t>
      </w:r>
      <w:proofErr w:type="spellEnd"/>
      <w:r w:rsidRPr="00C20673">
        <w:rPr>
          <w:rFonts w:ascii="Arial" w:hAnsi="Arial" w:cs="Arial"/>
        </w:rPr>
        <w:t xml:space="preserve"> </w:t>
      </w:r>
      <w:proofErr w:type="spellStart"/>
      <w:r w:rsidRPr="00C20673">
        <w:rPr>
          <w:rFonts w:ascii="Arial" w:hAnsi="Arial" w:cs="Arial"/>
        </w:rPr>
        <w:t>dalam</w:t>
      </w:r>
      <w:proofErr w:type="spellEnd"/>
      <w:r w:rsidRPr="00C20673">
        <w:rPr>
          <w:rFonts w:ascii="Arial" w:hAnsi="Arial" w:cs="Arial"/>
        </w:rPr>
        <w:t xml:space="preserve"> </w:t>
      </w:r>
      <w:proofErr w:type="spellStart"/>
      <w:r w:rsidRPr="00C20673">
        <w:rPr>
          <w:rFonts w:ascii="Arial" w:hAnsi="Arial" w:cs="Arial"/>
        </w:rPr>
        <w:t>fase</w:t>
      </w:r>
      <w:proofErr w:type="spellEnd"/>
      <w:r w:rsidRPr="00C20673">
        <w:rPr>
          <w:rFonts w:ascii="Arial" w:hAnsi="Arial" w:cs="Arial"/>
        </w:rPr>
        <w:t xml:space="preserve"> </w:t>
      </w:r>
      <w:proofErr w:type="spellStart"/>
      <w:r w:rsidRPr="00C20673">
        <w:rPr>
          <w:rFonts w:ascii="Arial" w:hAnsi="Arial" w:cs="Arial"/>
        </w:rPr>
        <w:t>kehidupan</w:t>
      </w:r>
      <w:proofErr w:type="spellEnd"/>
      <w:r w:rsidRPr="00C20673">
        <w:rPr>
          <w:rFonts w:ascii="Arial" w:hAnsi="Arial" w:cs="Arial"/>
        </w:rPr>
        <w:t xml:space="preserve"> </w:t>
      </w:r>
      <w:proofErr w:type="spellStart"/>
      <w:r w:rsidRPr="00C20673">
        <w:rPr>
          <w:rFonts w:ascii="Arial" w:hAnsi="Arial" w:cs="Arial"/>
        </w:rPr>
        <w:t>manusia</w:t>
      </w:r>
      <w:proofErr w:type="spellEnd"/>
      <w:r w:rsidRPr="00C20673">
        <w:rPr>
          <w:rFonts w:ascii="Arial" w:hAnsi="Arial" w:cs="Arial"/>
        </w:rPr>
        <w:t xml:space="preserve"> (</w:t>
      </w:r>
      <w:proofErr w:type="spellStart"/>
      <w:r w:rsidRPr="00C20673">
        <w:rPr>
          <w:rFonts w:ascii="Arial" w:hAnsi="Arial" w:cs="Arial"/>
        </w:rPr>
        <w:t>Statistik</w:t>
      </w:r>
      <w:proofErr w:type="spellEnd"/>
      <w:r w:rsidRPr="00C20673">
        <w:rPr>
          <w:rFonts w:ascii="Arial" w:hAnsi="Arial" w:cs="Arial"/>
        </w:rPr>
        <w:t xml:space="preserve"> </w:t>
      </w:r>
      <w:proofErr w:type="spellStart"/>
      <w:r w:rsidRPr="00C20673">
        <w:rPr>
          <w:rFonts w:ascii="Arial" w:hAnsi="Arial" w:cs="Arial"/>
        </w:rPr>
        <w:t>Penduduk</w:t>
      </w:r>
      <w:proofErr w:type="spellEnd"/>
      <w:r w:rsidRPr="00C20673">
        <w:rPr>
          <w:rFonts w:ascii="Arial" w:hAnsi="Arial" w:cs="Arial"/>
        </w:rPr>
        <w:t xml:space="preserve"> </w:t>
      </w:r>
      <w:proofErr w:type="spellStart"/>
      <w:r w:rsidRPr="00C20673">
        <w:rPr>
          <w:rFonts w:ascii="Arial" w:hAnsi="Arial" w:cs="Arial"/>
        </w:rPr>
        <w:t>Usia</w:t>
      </w:r>
      <w:proofErr w:type="spellEnd"/>
      <w:r w:rsidRPr="00C20673">
        <w:rPr>
          <w:rFonts w:ascii="Arial" w:hAnsi="Arial" w:cs="Arial"/>
        </w:rPr>
        <w:t xml:space="preserve"> </w:t>
      </w:r>
      <w:proofErr w:type="spellStart"/>
      <w:r w:rsidRPr="00C20673">
        <w:rPr>
          <w:rFonts w:ascii="Arial" w:hAnsi="Arial" w:cs="Arial"/>
        </w:rPr>
        <w:t>Lanjut</w:t>
      </w:r>
      <w:proofErr w:type="spellEnd"/>
      <w:r w:rsidRPr="00C20673">
        <w:rPr>
          <w:rFonts w:ascii="Arial" w:hAnsi="Arial" w:cs="Arial"/>
        </w:rPr>
        <w:t xml:space="preserve">, 2017). </w:t>
      </w:r>
      <w:proofErr w:type="spellStart"/>
      <w:r w:rsidRPr="00C20673">
        <w:rPr>
          <w:rFonts w:ascii="Arial" w:hAnsi="Arial" w:cs="Arial"/>
        </w:rPr>
        <w:t>Menurut</w:t>
      </w:r>
      <w:proofErr w:type="spellEnd"/>
      <w:r w:rsidRPr="00C20673">
        <w:rPr>
          <w:rFonts w:ascii="Arial" w:hAnsi="Arial" w:cs="Arial"/>
        </w:rPr>
        <w:t xml:space="preserve"> </w:t>
      </w:r>
      <w:proofErr w:type="spellStart"/>
      <w:r w:rsidRPr="00C20673">
        <w:rPr>
          <w:rFonts w:ascii="Arial" w:hAnsi="Arial" w:cs="Arial"/>
        </w:rPr>
        <w:t>Permenkes</w:t>
      </w:r>
      <w:proofErr w:type="spellEnd"/>
      <w:r w:rsidRPr="00C20673">
        <w:rPr>
          <w:rFonts w:ascii="Arial" w:hAnsi="Arial" w:cs="Arial"/>
        </w:rPr>
        <w:t xml:space="preserve"> RI </w:t>
      </w:r>
      <w:proofErr w:type="spellStart"/>
      <w:r w:rsidRPr="00C20673">
        <w:rPr>
          <w:rFonts w:ascii="Arial" w:hAnsi="Arial" w:cs="Arial"/>
        </w:rPr>
        <w:t>Nomor</w:t>
      </w:r>
      <w:proofErr w:type="spellEnd"/>
      <w:r w:rsidRPr="00C20673">
        <w:rPr>
          <w:rFonts w:ascii="Arial" w:hAnsi="Arial" w:cs="Arial"/>
        </w:rPr>
        <w:t xml:space="preserve"> 25 </w:t>
      </w:r>
      <w:proofErr w:type="spellStart"/>
      <w:r w:rsidRPr="00C20673">
        <w:rPr>
          <w:rFonts w:ascii="Arial" w:hAnsi="Arial" w:cs="Arial"/>
        </w:rPr>
        <w:t>Tahun</w:t>
      </w:r>
      <w:proofErr w:type="spellEnd"/>
      <w:r w:rsidRPr="00C20673">
        <w:rPr>
          <w:rFonts w:ascii="Arial" w:hAnsi="Arial" w:cs="Arial"/>
        </w:rPr>
        <w:t xml:space="preserve"> 2016 </w:t>
      </w:r>
      <w:proofErr w:type="spellStart"/>
      <w:r w:rsidRPr="00C20673">
        <w:rPr>
          <w:rFonts w:ascii="Arial" w:hAnsi="Arial" w:cs="Arial"/>
        </w:rPr>
        <w:t>tentang</w:t>
      </w:r>
      <w:proofErr w:type="spellEnd"/>
      <w:r w:rsidRPr="00C20673">
        <w:rPr>
          <w:rFonts w:ascii="Arial" w:hAnsi="Arial" w:cs="Arial"/>
        </w:rPr>
        <w:t xml:space="preserve"> </w:t>
      </w:r>
      <w:proofErr w:type="spellStart"/>
      <w:r w:rsidRPr="00C20673">
        <w:rPr>
          <w:rFonts w:ascii="Arial" w:hAnsi="Arial" w:cs="Arial"/>
        </w:rPr>
        <w:t>rencana</w:t>
      </w:r>
      <w:proofErr w:type="spellEnd"/>
      <w:r w:rsidRPr="00C20673">
        <w:rPr>
          <w:rFonts w:ascii="Arial" w:hAnsi="Arial" w:cs="Arial"/>
        </w:rPr>
        <w:t xml:space="preserve"> </w:t>
      </w:r>
      <w:proofErr w:type="spellStart"/>
      <w:r w:rsidRPr="00C20673">
        <w:rPr>
          <w:rFonts w:ascii="Arial" w:hAnsi="Arial" w:cs="Arial"/>
        </w:rPr>
        <w:t>aksi</w:t>
      </w:r>
      <w:proofErr w:type="spellEnd"/>
      <w:r w:rsidRPr="00C20673">
        <w:rPr>
          <w:rFonts w:ascii="Arial" w:hAnsi="Arial" w:cs="Arial"/>
        </w:rPr>
        <w:t xml:space="preserve"> </w:t>
      </w:r>
      <w:proofErr w:type="spellStart"/>
      <w:r w:rsidRPr="00C20673">
        <w:rPr>
          <w:rFonts w:ascii="Arial" w:hAnsi="Arial" w:cs="Arial"/>
        </w:rPr>
        <w:t>nasional</w:t>
      </w:r>
      <w:proofErr w:type="spellEnd"/>
      <w:r w:rsidRPr="00C20673">
        <w:rPr>
          <w:rFonts w:ascii="Arial" w:hAnsi="Arial" w:cs="Arial"/>
        </w:rPr>
        <w:t xml:space="preserve"> </w:t>
      </w:r>
      <w:proofErr w:type="spellStart"/>
      <w:r w:rsidRPr="00C20673">
        <w:rPr>
          <w:rFonts w:ascii="Arial" w:hAnsi="Arial" w:cs="Arial"/>
        </w:rPr>
        <w:t>kesehatan</w:t>
      </w:r>
      <w:proofErr w:type="spellEnd"/>
      <w:r w:rsidRPr="00C20673">
        <w:rPr>
          <w:rFonts w:ascii="Arial" w:hAnsi="Arial" w:cs="Arial"/>
        </w:rPr>
        <w:t xml:space="preserve"> </w:t>
      </w:r>
      <w:proofErr w:type="spellStart"/>
      <w:r w:rsidRPr="00C20673">
        <w:rPr>
          <w:rFonts w:ascii="Arial" w:hAnsi="Arial" w:cs="Arial"/>
        </w:rPr>
        <w:t>lanjut</w:t>
      </w:r>
      <w:proofErr w:type="spellEnd"/>
      <w:r w:rsidRPr="00C20673">
        <w:rPr>
          <w:rFonts w:ascii="Arial" w:hAnsi="Arial" w:cs="Arial"/>
        </w:rPr>
        <w:t xml:space="preserve"> </w:t>
      </w:r>
      <w:proofErr w:type="spellStart"/>
      <w:r w:rsidRPr="00C20673">
        <w:rPr>
          <w:rFonts w:ascii="Arial" w:hAnsi="Arial" w:cs="Arial"/>
        </w:rPr>
        <w:t>usia</w:t>
      </w:r>
      <w:proofErr w:type="spellEnd"/>
      <w:r w:rsidRPr="00C20673">
        <w:rPr>
          <w:rFonts w:ascii="Arial" w:hAnsi="Arial" w:cs="Arial"/>
        </w:rPr>
        <w:t xml:space="preserve"> </w:t>
      </w:r>
      <w:proofErr w:type="spellStart"/>
      <w:r w:rsidRPr="00C20673">
        <w:rPr>
          <w:rFonts w:ascii="Arial" w:hAnsi="Arial" w:cs="Arial"/>
        </w:rPr>
        <w:t>tahun</w:t>
      </w:r>
      <w:proofErr w:type="spellEnd"/>
      <w:r w:rsidRPr="00C20673">
        <w:rPr>
          <w:rFonts w:ascii="Arial" w:hAnsi="Arial" w:cs="Arial"/>
        </w:rPr>
        <w:t xml:space="preserve"> 2016 – 2019, </w:t>
      </w:r>
      <w:proofErr w:type="spellStart"/>
      <w:r w:rsidRPr="00C20673">
        <w:rPr>
          <w:rFonts w:ascii="Arial" w:hAnsi="Arial" w:cs="Arial"/>
        </w:rPr>
        <w:t>lansia</w:t>
      </w:r>
      <w:proofErr w:type="spellEnd"/>
      <w:r w:rsidRPr="00C20673">
        <w:rPr>
          <w:rFonts w:ascii="Arial" w:hAnsi="Arial" w:cs="Arial"/>
        </w:rPr>
        <w:t xml:space="preserve"> </w:t>
      </w:r>
      <w:proofErr w:type="spellStart"/>
      <w:r w:rsidRPr="00C20673">
        <w:rPr>
          <w:rFonts w:ascii="Arial" w:hAnsi="Arial" w:cs="Arial"/>
        </w:rPr>
        <w:t>diklasifikasi</w:t>
      </w:r>
      <w:proofErr w:type="spellEnd"/>
      <w:r w:rsidRPr="00C20673">
        <w:rPr>
          <w:rFonts w:ascii="Arial" w:hAnsi="Arial" w:cs="Arial"/>
        </w:rPr>
        <w:t xml:space="preserve"> </w:t>
      </w:r>
      <w:proofErr w:type="spellStart"/>
      <w:r w:rsidRPr="00C20673">
        <w:rPr>
          <w:rFonts w:ascii="Arial" w:hAnsi="Arial" w:cs="Arial"/>
        </w:rPr>
        <w:t>menjadi</w:t>
      </w:r>
      <w:proofErr w:type="spellEnd"/>
      <w:r w:rsidRPr="00C20673">
        <w:rPr>
          <w:rFonts w:ascii="Arial" w:hAnsi="Arial" w:cs="Arial"/>
        </w:rPr>
        <w:t xml:space="preserve"> </w:t>
      </w:r>
      <w:proofErr w:type="spellStart"/>
      <w:r w:rsidRPr="00C20673">
        <w:rPr>
          <w:rFonts w:ascii="Arial" w:hAnsi="Arial" w:cs="Arial"/>
        </w:rPr>
        <w:t>tiga</w:t>
      </w:r>
      <w:proofErr w:type="spellEnd"/>
      <w:r w:rsidRPr="00C20673">
        <w:rPr>
          <w:rFonts w:ascii="Arial" w:hAnsi="Arial" w:cs="Arial"/>
        </w:rPr>
        <w:t xml:space="preserve"> </w:t>
      </w:r>
      <w:proofErr w:type="spellStart"/>
      <w:r w:rsidRPr="00C20673">
        <w:rPr>
          <w:rFonts w:ascii="Arial" w:hAnsi="Arial" w:cs="Arial"/>
        </w:rPr>
        <w:t>kelompok</w:t>
      </w:r>
      <w:proofErr w:type="spellEnd"/>
      <w:r w:rsidRPr="00C20673">
        <w:rPr>
          <w:rFonts w:ascii="Arial" w:hAnsi="Arial" w:cs="Arial"/>
        </w:rPr>
        <w:t xml:space="preserve">, </w:t>
      </w:r>
      <w:proofErr w:type="spellStart"/>
      <w:r w:rsidRPr="00C20673">
        <w:rPr>
          <w:rFonts w:ascii="Arial" w:hAnsi="Arial" w:cs="Arial"/>
        </w:rPr>
        <w:t>yaitu</w:t>
      </w:r>
      <w:proofErr w:type="spellEnd"/>
      <w:r w:rsidRPr="00C20673">
        <w:rPr>
          <w:rFonts w:ascii="Arial" w:hAnsi="Arial" w:cs="Arial"/>
        </w:rPr>
        <w:t xml:space="preserve"> </w:t>
      </w:r>
      <w:proofErr w:type="spellStart"/>
      <w:r w:rsidRPr="00C20673">
        <w:rPr>
          <w:rFonts w:ascii="Arial" w:hAnsi="Arial" w:cs="Arial"/>
        </w:rPr>
        <w:t>pra</w:t>
      </w:r>
      <w:proofErr w:type="spellEnd"/>
      <w:r w:rsidRPr="00C20673">
        <w:rPr>
          <w:rFonts w:ascii="Arial" w:hAnsi="Arial" w:cs="Arial"/>
        </w:rPr>
        <w:t xml:space="preserve"> </w:t>
      </w:r>
      <w:proofErr w:type="spellStart"/>
      <w:r w:rsidRPr="00C20673">
        <w:rPr>
          <w:rFonts w:ascii="Arial" w:hAnsi="Arial" w:cs="Arial"/>
        </w:rPr>
        <w:t>lansia</w:t>
      </w:r>
      <w:proofErr w:type="spellEnd"/>
      <w:r w:rsidRPr="00C20673">
        <w:rPr>
          <w:rFonts w:ascii="Arial" w:hAnsi="Arial" w:cs="Arial"/>
        </w:rPr>
        <w:t xml:space="preserve"> (45 – 59 </w:t>
      </w:r>
      <w:proofErr w:type="spellStart"/>
      <w:r w:rsidRPr="00C20673">
        <w:rPr>
          <w:rFonts w:ascii="Arial" w:hAnsi="Arial" w:cs="Arial"/>
        </w:rPr>
        <w:t>tahun</w:t>
      </w:r>
      <w:proofErr w:type="spellEnd"/>
      <w:r w:rsidRPr="00C20673">
        <w:rPr>
          <w:rFonts w:ascii="Arial" w:hAnsi="Arial" w:cs="Arial"/>
        </w:rPr>
        <w:t xml:space="preserve">), </w:t>
      </w:r>
      <w:proofErr w:type="spellStart"/>
      <w:r w:rsidRPr="00C20673">
        <w:rPr>
          <w:rFonts w:ascii="Arial" w:hAnsi="Arial" w:cs="Arial"/>
        </w:rPr>
        <w:t>lansia</w:t>
      </w:r>
      <w:proofErr w:type="spellEnd"/>
      <w:r w:rsidRPr="00C20673">
        <w:rPr>
          <w:rFonts w:ascii="Arial" w:hAnsi="Arial" w:cs="Arial"/>
        </w:rPr>
        <w:t xml:space="preserve"> (60 – 69 </w:t>
      </w:r>
      <w:proofErr w:type="spellStart"/>
      <w:r w:rsidRPr="00C20673">
        <w:rPr>
          <w:rFonts w:ascii="Arial" w:hAnsi="Arial" w:cs="Arial"/>
        </w:rPr>
        <w:t>tahun</w:t>
      </w:r>
      <w:proofErr w:type="spellEnd"/>
      <w:r w:rsidRPr="00C20673">
        <w:rPr>
          <w:rFonts w:ascii="Arial" w:hAnsi="Arial" w:cs="Arial"/>
        </w:rPr>
        <w:t xml:space="preserve">), </w:t>
      </w:r>
      <w:proofErr w:type="spellStart"/>
      <w:r w:rsidRPr="00C20673">
        <w:rPr>
          <w:rFonts w:ascii="Arial" w:hAnsi="Arial" w:cs="Arial"/>
        </w:rPr>
        <w:t>serta</w:t>
      </w:r>
      <w:proofErr w:type="spellEnd"/>
      <w:r w:rsidRPr="00C20673">
        <w:rPr>
          <w:rFonts w:ascii="Arial" w:hAnsi="Arial" w:cs="Arial"/>
        </w:rPr>
        <w:t xml:space="preserve"> </w:t>
      </w:r>
      <w:proofErr w:type="spellStart"/>
      <w:r w:rsidRPr="00C20673">
        <w:rPr>
          <w:rFonts w:ascii="Arial" w:hAnsi="Arial" w:cs="Arial"/>
        </w:rPr>
        <w:t>lansia</w:t>
      </w:r>
      <w:proofErr w:type="spellEnd"/>
      <w:r w:rsidRPr="00C20673">
        <w:rPr>
          <w:rFonts w:ascii="Arial" w:hAnsi="Arial" w:cs="Arial"/>
        </w:rPr>
        <w:t xml:space="preserve"> </w:t>
      </w:r>
      <w:proofErr w:type="spellStart"/>
      <w:r w:rsidRPr="00C20673">
        <w:rPr>
          <w:rFonts w:ascii="Arial" w:hAnsi="Arial" w:cs="Arial"/>
        </w:rPr>
        <w:t>risiko</w:t>
      </w:r>
      <w:proofErr w:type="spellEnd"/>
      <w:r w:rsidRPr="00C20673">
        <w:rPr>
          <w:rFonts w:ascii="Arial" w:hAnsi="Arial" w:cs="Arial"/>
        </w:rPr>
        <w:t xml:space="preserve"> </w:t>
      </w:r>
      <w:proofErr w:type="spellStart"/>
      <w:r w:rsidRPr="00C20673">
        <w:rPr>
          <w:rFonts w:ascii="Arial" w:hAnsi="Arial" w:cs="Arial"/>
        </w:rPr>
        <w:t>tinggi</w:t>
      </w:r>
      <w:proofErr w:type="spellEnd"/>
      <w:r w:rsidRPr="00C20673">
        <w:rPr>
          <w:rFonts w:ascii="Arial" w:hAnsi="Arial" w:cs="Arial"/>
        </w:rPr>
        <w:t xml:space="preserve"> (&gt;70 </w:t>
      </w:r>
      <w:proofErr w:type="spellStart"/>
      <w:r w:rsidRPr="00C20673">
        <w:rPr>
          <w:rFonts w:ascii="Arial" w:hAnsi="Arial" w:cs="Arial"/>
        </w:rPr>
        <w:t>tahun</w:t>
      </w:r>
      <w:proofErr w:type="spellEnd"/>
      <w:r w:rsidRPr="00C20673">
        <w:rPr>
          <w:rFonts w:ascii="Arial" w:hAnsi="Arial" w:cs="Arial"/>
        </w:rPr>
        <w:t xml:space="preserve"> </w:t>
      </w:r>
      <w:proofErr w:type="spellStart"/>
      <w:r w:rsidRPr="00C20673">
        <w:rPr>
          <w:rFonts w:ascii="Arial" w:hAnsi="Arial" w:cs="Arial"/>
        </w:rPr>
        <w:t>atau</w:t>
      </w:r>
      <w:proofErr w:type="spellEnd"/>
      <w:r w:rsidRPr="00C20673">
        <w:rPr>
          <w:rFonts w:ascii="Arial" w:hAnsi="Arial" w:cs="Arial"/>
        </w:rPr>
        <w:t xml:space="preserve"> ≥ 60 </w:t>
      </w:r>
      <w:proofErr w:type="spellStart"/>
      <w:r w:rsidRPr="00C20673">
        <w:rPr>
          <w:rFonts w:ascii="Arial" w:hAnsi="Arial" w:cs="Arial"/>
        </w:rPr>
        <w:t>tahun</w:t>
      </w:r>
      <w:proofErr w:type="spellEnd"/>
      <w:r w:rsidRPr="00C20673">
        <w:rPr>
          <w:rFonts w:ascii="Arial" w:hAnsi="Arial" w:cs="Arial"/>
        </w:rPr>
        <w:t xml:space="preserve"> </w:t>
      </w:r>
      <w:proofErr w:type="spellStart"/>
      <w:r w:rsidRPr="00C20673">
        <w:rPr>
          <w:rFonts w:ascii="Arial" w:hAnsi="Arial" w:cs="Arial"/>
        </w:rPr>
        <w:t>dengan</w:t>
      </w:r>
      <w:proofErr w:type="spellEnd"/>
      <w:r w:rsidRPr="00C20673">
        <w:rPr>
          <w:rFonts w:ascii="Arial" w:hAnsi="Arial" w:cs="Arial"/>
        </w:rPr>
        <w:t xml:space="preserve"> </w:t>
      </w:r>
      <w:proofErr w:type="spellStart"/>
      <w:r w:rsidRPr="00C20673">
        <w:rPr>
          <w:rFonts w:ascii="Arial" w:hAnsi="Arial" w:cs="Arial"/>
        </w:rPr>
        <w:t>masalah</w:t>
      </w:r>
      <w:proofErr w:type="spellEnd"/>
      <w:r w:rsidRPr="00C20673">
        <w:rPr>
          <w:rFonts w:ascii="Arial" w:hAnsi="Arial" w:cs="Arial"/>
        </w:rPr>
        <w:t xml:space="preserve"> </w:t>
      </w:r>
      <w:proofErr w:type="spellStart"/>
      <w:r w:rsidRPr="00C20673">
        <w:rPr>
          <w:rFonts w:ascii="Arial" w:hAnsi="Arial" w:cs="Arial"/>
        </w:rPr>
        <w:t>kesehatan</w:t>
      </w:r>
      <w:proofErr w:type="spellEnd"/>
      <w:r w:rsidRPr="00C20673">
        <w:rPr>
          <w:rFonts w:ascii="Arial" w:hAnsi="Arial" w:cs="Arial"/>
        </w:rPr>
        <w:t xml:space="preserve">). </w:t>
      </w:r>
      <w:proofErr w:type="spellStart"/>
      <w:r w:rsidRPr="00C20673">
        <w:rPr>
          <w:rFonts w:ascii="Arial" w:hAnsi="Arial" w:cs="Arial"/>
        </w:rPr>
        <w:t>Seseorang</w:t>
      </w:r>
      <w:proofErr w:type="spellEnd"/>
      <w:r w:rsidRPr="00C20673">
        <w:rPr>
          <w:rFonts w:ascii="Arial" w:hAnsi="Arial" w:cs="Arial"/>
        </w:rPr>
        <w:t xml:space="preserve"> yang </w:t>
      </w:r>
      <w:proofErr w:type="spellStart"/>
      <w:r w:rsidRPr="00C20673">
        <w:rPr>
          <w:rFonts w:ascii="Arial" w:hAnsi="Arial" w:cs="Arial"/>
        </w:rPr>
        <w:t>telah</w:t>
      </w:r>
      <w:proofErr w:type="spellEnd"/>
      <w:r w:rsidRPr="00C20673">
        <w:rPr>
          <w:rFonts w:ascii="Arial" w:hAnsi="Arial" w:cs="Arial"/>
        </w:rPr>
        <w:t xml:space="preserve"> </w:t>
      </w:r>
      <w:proofErr w:type="spellStart"/>
      <w:r w:rsidRPr="00C20673">
        <w:rPr>
          <w:rFonts w:ascii="Arial" w:hAnsi="Arial" w:cs="Arial"/>
        </w:rPr>
        <w:t>memasuki</w:t>
      </w:r>
      <w:proofErr w:type="spellEnd"/>
      <w:r w:rsidRPr="00C20673">
        <w:rPr>
          <w:rFonts w:ascii="Arial" w:hAnsi="Arial" w:cs="Arial"/>
        </w:rPr>
        <w:t xml:space="preserve"> </w:t>
      </w:r>
      <w:proofErr w:type="spellStart"/>
      <w:r w:rsidRPr="00C20673">
        <w:rPr>
          <w:rFonts w:ascii="Arial" w:hAnsi="Arial" w:cs="Arial"/>
        </w:rPr>
        <w:t>kategori</w:t>
      </w:r>
      <w:proofErr w:type="spellEnd"/>
      <w:r w:rsidRPr="00C20673">
        <w:rPr>
          <w:rFonts w:ascii="Arial" w:hAnsi="Arial" w:cs="Arial"/>
        </w:rPr>
        <w:t xml:space="preserve"> </w:t>
      </w:r>
      <w:proofErr w:type="spellStart"/>
      <w:r w:rsidRPr="00C20673">
        <w:rPr>
          <w:rFonts w:ascii="Arial" w:hAnsi="Arial" w:cs="Arial"/>
        </w:rPr>
        <w:t>lansia</w:t>
      </w:r>
      <w:proofErr w:type="spellEnd"/>
      <w:r w:rsidRPr="00C20673">
        <w:rPr>
          <w:rFonts w:ascii="Arial" w:hAnsi="Arial" w:cs="Arial"/>
        </w:rPr>
        <w:t xml:space="preserve"> </w:t>
      </w:r>
      <w:proofErr w:type="spellStart"/>
      <w:r w:rsidRPr="00C20673">
        <w:rPr>
          <w:rFonts w:ascii="Arial" w:hAnsi="Arial" w:cs="Arial"/>
        </w:rPr>
        <w:t>akan</w:t>
      </w:r>
      <w:proofErr w:type="spellEnd"/>
      <w:r w:rsidRPr="00C20673">
        <w:rPr>
          <w:rFonts w:ascii="Arial" w:hAnsi="Arial" w:cs="Arial"/>
        </w:rPr>
        <w:t xml:space="preserve"> </w:t>
      </w:r>
      <w:proofErr w:type="spellStart"/>
      <w:r w:rsidRPr="00C20673">
        <w:rPr>
          <w:rFonts w:ascii="Arial" w:hAnsi="Arial" w:cs="Arial"/>
        </w:rPr>
        <w:t>mengalami</w:t>
      </w:r>
      <w:proofErr w:type="spellEnd"/>
      <w:r w:rsidRPr="00C20673">
        <w:rPr>
          <w:rFonts w:ascii="Arial" w:hAnsi="Arial" w:cs="Arial"/>
        </w:rPr>
        <w:t xml:space="preserve"> proses </w:t>
      </w:r>
      <w:proofErr w:type="spellStart"/>
      <w:r w:rsidRPr="00C20673">
        <w:rPr>
          <w:rFonts w:ascii="Arial" w:hAnsi="Arial" w:cs="Arial"/>
        </w:rPr>
        <w:t>penuaan</w:t>
      </w:r>
      <w:proofErr w:type="spellEnd"/>
      <w:r w:rsidRPr="00C20673">
        <w:rPr>
          <w:rFonts w:ascii="Arial" w:hAnsi="Arial" w:cs="Arial"/>
        </w:rPr>
        <w:t xml:space="preserve"> yang </w:t>
      </w:r>
      <w:proofErr w:type="spellStart"/>
      <w:r w:rsidRPr="00C20673">
        <w:rPr>
          <w:rFonts w:ascii="Arial" w:hAnsi="Arial" w:cs="Arial"/>
        </w:rPr>
        <w:t>menyebabkan</w:t>
      </w:r>
      <w:proofErr w:type="spellEnd"/>
      <w:r w:rsidRPr="00C20673">
        <w:rPr>
          <w:rFonts w:ascii="Arial" w:hAnsi="Arial" w:cs="Arial"/>
        </w:rPr>
        <w:t xml:space="preserve"> </w:t>
      </w:r>
      <w:proofErr w:type="spellStart"/>
      <w:r w:rsidRPr="00C20673">
        <w:rPr>
          <w:rFonts w:ascii="Arial" w:hAnsi="Arial" w:cs="Arial"/>
        </w:rPr>
        <w:t>penurunan</w:t>
      </w:r>
      <w:proofErr w:type="spellEnd"/>
      <w:r w:rsidRPr="00C20673">
        <w:rPr>
          <w:rFonts w:ascii="Arial" w:hAnsi="Arial" w:cs="Arial"/>
        </w:rPr>
        <w:t xml:space="preserve"> </w:t>
      </w:r>
      <w:proofErr w:type="spellStart"/>
      <w:r w:rsidRPr="00C20673">
        <w:rPr>
          <w:rFonts w:ascii="Arial" w:hAnsi="Arial" w:cs="Arial"/>
        </w:rPr>
        <w:t>derajat</w:t>
      </w:r>
      <w:proofErr w:type="spellEnd"/>
      <w:r w:rsidRPr="00C20673">
        <w:rPr>
          <w:rFonts w:ascii="Arial" w:hAnsi="Arial" w:cs="Arial"/>
        </w:rPr>
        <w:t xml:space="preserve"> </w:t>
      </w:r>
      <w:proofErr w:type="spellStart"/>
      <w:r w:rsidRPr="00C20673">
        <w:rPr>
          <w:rFonts w:ascii="Arial" w:hAnsi="Arial" w:cs="Arial"/>
        </w:rPr>
        <w:t>kesehatan</w:t>
      </w:r>
      <w:proofErr w:type="spellEnd"/>
      <w:r w:rsidRPr="00C20673">
        <w:rPr>
          <w:rFonts w:ascii="Arial" w:hAnsi="Arial" w:cs="Arial"/>
        </w:rPr>
        <w:t xml:space="preserve"> </w:t>
      </w:r>
      <w:proofErr w:type="spellStart"/>
      <w:r w:rsidRPr="00C20673">
        <w:rPr>
          <w:rFonts w:ascii="Arial" w:hAnsi="Arial" w:cs="Arial"/>
        </w:rPr>
        <w:t>baik</w:t>
      </w:r>
      <w:proofErr w:type="spellEnd"/>
      <w:r w:rsidRPr="00C20673">
        <w:rPr>
          <w:rFonts w:ascii="Arial" w:hAnsi="Arial" w:cs="Arial"/>
        </w:rPr>
        <w:t xml:space="preserve"> </w:t>
      </w:r>
      <w:proofErr w:type="spellStart"/>
      <w:r w:rsidRPr="00C20673">
        <w:rPr>
          <w:rFonts w:ascii="Arial" w:hAnsi="Arial" w:cs="Arial"/>
        </w:rPr>
        <w:t>secara</w:t>
      </w:r>
      <w:proofErr w:type="spellEnd"/>
      <w:r w:rsidRPr="00C20673">
        <w:rPr>
          <w:rFonts w:ascii="Arial" w:hAnsi="Arial" w:cs="Arial"/>
        </w:rPr>
        <w:t xml:space="preserve"> </w:t>
      </w:r>
      <w:proofErr w:type="spellStart"/>
      <w:r w:rsidRPr="00C20673">
        <w:rPr>
          <w:rFonts w:ascii="Arial" w:hAnsi="Arial" w:cs="Arial"/>
        </w:rPr>
        <w:t>alamiah</w:t>
      </w:r>
      <w:proofErr w:type="spellEnd"/>
      <w:r w:rsidRPr="00C20673">
        <w:rPr>
          <w:rFonts w:ascii="Arial" w:hAnsi="Arial" w:cs="Arial"/>
        </w:rPr>
        <w:t xml:space="preserve"> </w:t>
      </w:r>
      <w:proofErr w:type="spellStart"/>
      <w:r w:rsidRPr="00C20673">
        <w:rPr>
          <w:rFonts w:ascii="Arial" w:hAnsi="Arial" w:cs="Arial"/>
        </w:rPr>
        <w:t>maupun</w:t>
      </w:r>
      <w:proofErr w:type="spellEnd"/>
      <w:r w:rsidRPr="00C20673">
        <w:rPr>
          <w:rFonts w:ascii="Arial" w:hAnsi="Arial" w:cs="Arial"/>
        </w:rPr>
        <w:t xml:space="preserve"> </w:t>
      </w:r>
      <w:proofErr w:type="spellStart"/>
      <w:r w:rsidRPr="00C20673">
        <w:rPr>
          <w:rFonts w:ascii="Arial" w:hAnsi="Arial" w:cs="Arial"/>
        </w:rPr>
        <w:t>akibat</w:t>
      </w:r>
      <w:proofErr w:type="spellEnd"/>
      <w:r w:rsidRPr="00C20673">
        <w:rPr>
          <w:rFonts w:ascii="Arial" w:hAnsi="Arial" w:cs="Arial"/>
        </w:rPr>
        <w:t xml:space="preserve"> </w:t>
      </w:r>
      <w:proofErr w:type="spellStart"/>
      <w:r w:rsidRPr="00C20673">
        <w:rPr>
          <w:rFonts w:ascii="Arial" w:hAnsi="Arial" w:cs="Arial"/>
        </w:rPr>
        <w:t>suatu</w:t>
      </w:r>
      <w:proofErr w:type="spellEnd"/>
      <w:r w:rsidRPr="00C20673">
        <w:rPr>
          <w:rFonts w:ascii="Arial" w:hAnsi="Arial" w:cs="Arial"/>
        </w:rPr>
        <w:t xml:space="preserve"> </w:t>
      </w:r>
      <w:proofErr w:type="spellStart"/>
      <w:r w:rsidRPr="00C20673">
        <w:rPr>
          <w:rFonts w:ascii="Arial" w:hAnsi="Arial" w:cs="Arial"/>
        </w:rPr>
        <w:t>penyakit</w:t>
      </w:r>
      <w:proofErr w:type="spellEnd"/>
      <w:r w:rsidRPr="00C20673">
        <w:rPr>
          <w:rFonts w:ascii="Arial" w:hAnsi="Arial" w:cs="Arial"/>
        </w:rPr>
        <w:t xml:space="preserve"> (</w:t>
      </w:r>
      <w:proofErr w:type="spellStart"/>
      <w:r w:rsidRPr="00C20673">
        <w:rPr>
          <w:rFonts w:ascii="Arial" w:hAnsi="Arial" w:cs="Arial"/>
        </w:rPr>
        <w:t>InfoDatin</w:t>
      </w:r>
      <w:proofErr w:type="spellEnd"/>
      <w:r w:rsidRPr="00C20673">
        <w:rPr>
          <w:rFonts w:ascii="Arial" w:hAnsi="Arial" w:cs="Arial"/>
        </w:rPr>
        <w:t xml:space="preserve">, 2014).  </w:t>
      </w:r>
      <w:proofErr w:type="spellStart"/>
      <w:r w:rsidRPr="00C20673">
        <w:rPr>
          <w:rFonts w:ascii="Arial" w:hAnsi="Arial" w:cs="Arial"/>
        </w:rPr>
        <w:t>Penuaan</w:t>
      </w:r>
      <w:proofErr w:type="spellEnd"/>
      <w:r w:rsidRPr="00C20673">
        <w:rPr>
          <w:rFonts w:ascii="Arial" w:hAnsi="Arial" w:cs="Arial"/>
        </w:rPr>
        <w:t xml:space="preserve"> </w:t>
      </w:r>
      <w:proofErr w:type="spellStart"/>
      <w:r w:rsidRPr="00C20673">
        <w:rPr>
          <w:rFonts w:ascii="Arial" w:hAnsi="Arial" w:cs="Arial"/>
        </w:rPr>
        <w:t>merupakan</w:t>
      </w:r>
      <w:proofErr w:type="spellEnd"/>
      <w:r w:rsidRPr="00C20673">
        <w:rPr>
          <w:rFonts w:ascii="Arial" w:hAnsi="Arial" w:cs="Arial"/>
        </w:rPr>
        <w:t xml:space="preserve"> </w:t>
      </w:r>
      <w:proofErr w:type="spellStart"/>
      <w:r w:rsidRPr="00C20673">
        <w:rPr>
          <w:rFonts w:ascii="Arial" w:hAnsi="Arial" w:cs="Arial"/>
        </w:rPr>
        <w:t>suatu</w:t>
      </w:r>
      <w:proofErr w:type="spellEnd"/>
      <w:r w:rsidRPr="00C20673">
        <w:rPr>
          <w:rFonts w:ascii="Arial" w:hAnsi="Arial" w:cs="Arial"/>
        </w:rPr>
        <w:t xml:space="preserve"> proses </w:t>
      </w:r>
      <w:proofErr w:type="spellStart"/>
      <w:r w:rsidRPr="00C20673">
        <w:rPr>
          <w:rFonts w:ascii="Arial" w:hAnsi="Arial" w:cs="Arial"/>
        </w:rPr>
        <w:t>alamiah</w:t>
      </w:r>
      <w:proofErr w:type="spellEnd"/>
      <w:r w:rsidRPr="00C20673">
        <w:rPr>
          <w:rFonts w:ascii="Arial" w:hAnsi="Arial" w:cs="Arial"/>
        </w:rPr>
        <w:t xml:space="preserve"> pada </w:t>
      </w:r>
      <w:proofErr w:type="spellStart"/>
      <w:r w:rsidRPr="00C20673">
        <w:rPr>
          <w:rFonts w:ascii="Arial" w:hAnsi="Arial" w:cs="Arial"/>
        </w:rPr>
        <w:t>setiap</w:t>
      </w:r>
      <w:proofErr w:type="spellEnd"/>
      <w:r w:rsidRPr="00C20673">
        <w:rPr>
          <w:rFonts w:ascii="Arial" w:hAnsi="Arial" w:cs="Arial"/>
        </w:rPr>
        <w:t xml:space="preserve"> </w:t>
      </w:r>
      <w:proofErr w:type="spellStart"/>
      <w:r w:rsidRPr="00C20673">
        <w:rPr>
          <w:rFonts w:ascii="Arial" w:hAnsi="Arial" w:cs="Arial"/>
        </w:rPr>
        <w:t>manusia</w:t>
      </w:r>
      <w:proofErr w:type="spellEnd"/>
      <w:r w:rsidRPr="00C20673">
        <w:rPr>
          <w:rFonts w:ascii="Arial" w:hAnsi="Arial" w:cs="Arial"/>
        </w:rPr>
        <w:t xml:space="preserve"> yang </w:t>
      </w:r>
      <w:proofErr w:type="spellStart"/>
      <w:r w:rsidRPr="00C20673">
        <w:rPr>
          <w:rFonts w:ascii="Arial" w:hAnsi="Arial" w:cs="Arial"/>
        </w:rPr>
        <w:t>akan</w:t>
      </w:r>
      <w:proofErr w:type="spellEnd"/>
      <w:r w:rsidRPr="00C20673">
        <w:rPr>
          <w:rFonts w:ascii="Arial" w:hAnsi="Arial" w:cs="Arial"/>
        </w:rPr>
        <w:t xml:space="preserve"> </w:t>
      </w:r>
      <w:proofErr w:type="spellStart"/>
      <w:r w:rsidRPr="00C20673">
        <w:rPr>
          <w:rFonts w:ascii="Arial" w:hAnsi="Arial" w:cs="Arial"/>
        </w:rPr>
        <w:t>menyebabkan</w:t>
      </w:r>
      <w:proofErr w:type="spellEnd"/>
      <w:r w:rsidRPr="00C20673">
        <w:rPr>
          <w:rFonts w:ascii="Arial" w:hAnsi="Arial" w:cs="Arial"/>
        </w:rPr>
        <w:t xml:space="preserve"> </w:t>
      </w:r>
      <w:proofErr w:type="spellStart"/>
      <w:r w:rsidRPr="00C20673">
        <w:rPr>
          <w:rFonts w:ascii="Arial" w:hAnsi="Arial" w:cs="Arial"/>
        </w:rPr>
        <w:t>perubahan</w:t>
      </w:r>
      <w:proofErr w:type="spellEnd"/>
      <w:r w:rsidRPr="00C20673">
        <w:rPr>
          <w:rFonts w:ascii="Arial" w:hAnsi="Arial" w:cs="Arial"/>
        </w:rPr>
        <w:t xml:space="preserve"> </w:t>
      </w:r>
      <w:proofErr w:type="spellStart"/>
      <w:r w:rsidRPr="00C20673">
        <w:rPr>
          <w:rFonts w:ascii="Arial" w:hAnsi="Arial" w:cs="Arial"/>
        </w:rPr>
        <w:t>anatomis</w:t>
      </w:r>
      <w:proofErr w:type="spellEnd"/>
      <w:r w:rsidRPr="00C20673">
        <w:rPr>
          <w:rFonts w:ascii="Arial" w:hAnsi="Arial" w:cs="Arial"/>
        </w:rPr>
        <w:t xml:space="preserve">, </w:t>
      </w:r>
      <w:proofErr w:type="spellStart"/>
      <w:r w:rsidRPr="00C20673">
        <w:rPr>
          <w:rFonts w:ascii="Arial" w:hAnsi="Arial" w:cs="Arial"/>
        </w:rPr>
        <w:t>fisiologis</w:t>
      </w:r>
      <w:proofErr w:type="spellEnd"/>
      <w:r w:rsidRPr="00C20673">
        <w:rPr>
          <w:rFonts w:ascii="Arial" w:hAnsi="Arial" w:cs="Arial"/>
        </w:rPr>
        <w:t xml:space="preserve">, dan </w:t>
      </w:r>
      <w:proofErr w:type="spellStart"/>
      <w:r w:rsidRPr="00C20673">
        <w:rPr>
          <w:rFonts w:ascii="Arial" w:hAnsi="Arial" w:cs="Arial"/>
        </w:rPr>
        <w:t>biokimia</w:t>
      </w:r>
      <w:proofErr w:type="spellEnd"/>
      <w:r w:rsidRPr="00C20673">
        <w:rPr>
          <w:rFonts w:ascii="Arial" w:hAnsi="Arial" w:cs="Arial"/>
        </w:rPr>
        <w:t xml:space="preserve"> pada </w:t>
      </w:r>
      <w:proofErr w:type="spellStart"/>
      <w:r w:rsidRPr="00C20673">
        <w:rPr>
          <w:rFonts w:ascii="Arial" w:hAnsi="Arial" w:cs="Arial"/>
        </w:rPr>
        <w:t>tubuh</w:t>
      </w:r>
      <w:proofErr w:type="spellEnd"/>
      <w:r w:rsidRPr="00C20673">
        <w:rPr>
          <w:rFonts w:ascii="Arial" w:hAnsi="Arial" w:cs="Arial"/>
        </w:rPr>
        <w:t xml:space="preserve"> </w:t>
      </w:r>
      <w:proofErr w:type="spellStart"/>
      <w:r w:rsidRPr="00C20673">
        <w:rPr>
          <w:rFonts w:ascii="Arial" w:hAnsi="Arial" w:cs="Arial"/>
        </w:rPr>
        <w:t>sehingga</w:t>
      </w:r>
      <w:proofErr w:type="spellEnd"/>
      <w:r w:rsidRPr="00C20673">
        <w:rPr>
          <w:rFonts w:ascii="Arial" w:hAnsi="Arial" w:cs="Arial"/>
        </w:rPr>
        <w:t xml:space="preserve"> </w:t>
      </w:r>
      <w:proofErr w:type="spellStart"/>
      <w:r w:rsidRPr="00C20673">
        <w:rPr>
          <w:rFonts w:ascii="Arial" w:hAnsi="Arial" w:cs="Arial"/>
        </w:rPr>
        <w:t>kemampuan</w:t>
      </w:r>
      <w:proofErr w:type="spellEnd"/>
      <w:r w:rsidRPr="00C20673">
        <w:rPr>
          <w:rFonts w:ascii="Arial" w:hAnsi="Arial" w:cs="Arial"/>
        </w:rPr>
        <w:t xml:space="preserve"> </w:t>
      </w:r>
      <w:proofErr w:type="spellStart"/>
      <w:r w:rsidRPr="00C20673">
        <w:rPr>
          <w:rFonts w:ascii="Arial" w:hAnsi="Arial" w:cs="Arial"/>
        </w:rPr>
        <w:t>jaringan</w:t>
      </w:r>
      <w:proofErr w:type="spellEnd"/>
      <w:r w:rsidRPr="00C20673">
        <w:rPr>
          <w:rFonts w:ascii="Arial" w:hAnsi="Arial" w:cs="Arial"/>
        </w:rPr>
        <w:t xml:space="preserve"> </w:t>
      </w:r>
      <w:proofErr w:type="spellStart"/>
      <w:r w:rsidRPr="00C20673">
        <w:rPr>
          <w:rFonts w:ascii="Arial" w:hAnsi="Arial" w:cs="Arial"/>
        </w:rPr>
        <w:t>untuk</w:t>
      </w:r>
      <w:proofErr w:type="spellEnd"/>
      <w:r w:rsidRPr="00C20673">
        <w:rPr>
          <w:rFonts w:ascii="Arial" w:hAnsi="Arial" w:cs="Arial"/>
        </w:rPr>
        <w:t xml:space="preserve"> </w:t>
      </w:r>
      <w:proofErr w:type="spellStart"/>
      <w:r w:rsidRPr="00C20673">
        <w:rPr>
          <w:rFonts w:ascii="Arial" w:hAnsi="Arial" w:cs="Arial"/>
        </w:rPr>
        <w:t>memperbaiki</w:t>
      </w:r>
      <w:proofErr w:type="spellEnd"/>
      <w:r w:rsidRPr="00C20673">
        <w:rPr>
          <w:rFonts w:ascii="Arial" w:hAnsi="Arial" w:cs="Arial"/>
        </w:rPr>
        <w:t xml:space="preserve"> </w:t>
      </w:r>
      <w:proofErr w:type="spellStart"/>
      <w:r w:rsidRPr="00C20673">
        <w:rPr>
          <w:rFonts w:ascii="Arial" w:hAnsi="Arial" w:cs="Arial"/>
        </w:rPr>
        <w:t>diri</w:t>
      </w:r>
      <w:proofErr w:type="spellEnd"/>
      <w:r w:rsidRPr="00C20673">
        <w:rPr>
          <w:rFonts w:ascii="Arial" w:hAnsi="Arial" w:cs="Arial"/>
        </w:rPr>
        <w:t xml:space="preserve">, </w:t>
      </w:r>
      <w:proofErr w:type="spellStart"/>
      <w:r w:rsidRPr="00C20673">
        <w:rPr>
          <w:rFonts w:ascii="Arial" w:hAnsi="Arial" w:cs="Arial"/>
        </w:rPr>
        <w:t>mempertahankan</w:t>
      </w:r>
      <w:proofErr w:type="spellEnd"/>
      <w:r w:rsidRPr="00C20673">
        <w:rPr>
          <w:rFonts w:ascii="Arial" w:hAnsi="Arial" w:cs="Arial"/>
        </w:rPr>
        <w:t xml:space="preserve"> </w:t>
      </w:r>
      <w:proofErr w:type="spellStart"/>
      <w:r w:rsidRPr="00C20673">
        <w:rPr>
          <w:rFonts w:ascii="Arial" w:hAnsi="Arial" w:cs="Arial"/>
        </w:rPr>
        <w:t>struktur</w:t>
      </w:r>
      <w:proofErr w:type="spellEnd"/>
      <w:r w:rsidRPr="00C20673">
        <w:rPr>
          <w:rFonts w:ascii="Arial" w:hAnsi="Arial" w:cs="Arial"/>
        </w:rPr>
        <w:t xml:space="preserve"> </w:t>
      </w:r>
      <w:proofErr w:type="spellStart"/>
      <w:r w:rsidRPr="00C20673">
        <w:rPr>
          <w:rFonts w:ascii="Arial" w:hAnsi="Arial" w:cs="Arial"/>
        </w:rPr>
        <w:t>fungsi</w:t>
      </w:r>
      <w:proofErr w:type="spellEnd"/>
      <w:r w:rsidRPr="00C20673">
        <w:rPr>
          <w:rFonts w:ascii="Arial" w:hAnsi="Arial" w:cs="Arial"/>
        </w:rPr>
        <w:t xml:space="preserve"> </w:t>
      </w:r>
      <w:proofErr w:type="spellStart"/>
      <w:r w:rsidRPr="00C20673">
        <w:rPr>
          <w:rFonts w:ascii="Arial" w:hAnsi="Arial" w:cs="Arial"/>
        </w:rPr>
        <w:t>normalnya</w:t>
      </w:r>
      <w:proofErr w:type="spellEnd"/>
      <w:r w:rsidRPr="00C20673">
        <w:rPr>
          <w:rFonts w:ascii="Arial" w:hAnsi="Arial" w:cs="Arial"/>
        </w:rPr>
        <w:t xml:space="preserve"> </w:t>
      </w:r>
      <w:proofErr w:type="spellStart"/>
      <w:r w:rsidRPr="00C20673">
        <w:rPr>
          <w:rFonts w:ascii="Arial" w:hAnsi="Arial" w:cs="Arial"/>
        </w:rPr>
        <w:t>menjadi</w:t>
      </w:r>
      <w:proofErr w:type="spellEnd"/>
      <w:r w:rsidRPr="00C20673">
        <w:rPr>
          <w:rFonts w:ascii="Arial" w:hAnsi="Arial" w:cs="Arial"/>
        </w:rPr>
        <w:t xml:space="preserve"> </w:t>
      </w:r>
      <w:proofErr w:type="spellStart"/>
      <w:r w:rsidRPr="00C20673">
        <w:rPr>
          <w:rFonts w:ascii="Arial" w:hAnsi="Arial" w:cs="Arial"/>
        </w:rPr>
        <w:t>menurun</w:t>
      </w:r>
      <w:proofErr w:type="spellEnd"/>
      <w:r w:rsidRPr="00C20673">
        <w:rPr>
          <w:rFonts w:ascii="Arial" w:hAnsi="Arial" w:cs="Arial"/>
        </w:rPr>
        <w:t xml:space="preserve"> (</w:t>
      </w:r>
      <w:proofErr w:type="spellStart"/>
      <w:r w:rsidRPr="00C20673">
        <w:rPr>
          <w:rFonts w:ascii="Arial" w:hAnsi="Arial" w:cs="Arial"/>
        </w:rPr>
        <w:t>Darmojo</w:t>
      </w:r>
      <w:proofErr w:type="spellEnd"/>
      <w:r w:rsidRPr="00C20673">
        <w:rPr>
          <w:rFonts w:ascii="Arial" w:hAnsi="Arial" w:cs="Arial"/>
        </w:rPr>
        <w:t xml:space="preserve">, 2006).  </w:t>
      </w:r>
      <w:proofErr w:type="spellStart"/>
      <w:r w:rsidRPr="00C20673">
        <w:rPr>
          <w:rFonts w:ascii="Arial" w:hAnsi="Arial" w:cs="Arial"/>
        </w:rPr>
        <w:t>Semakin</w:t>
      </w:r>
      <w:proofErr w:type="spellEnd"/>
      <w:r w:rsidRPr="00C20673">
        <w:rPr>
          <w:rFonts w:ascii="Arial" w:hAnsi="Arial" w:cs="Arial"/>
        </w:rPr>
        <w:t xml:space="preserve"> </w:t>
      </w:r>
      <w:proofErr w:type="spellStart"/>
      <w:r w:rsidRPr="00C20673">
        <w:rPr>
          <w:rFonts w:ascii="Arial" w:hAnsi="Arial" w:cs="Arial"/>
        </w:rPr>
        <w:t>bertambahnya</w:t>
      </w:r>
      <w:proofErr w:type="spellEnd"/>
      <w:r w:rsidRPr="00C20673">
        <w:rPr>
          <w:rFonts w:ascii="Arial" w:hAnsi="Arial" w:cs="Arial"/>
        </w:rPr>
        <w:t xml:space="preserve"> </w:t>
      </w:r>
      <w:proofErr w:type="spellStart"/>
      <w:r w:rsidRPr="00C20673">
        <w:rPr>
          <w:rFonts w:ascii="Arial" w:hAnsi="Arial" w:cs="Arial"/>
        </w:rPr>
        <w:t>usia</w:t>
      </w:r>
      <w:proofErr w:type="spellEnd"/>
      <w:r w:rsidRPr="00C20673">
        <w:rPr>
          <w:rFonts w:ascii="Arial" w:hAnsi="Arial" w:cs="Arial"/>
        </w:rPr>
        <w:t xml:space="preserve"> </w:t>
      </w:r>
      <w:proofErr w:type="spellStart"/>
      <w:r w:rsidRPr="00C20673">
        <w:rPr>
          <w:rFonts w:ascii="Arial" w:hAnsi="Arial" w:cs="Arial"/>
        </w:rPr>
        <w:t>seseorang</w:t>
      </w:r>
      <w:proofErr w:type="spellEnd"/>
      <w:r w:rsidRPr="00C20673">
        <w:rPr>
          <w:rFonts w:ascii="Arial" w:hAnsi="Arial" w:cs="Arial"/>
        </w:rPr>
        <w:t xml:space="preserve">, </w:t>
      </w:r>
      <w:proofErr w:type="spellStart"/>
      <w:r w:rsidRPr="00C20673">
        <w:rPr>
          <w:rFonts w:ascii="Arial" w:hAnsi="Arial" w:cs="Arial"/>
        </w:rPr>
        <w:t>fungsi</w:t>
      </w:r>
      <w:proofErr w:type="spellEnd"/>
      <w:r w:rsidRPr="00C20673">
        <w:rPr>
          <w:rFonts w:ascii="Arial" w:hAnsi="Arial" w:cs="Arial"/>
        </w:rPr>
        <w:t xml:space="preserve"> </w:t>
      </w:r>
      <w:proofErr w:type="spellStart"/>
      <w:r w:rsidRPr="00C20673">
        <w:rPr>
          <w:rFonts w:ascii="Arial" w:hAnsi="Arial" w:cs="Arial"/>
        </w:rPr>
        <w:t>fisiologis</w:t>
      </w:r>
      <w:proofErr w:type="spellEnd"/>
      <w:r w:rsidRPr="00C20673">
        <w:rPr>
          <w:rFonts w:ascii="Arial" w:hAnsi="Arial" w:cs="Arial"/>
        </w:rPr>
        <w:t xml:space="preserve"> juga </w:t>
      </w:r>
      <w:proofErr w:type="spellStart"/>
      <w:r w:rsidRPr="00C20673">
        <w:rPr>
          <w:rFonts w:ascii="Arial" w:hAnsi="Arial" w:cs="Arial"/>
        </w:rPr>
        <w:t>akan</w:t>
      </w:r>
      <w:proofErr w:type="spellEnd"/>
      <w:r w:rsidRPr="00C20673">
        <w:rPr>
          <w:rFonts w:ascii="Arial" w:hAnsi="Arial" w:cs="Arial"/>
        </w:rPr>
        <w:t xml:space="preserve"> </w:t>
      </w:r>
      <w:proofErr w:type="spellStart"/>
      <w:r w:rsidRPr="00C20673">
        <w:rPr>
          <w:rFonts w:ascii="Arial" w:hAnsi="Arial" w:cs="Arial"/>
        </w:rPr>
        <w:t>mengalami</w:t>
      </w:r>
      <w:proofErr w:type="spellEnd"/>
      <w:r w:rsidRPr="00C20673">
        <w:rPr>
          <w:rFonts w:ascii="Arial" w:hAnsi="Arial" w:cs="Arial"/>
        </w:rPr>
        <w:t xml:space="preserve"> </w:t>
      </w:r>
      <w:proofErr w:type="spellStart"/>
      <w:r w:rsidRPr="00C20673">
        <w:rPr>
          <w:rFonts w:ascii="Arial" w:hAnsi="Arial" w:cs="Arial"/>
        </w:rPr>
        <w:t>penurunan</w:t>
      </w:r>
      <w:proofErr w:type="spellEnd"/>
      <w:r w:rsidRPr="00C20673">
        <w:rPr>
          <w:rFonts w:ascii="Arial" w:hAnsi="Arial" w:cs="Arial"/>
        </w:rPr>
        <w:t xml:space="preserve"> </w:t>
      </w:r>
      <w:proofErr w:type="spellStart"/>
      <w:r w:rsidRPr="00C20673">
        <w:rPr>
          <w:rFonts w:ascii="Arial" w:hAnsi="Arial" w:cs="Arial"/>
        </w:rPr>
        <w:t>seperti</w:t>
      </w:r>
      <w:proofErr w:type="spellEnd"/>
      <w:r w:rsidRPr="00C20673">
        <w:rPr>
          <w:rFonts w:ascii="Arial" w:hAnsi="Arial" w:cs="Arial"/>
        </w:rPr>
        <w:t xml:space="preserve"> </w:t>
      </w:r>
      <w:proofErr w:type="spellStart"/>
      <w:r w:rsidRPr="00C20673">
        <w:rPr>
          <w:rFonts w:ascii="Arial" w:hAnsi="Arial" w:cs="Arial"/>
        </w:rPr>
        <w:t>berkurangnya</w:t>
      </w:r>
      <w:proofErr w:type="spellEnd"/>
      <w:r w:rsidRPr="00C20673">
        <w:rPr>
          <w:rFonts w:ascii="Arial" w:hAnsi="Arial" w:cs="Arial"/>
        </w:rPr>
        <w:t xml:space="preserve"> </w:t>
      </w:r>
      <w:proofErr w:type="spellStart"/>
      <w:r w:rsidRPr="00C20673">
        <w:rPr>
          <w:rFonts w:ascii="Arial" w:hAnsi="Arial" w:cs="Arial"/>
        </w:rPr>
        <w:t>kepekaan</w:t>
      </w:r>
      <w:proofErr w:type="spellEnd"/>
      <w:r w:rsidRPr="00C20673">
        <w:rPr>
          <w:rFonts w:ascii="Arial" w:hAnsi="Arial" w:cs="Arial"/>
        </w:rPr>
        <w:t xml:space="preserve"> </w:t>
      </w:r>
      <w:proofErr w:type="spellStart"/>
      <w:r w:rsidRPr="00C20673">
        <w:rPr>
          <w:rFonts w:ascii="Arial" w:hAnsi="Arial" w:cs="Arial"/>
        </w:rPr>
        <w:t>saraf</w:t>
      </w:r>
      <w:proofErr w:type="spellEnd"/>
      <w:r w:rsidRPr="00C20673">
        <w:rPr>
          <w:rFonts w:ascii="Arial" w:hAnsi="Arial" w:cs="Arial"/>
        </w:rPr>
        <w:t xml:space="preserve"> </w:t>
      </w:r>
      <w:proofErr w:type="spellStart"/>
      <w:r w:rsidRPr="00C20673">
        <w:rPr>
          <w:rFonts w:ascii="Arial" w:hAnsi="Arial" w:cs="Arial"/>
        </w:rPr>
        <w:t>pengecap</w:t>
      </w:r>
      <w:proofErr w:type="spellEnd"/>
      <w:r w:rsidRPr="00C20673">
        <w:rPr>
          <w:rFonts w:ascii="Arial" w:hAnsi="Arial" w:cs="Arial"/>
        </w:rPr>
        <w:t xml:space="preserve">, </w:t>
      </w:r>
      <w:proofErr w:type="spellStart"/>
      <w:r w:rsidRPr="00C20673">
        <w:rPr>
          <w:rFonts w:ascii="Arial" w:hAnsi="Arial" w:cs="Arial"/>
        </w:rPr>
        <w:t>turunnya</w:t>
      </w:r>
      <w:proofErr w:type="spellEnd"/>
      <w:r w:rsidRPr="00C20673">
        <w:rPr>
          <w:rFonts w:ascii="Arial" w:hAnsi="Arial" w:cs="Arial"/>
        </w:rPr>
        <w:t xml:space="preserve"> </w:t>
      </w:r>
      <w:proofErr w:type="spellStart"/>
      <w:r w:rsidRPr="00C20673">
        <w:rPr>
          <w:rFonts w:ascii="Arial" w:hAnsi="Arial" w:cs="Arial"/>
        </w:rPr>
        <w:t>produksi</w:t>
      </w:r>
      <w:proofErr w:type="spellEnd"/>
      <w:r w:rsidRPr="00C20673">
        <w:rPr>
          <w:rFonts w:ascii="Arial" w:hAnsi="Arial" w:cs="Arial"/>
        </w:rPr>
        <w:t xml:space="preserve"> air </w:t>
      </w:r>
      <w:proofErr w:type="spellStart"/>
      <w:r w:rsidRPr="00C20673">
        <w:rPr>
          <w:rFonts w:ascii="Arial" w:hAnsi="Arial" w:cs="Arial"/>
        </w:rPr>
        <w:t>liur</w:t>
      </w:r>
      <w:proofErr w:type="spellEnd"/>
      <w:r w:rsidRPr="00C20673">
        <w:rPr>
          <w:rFonts w:ascii="Arial" w:hAnsi="Arial" w:cs="Arial"/>
        </w:rPr>
        <w:t xml:space="preserve">, </w:t>
      </w:r>
      <w:proofErr w:type="spellStart"/>
      <w:r w:rsidRPr="00C20673">
        <w:rPr>
          <w:rFonts w:ascii="Arial" w:hAnsi="Arial" w:cs="Arial"/>
        </w:rPr>
        <w:t>banyaknya</w:t>
      </w:r>
      <w:proofErr w:type="spellEnd"/>
      <w:r w:rsidRPr="00C20673">
        <w:rPr>
          <w:rFonts w:ascii="Arial" w:hAnsi="Arial" w:cs="Arial"/>
        </w:rPr>
        <w:t xml:space="preserve"> </w:t>
      </w:r>
      <w:proofErr w:type="spellStart"/>
      <w:r w:rsidRPr="00C20673">
        <w:rPr>
          <w:rFonts w:ascii="Arial" w:hAnsi="Arial" w:cs="Arial"/>
        </w:rPr>
        <w:t>gigi</w:t>
      </w:r>
      <w:proofErr w:type="spellEnd"/>
      <w:r w:rsidRPr="00C20673">
        <w:rPr>
          <w:rFonts w:ascii="Arial" w:hAnsi="Arial" w:cs="Arial"/>
        </w:rPr>
        <w:t xml:space="preserve"> yang </w:t>
      </w:r>
      <w:proofErr w:type="spellStart"/>
      <w:r w:rsidRPr="00C20673">
        <w:rPr>
          <w:rFonts w:ascii="Arial" w:hAnsi="Arial" w:cs="Arial"/>
        </w:rPr>
        <w:t>tanggal</w:t>
      </w:r>
      <w:proofErr w:type="spellEnd"/>
      <w:r w:rsidRPr="00C20673">
        <w:rPr>
          <w:rFonts w:ascii="Arial" w:hAnsi="Arial" w:cs="Arial"/>
        </w:rPr>
        <w:t xml:space="preserve">, </w:t>
      </w:r>
      <w:proofErr w:type="spellStart"/>
      <w:r w:rsidRPr="00C20673">
        <w:rPr>
          <w:rFonts w:ascii="Arial" w:hAnsi="Arial" w:cs="Arial"/>
        </w:rPr>
        <w:t>terjadi</w:t>
      </w:r>
      <w:proofErr w:type="spellEnd"/>
      <w:r w:rsidRPr="00C20673">
        <w:rPr>
          <w:rFonts w:ascii="Arial" w:hAnsi="Arial" w:cs="Arial"/>
        </w:rPr>
        <w:t xml:space="preserve"> </w:t>
      </w:r>
      <w:proofErr w:type="spellStart"/>
      <w:r w:rsidRPr="00C20673">
        <w:rPr>
          <w:rFonts w:ascii="Arial" w:hAnsi="Arial" w:cs="Arial"/>
        </w:rPr>
        <w:t>pengecilan</w:t>
      </w:r>
      <w:proofErr w:type="spellEnd"/>
      <w:r w:rsidRPr="00C20673">
        <w:rPr>
          <w:rFonts w:ascii="Arial" w:hAnsi="Arial" w:cs="Arial"/>
        </w:rPr>
        <w:t xml:space="preserve"> volume </w:t>
      </w:r>
      <w:proofErr w:type="spellStart"/>
      <w:r w:rsidRPr="00C20673">
        <w:rPr>
          <w:rFonts w:ascii="Arial" w:hAnsi="Arial" w:cs="Arial"/>
        </w:rPr>
        <w:t>gusi</w:t>
      </w:r>
      <w:proofErr w:type="spellEnd"/>
      <w:r w:rsidRPr="00C20673">
        <w:rPr>
          <w:rFonts w:ascii="Arial" w:hAnsi="Arial" w:cs="Arial"/>
        </w:rPr>
        <w:t xml:space="preserve">, dan </w:t>
      </w:r>
      <w:proofErr w:type="spellStart"/>
      <w:r w:rsidRPr="00C20673">
        <w:rPr>
          <w:rFonts w:ascii="Arial" w:hAnsi="Arial" w:cs="Arial"/>
        </w:rPr>
        <w:t>refleks</w:t>
      </w:r>
      <w:proofErr w:type="spellEnd"/>
      <w:r w:rsidRPr="00C20673">
        <w:rPr>
          <w:rFonts w:ascii="Arial" w:hAnsi="Arial" w:cs="Arial"/>
        </w:rPr>
        <w:t xml:space="preserve"> </w:t>
      </w:r>
      <w:proofErr w:type="spellStart"/>
      <w:r w:rsidRPr="00C20673">
        <w:rPr>
          <w:rFonts w:ascii="Arial" w:hAnsi="Arial" w:cs="Arial"/>
        </w:rPr>
        <w:t>peregangan</w:t>
      </w:r>
      <w:proofErr w:type="spellEnd"/>
      <w:r w:rsidRPr="00C20673">
        <w:rPr>
          <w:rFonts w:ascii="Arial" w:hAnsi="Arial" w:cs="Arial"/>
        </w:rPr>
        <w:t xml:space="preserve"> </w:t>
      </w:r>
      <w:proofErr w:type="spellStart"/>
      <w:r w:rsidRPr="00C20673">
        <w:rPr>
          <w:rFonts w:ascii="Arial" w:hAnsi="Arial" w:cs="Arial"/>
        </w:rPr>
        <w:t>dinding</w:t>
      </w:r>
      <w:proofErr w:type="spellEnd"/>
      <w:r w:rsidRPr="00C20673">
        <w:rPr>
          <w:rFonts w:ascii="Arial" w:hAnsi="Arial" w:cs="Arial"/>
        </w:rPr>
        <w:t xml:space="preserve"> </w:t>
      </w:r>
      <w:proofErr w:type="spellStart"/>
      <w:r w:rsidRPr="00C20673">
        <w:rPr>
          <w:rFonts w:ascii="Arial" w:hAnsi="Arial" w:cs="Arial"/>
        </w:rPr>
        <w:t>lambung</w:t>
      </w:r>
      <w:proofErr w:type="spellEnd"/>
      <w:r w:rsidRPr="00C20673">
        <w:rPr>
          <w:rFonts w:ascii="Arial" w:hAnsi="Arial" w:cs="Arial"/>
        </w:rPr>
        <w:t xml:space="preserve"> </w:t>
      </w:r>
      <w:proofErr w:type="spellStart"/>
      <w:r w:rsidRPr="00C20673">
        <w:rPr>
          <w:rFonts w:ascii="Arial" w:hAnsi="Arial" w:cs="Arial"/>
        </w:rPr>
        <w:t>berlebih</w:t>
      </w:r>
      <w:proofErr w:type="spellEnd"/>
      <w:r w:rsidRPr="00C20673">
        <w:rPr>
          <w:rFonts w:ascii="Arial" w:hAnsi="Arial" w:cs="Arial"/>
        </w:rPr>
        <w:t xml:space="preserve"> </w:t>
      </w:r>
      <w:proofErr w:type="spellStart"/>
      <w:r w:rsidRPr="00C20673">
        <w:rPr>
          <w:rFonts w:ascii="Arial" w:hAnsi="Arial" w:cs="Arial"/>
        </w:rPr>
        <w:t>dimana</w:t>
      </w:r>
      <w:proofErr w:type="spellEnd"/>
      <w:r w:rsidRPr="00C20673">
        <w:rPr>
          <w:rFonts w:ascii="Arial" w:hAnsi="Arial" w:cs="Arial"/>
        </w:rPr>
        <w:t xml:space="preserve"> </w:t>
      </w:r>
      <w:proofErr w:type="spellStart"/>
      <w:r w:rsidRPr="00C20673">
        <w:rPr>
          <w:rFonts w:ascii="Arial" w:hAnsi="Arial" w:cs="Arial"/>
        </w:rPr>
        <w:t>dapat</w:t>
      </w:r>
      <w:proofErr w:type="spellEnd"/>
      <w:r w:rsidRPr="00C20673">
        <w:rPr>
          <w:rFonts w:ascii="Arial" w:hAnsi="Arial" w:cs="Arial"/>
        </w:rPr>
        <w:t xml:space="preserve"> </w:t>
      </w:r>
      <w:proofErr w:type="spellStart"/>
      <w:r w:rsidRPr="00C20673">
        <w:rPr>
          <w:rFonts w:ascii="Arial" w:hAnsi="Arial" w:cs="Arial"/>
        </w:rPr>
        <w:t>berakibat</w:t>
      </w:r>
      <w:proofErr w:type="spellEnd"/>
      <w:r w:rsidRPr="00C20673">
        <w:rPr>
          <w:rFonts w:ascii="Arial" w:hAnsi="Arial" w:cs="Arial"/>
        </w:rPr>
        <w:t xml:space="preserve"> pada </w:t>
      </w:r>
      <w:proofErr w:type="spellStart"/>
      <w:r w:rsidRPr="00C20673">
        <w:rPr>
          <w:rFonts w:ascii="Arial" w:hAnsi="Arial" w:cs="Arial"/>
        </w:rPr>
        <w:t>berkurangnya</w:t>
      </w:r>
      <w:proofErr w:type="spellEnd"/>
      <w:r w:rsidRPr="00C20673">
        <w:rPr>
          <w:rFonts w:ascii="Arial" w:hAnsi="Arial" w:cs="Arial"/>
        </w:rPr>
        <w:t xml:space="preserve"> </w:t>
      </w:r>
      <w:proofErr w:type="spellStart"/>
      <w:r w:rsidRPr="00C20673">
        <w:rPr>
          <w:rFonts w:ascii="Arial" w:hAnsi="Arial" w:cs="Arial"/>
        </w:rPr>
        <w:t>nafsu</w:t>
      </w:r>
      <w:proofErr w:type="spellEnd"/>
      <w:r w:rsidRPr="00C20673">
        <w:rPr>
          <w:rFonts w:ascii="Arial" w:hAnsi="Arial" w:cs="Arial"/>
        </w:rPr>
        <w:t xml:space="preserve"> </w:t>
      </w:r>
      <w:proofErr w:type="spellStart"/>
      <w:r w:rsidRPr="00C20673">
        <w:rPr>
          <w:rFonts w:ascii="Arial" w:hAnsi="Arial" w:cs="Arial"/>
        </w:rPr>
        <w:t>makan</w:t>
      </w:r>
      <w:proofErr w:type="spellEnd"/>
      <w:r w:rsidRPr="00C20673">
        <w:rPr>
          <w:rFonts w:ascii="Arial" w:hAnsi="Arial" w:cs="Arial"/>
        </w:rPr>
        <w:t xml:space="preserve"> </w:t>
      </w:r>
      <w:proofErr w:type="spellStart"/>
      <w:r w:rsidRPr="00C20673">
        <w:rPr>
          <w:rFonts w:ascii="Arial" w:hAnsi="Arial" w:cs="Arial"/>
        </w:rPr>
        <w:t>serta</w:t>
      </w:r>
      <w:proofErr w:type="spellEnd"/>
      <w:r w:rsidRPr="00C20673">
        <w:rPr>
          <w:rFonts w:ascii="Arial" w:hAnsi="Arial" w:cs="Arial"/>
        </w:rPr>
        <w:t xml:space="preserve"> </w:t>
      </w:r>
      <w:proofErr w:type="spellStart"/>
      <w:r w:rsidRPr="00C20673">
        <w:rPr>
          <w:rFonts w:ascii="Arial" w:hAnsi="Arial" w:cs="Arial"/>
        </w:rPr>
        <w:t>tingginya</w:t>
      </w:r>
      <w:proofErr w:type="spellEnd"/>
      <w:r w:rsidRPr="00C20673">
        <w:rPr>
          <w:rFonts w:ascii="Arial" w:hAnsi="Arial" w:cs="Arial"/>
        </w:rPr>
        <w:t xml:space="preserve"> </w:t>
      </w:r>
      <w:proofErr w:type="spellStart"/>
      <w:r w:rsidRPr="00C20673">
        <w:rPr>
          <w:rFonts w:ascii="Arial" w:hAnsi="Arial" w:cs="Arial"/>
        </w:rPr>
        <w:t>sisa</w:t>
      </w:r>
      <w:proofErr w:type="spellEnd"/>
      <w:r w:rsidRPr="00C20673">
        <w:rPr>
          <w:rFonts w:ascii="Arial" w:hAnsi="Arial" w:cs="Arial"/>
        </w:rPr>
        <w:t xml:space="preserve"> </w:t>
      </w:r>
      <w:proofErr w:type="spellStart"/>
      <w:r w:rsidRPr="00C20673">
        <w:rPr>
          <w:rFonts w:ascii="Arial" w:hAnsi="Arial" w:cs="Arial"/>
        </w:rPr>
        <w:t>makanan</w:t>
      </w:r>
      <w:proofErr w:type="spellEnd"/>
      <w:r w:rsidRPr="00C20673">
        <w:rPr>
          <w:rFonts w:ascii="Arial" w:hAnsi="Arial" w:cs="Arial"/>
        </w:rPr>
        <w:t xml:space="preserve"> </w:t>
      </w:r>
      <w:proofErr w:type="spellStart"/>
      <w:r w:rsidRPr="00C20673">
        <w:rPr>
          <w:rFonts w:ascii="Arial" w:hAnsi="Arial" w:cs="Arial"/>
        </w:rPr>
        <w:t>sehari</w:t>
      </w:r>
      <w:proofErr w:type="spellEnd"/>
      <w:r w:rsidRPr="00C20673">
        <w:rPr>
          <w:rFonts w:ascii="Arial" w:hAnsi="Arial" w:cs="Arial"/>
        </w:rPr>
        <w:t xml:space="preserve"> – </w:t>
      </w:r>
      <w:proofErr w:type="spellStart"/>
      <w:r w:rsidRPr="00C20673">
        <w:rPr>
          <w:rFonts w:ascii="Arial" w:hAnsi="Arial" w:cs="Arial"/>
        </w:rPr>
        <w:t>hari</w:t>
      </w:r>
      <w:proofErr w:type="spellEnd"/>
      <w:r w:rsidRPr="00C20673">
        <w:rPr>
          <w:rFonts w:ascii="Arial" w:hAnsi="Arial" w:cs="Arial"/>
        </w:rPr>
        <w:t xml:space="preserve"> </w:t>
      </w:r>
      <w:proofErr w:type="spellStart"/>
      <w:r w:rsidRPr="00C20673">
        <w:rPr>
          <w:rFonts w:ascii="Arial" w:hAnsi="Arial" w:cs="Arial"/>
        </w:rPr>
        <w:t>sehingga</w:t>
      </w:r>
      <w:proofErr w:type="spellEnd"/>
      <w:r w:rsidRPr="00C20673">
        <w:rPr>
          <w:rFonts w:ascii="Arial" w:hAnsi="Arial" w:cs="Arial"/>
        </w:rPr>
        <w:t xml:space="preserve"> </w:t>
      </w:r>
      <w:proofErr w:type="spellStart"/>
      <w:r w:rsidRPr="00C20673">
        <w:rPr>
          <w:rFonts w:ascii="Arial" w:hAnsi="Arial" w:cs="Arial"/>
        </w:rPr>
        <w:t>berisiko</w:t>
      </w:r>
      <w:proofErr w:type="spellEnd"/>
      <w:r w:rsidRPr="00C20673">
        <w:rPr>
          <w:rFonts w:ascii="Arial" w:hAnsi="Arial" w:cs="Arial"/>
        </w:rPr>
        <w:t xml:space="preserve"> </w:t>
      </w:r>
      <w:proofErr w:type="spellStart"/>
      <w:r w:rsidRPr="00C20673">
        <w:rPr>
          <w:rFonts w:ascii="Arial" w:hAnsi="Arial" w:cs="Arial"/>
        </w:rPr>
        <w:t>lebih</w:t>
      </w:r>
      <w:proofErr w:type="spellEnd"/>
      <w:r w:rsidRPr="00C20673">
        <w:rPr>
          <w:rFonts w:ascii="Arial" w:hAnsi="Arial" w:cs="Arial"/>
        </w:rPr>
        <w:t xml:space="preserve"> </w:t>
      </w:r>
      <w:proofErr w:type="spellStart"/>
      <w:r w:rsidRPr="00C20673">
        <w:rPr>
          <w:rFonts w:ascii="Arial" w:hAnsi="Arial" w:cs="Arial"/>
        </w:rPr>
        <w:t>besar</w:t>
      </w:r>
      <w:proofErr w:type="spellEnd"/>
      <w:r w:rsidRPr="00C20673">
        <w:rPr>
          <w:rFonts w:ascii="Arial" w:hAnsi="Arial" w:cs="Arial"/>
        </w:rPr>
        <w:t xml:space="preserve"> </w:t>
      </w:r>
      <w:proofErr w:type="spellStart"/>
      <w:r w:rsidRPr="00C20673">
        <w:rPr>
          <w:rFonts w:ascii="Arial" w:hAnsi="Arial" w:cs="Arial"/>
        </w:rPr>
        <w:t>mengalami</w:t>
      </w:r>
      <w:proofErr w:type="spellEnd"/>
      <w:r w:rsidRPr="00C20673">
        <w:rPr>
          <w:rFonts w:ascii="Arial" w:hAnsi="Arial" w:cs="Arial"/>
        </w:rPr>
        <w:t xml:space="preserve"> </w:t>
      </w:r>
      <w:proofErr w:type="spellStart"/>
      <w:r w:rsidRPr="00C20673">
        <w:rPr>
          <w:rFonts w:ascii="Arial" w:hAnsi="Arial" w:cs="Arial"/>
        </w:rPr>
        <w:t>malnutrisi</w:t>
      </w:r>
      <w:proofErr w:type="spellEnd"/>
      <w:r w:rsidRPr="00C20673">
        <w:rPr>
          <w:rFonts w:ascii="Arial" w:hAnsi="Arial" w:cs="Arial"/>
        </w:rPr>
        <w:t xml:space="preserve"> (</w:t>
      </w:r>
      <w:proofErr w:type="spellStart"/>
      <w:r w:rsidRPr="00C20673">
        <w:rPr>
          <w:rFonts w:ascii="Arial" w:hAnsi="Arial" w:cs="Arial"/>
        </w:rPr>
        <w:t>Almatsier</w:t>
      </w:r>
      <w:proofErr w:type="spellEnd"/>
      <w:r w:rsidRPr="00C20673">
        <w:rPr>
          <w:rFonts w:ascii="Arial" w:hAnsi="Arial" w:cs="Arial"/>
        </w:rPr>
        <w:t xml:space="preserve"> </w:t>
      </w:r>
      <w:proofErr w:type="spellStart"/>
      <w:r w:rsidRPr="00C20673">
        <w:rPr>
          <w:rFonts w:ascii="Arial" w:hAnsi="Arial" w:cs="Arial"/>
        </w:rPr>
        <w:t>dkk</w:t>
      </w:r>
      <w:proofErr w:type="spellEnd"/>
      <w:r w:rsidRPr="00C20673">
        <w:rPr>
          <w:rFonts w:ascii="Arial" w:hAnsi="Arial" w:cs="Arial"/>
        </w:rPr>
        <w:t xml:space="preserve">., 2011 dan </w:t>
      </w:r>
      <w:proofErr w:type="spellStart"/>
      <w:r w:rsidRPr="00C20673">
        <w:rPr>
          <w:rFonts w:ascii="Arial" w:hAnsi="Arial" w:cs="Arial"/>
        </w:rPr>
        <w:t>Wardhana</w:t>
      </w:r>
      <w:proofErr w:type="spellEnd"/>
      <w:r w:rsidRPr="00C20673">
        <w:rPr>
          <w:rFonts w:ascii="Arial" w:hAnsi="Arial" w:cs="Arial"/>
        </w:rPr>
        <w:t xml:space="preserve">, 2017).  </w:t>
      </w:r>
      <w:proofErr w:type="spellStart"/>
      <w:r w:rsidRPr="00C20673">
        <w:rPr>
          <w:rFonts w:ascii="Arial" w:hAnsi="Arial" w:cs="Arial"/>
        </w:rPr>
        <w:t>Menurut</w:t>
      </w:r>
      <w:proofErr w:type="spellEnd"/>
      <w:r w:rsidRPr="00C20673">
        <w:rPr>
          <w:rFonts w:ascii="Arial" w:hAnsi="Arial" w:cs="Arial"/>
        </w:rPr>
        <w:t xml:space="preserve"> </w:t>
      </w:r>
      <w:proofErr w:type="spellStart"/>
      <w:r w:rsidRPr="00C20673">
        <w:rPr>
          <w:rFonts w:ascii="Arial" w:hAnsi="Arial" w:cs="Arial"/>
        </w:rPr>
        <w:t>Susilowati</w:t>
      </w:r>
      <w:proofErr w:type="spellEnd"/>
      <w:r w:rsidRPr="00C20673">
        <w:rPr>
          <w:rFonts w:ascii="Arial" w:hAnsi="Arial" w:cs="Arial"/>
        </w:rPr>
        <w:t xml:space="preserve"> dan </w:t>
      </w:r>
      <w:proofErr w:type="spellStart"/>
      <w:r w:rsidRPr="00C20673">
        <w:rPr>
          <w:rFonts w:ascii="Arial" w:hAnsi="Arial" w:cs="Arial"/>
        </w:rPr>
        <w:t>Kuspriyanto</w:t>
      </w:r>
      <w:proofErr w:type="spellEnd"/>
      <w:r w:rsidRPr="00C20673">
        <w:rPr>
          <w:rFonts w:ascii="Arial" w:hAnsi="Arial" w:cs="Arial"/>
        </w:rPr>
        <w:t xml:space="preserve"> (2016), </w:t>
      </w:r>
      <w:proofErr w:type="spellStart"/>
      <w:r w:rsidRPr="00C20673">
        <w:rPr>
          <w:rFonts w:ascii="Arial" w:hAnsi="Arial" w:cs="Arial"/>
        </w:rPr>
        <w:t>perubahan</w:t>
      </w:r>
      <w:proofErr w:type="spellEnd"/>
      <w:r w:rsidRPr="00C20673">
        <w:rPr>
          <w:rFonts w:ascii="Arial" w:hAnsi="Arial" w:cs="Arial"/>
        </w:rPr>
        <w:t xml:space="preserve"> – </w:t>
      </w:r>
      <w:proofErr w:type="spellStart"/>
      <w:r w:rsidRPr="00C20673">
        <w:rPr>
          <w:rFonts w:ascii="Arial" w:hAnsi="Arial" w:cs="Arial"/>
        </w:rPr>
        <w:t>perubahan</w:t>
      </w:r>
      <w:proofErr w:type="spellEnd"/>
      <w:r w:rsidRPr="00C20673">
        <w:rPr>
          <w:rFonts w:ascii="Arial" w:hAnsi="Arial" w:cs="Arial"/>
        </w:rPr>
        <w:t xml:space="preserve"> </w:t>
      </w:r>
      <w:proofErr w:type="spellStart"/>
      <w:r w:rsidRPr="00C20673">
        <w:rPr>
          <w:rFonts w:ascii="Arial" w:hAnsi="Arial" w:cs="Arial"/>
        </w:rPr>
        <w:t>anatomis</w:t>
      </w:r>
      <w:proofErr w:type="spellEnd"/>
      <w:r w:rsidRPr="00C20673">
        <w:rPr>
          <w:rFonts w:ascii="Arial" w:hAnsi="Arial" w:cs="Arial"/>
        </w:rPr>
        <w:t xml:space="preserve"> dan </w:t>
      </w:r>
      <w:proofErr w:type="spellStart"/>
      <w:r w:rsidRPr="00C20673">
        <w:rPr>
          <w:rFonts w:ascii="Arial" w:hAnsi="Arial" w:cs="Arial"/>
        </w:rPr>
        <w:t>fisiologis</w:t>
      </w:r>
      <w:proofErr w:type="spellEnd"/>
      <w:r w:rsidRPr="00C20673">
        <w:rPr>
          <w:rFonts w:ascii="Arial" w:hAnsi="Arial" w:cs="Arial"/>
        </w:rPr>
        <w:t xml:space="preserve"> yang </w:t>
      </w:r>
      <w:proofErr w:type="spellStart"/>
      <w:r w:rsidRPr="00C20673">
        <w:rPr>
          <w:rFonts w:ascii="Arial" w:hAnsi="Arial" w:cs="Arial"/>
        </w:rPr>
        <w:t>dapat</w:t>
      </w:r>
      <w:proofErr w:type="spellEnd"/>
      <w:r w:rsidRPr="00C20673">
        <w:rPr>
          <w:rFonts w:ascii="Arial" w:hAnsi="Arial" w:cs="Arial"/>
        </w:rPr>
        <w:t xml:space="preserve"> </w:t>
      </w:r>
      <w:proofErr w:type="spellStart"/>
      <w:r w:rsidRPr="00C20673">
        <w:rPr>
          <w:rFonts w:ascii="Arial" w:hAnsi="Arial" w:cs="Arial"/>
        </w:rPr>
        <w:t>menyebabkan</w:t>
      </w:r>
      <w:proofErr w:type="spellEnd"/>
      <w:r w:rsidRPr="00C20673">
        <w:rPr>
          <w:rFonts w:ascii="Arial" w:hAnsi="Arial" w:cs="Arial"/>
        </w:rPr>
        <w:t xml:space="preserve"> </w:t>
      </w:r>
      <w:proofErr w:type="spellStart"/>
      <w:r w:rsidRPr="00C20673">
        <w:rPr>
          <w:rFonts w:ascii="Arial" w:hAnsi="Arial" w:cs="Arial"/>
        </w:rPr>
        <w:t>masalah</w:t>
      </w:r>
      <w:proofErr w:type="spellEnd"/>
      <w:r w:rsidRPr="00C20673">
        <w:rPr>
          <w:rFonts w:ascii="Arial" w:hAnsi="Arial" w:cs="Arial"/>
        </w:rPr>
        <w:t xml:space="preserve"> </w:t>
      </w:r>
      <w:proofErr w:type="spellStart"/>
      <w:r w:rsidRPr="00C20673">
        <w:rPr>
          <w:rFonts w:ascii="Arial" w:hAnsi="Arial" w:cs="Arial"/>
        </w:rPr>
        <w:t>gizi</w:t>
      </w:r>
      <w:proofErr w:type="spellEnd"/>
      <w:r w:rsidRPr="00C20673">
        <w:rPr>
          <w:rFonts w:ascii="Arial" w:hAnsi="Arial" w:cs="Arial"/>
        </w:rPr>
        <w:t xml:space="preserve"> pada </w:t>
      </w:r>
      <w:proofErr w:type="spellStart"/>
      <w:r w:rsidRPr="00C20673">
        <w:rPr>
          <w:rFonts w:ascii="Arial" w:hAnsi="Arial" w:cs="Arial"/>
        </w:rPr>
        <w:t>lansia</w:t>
      </w:r>
      <w:proofErr w:type="spellEnd"/>
      <w:r w:rsidRPr="00C20673">
        <w:rPr>
          <w:rFonts w:ascii="Arial" w:hAnsi="Arial" w:cs="Arial"/>
        </w:rPr>
        <w:t xml:space="preserve"> </w:t>
      </w:r>
      <w:proofErr w:type="spellStart"/>
      <w:r w:rsidRPr="00C20673">
        <w:rPr>
          <w:rFonts w:ascii="Arial" w:hAnsi="Arial" w:cs="Arial"/>
        </w:rPr>
        <w:t>antara</w:t>
      </w:r>
      <w:proofErr w:type="spellEnd"/>
      <w:r w:rsidRPr="00C20673">
        <w:rPr>
          <w:rFonts w:ascii="Arial" w:hAnsi="Arial" w:cs="Arial"/>
        </w:rPr>
        <w:t xml:space="preserve"> lain: </w:t>
      </w:r>
    </w:p>
    <w:p w14:paraId="289399E3" w14:textId="77777777" w:rsidR="003C03DB" w:rsidRDefault="003C03DB" w:rsidP="003C03DB">
      <w:pPr>
        <w:pStyle w:val="ListParagraph"/>
        <w:spacing w:after="0" w:line="360" w:lineRule="auto"/>
        <w:ind w:left="851"/>
        <w:jc w:val="both"/>
        <w:rPr>
          <w:rFonts w:ascii="Arial" w:hAnsi="Arial" w:cs="Arial"/>
        </w:rPr>
      </w:pPr>
    </w:p>
    <w:p w14:paraId="418350C3" w14:textId="77777777" w:rsidR="003C03DB" w:rsidRDefault="003C03DB" w:rsidP="003C03DB">
      <w:pPr>
        <w:pStyle w:val="ListParagraph"/>
        <w:spacing w:after="0" w:line="360" w:lineRule="auto"/>
        <w:ind w:left="851"/>
        <w:jc w:val="both"/>
        <w:rPr>
          <w:rFonts w:ascii="Arial" w:hAnsi="Arial" w:cs="Arial"/>
        </w:rPr>
      </w:pPr>
    </w:p>
    <w:p w14:paraId="65BE24A0" w14:textId="77777777" w:rsidR="003C03DB" w:rsidRPr="00C20673" w:rsidRDefault="003C03DB" w:rsidP="003C03DB">
      <w:pPr>
        <w:pStyle w:val="ListParagraph"/>
        <w:numPr>
          <w:ilvl w:val="0"/>
          <w:numId w:val="14"/>
        </w:numPr>
        <w:spacing w:after="0" w:line="360" w:lineRule="auto"/>
        <w:jc w:val="both"/>
        <w:rPr>
          <w:rFonts w:ascii="Arial" w:hAnsi="Arial" w:cs="Arial"/>
        </w:rPr>
      </w:pPr>
      <w:proofErr w:type="spellStart"/>
      <w:r w:rsidRPr="00C20673">
        <w:rPr>
          <w:rFonts w:ascii="Arial" w:hAnsi="Arial" w:cs="Arial"/>
        </w:rPr>
        <w:lastRenderedPageBreak/>
        <w:t>Perubahan</w:t>
      </w:r>
      <w:proofErr w:type="spellEnd"/>
      <w:r w:rsidRPr="00C20673">
        <w:rPr>
          <w:rFonts w:ascii="Arial" w:hAnsi="Arial" w:cs="Arial"/>
        </w:rPr>
        <w:t xml:space="preserve"> </w:t>
      </w:r>
      <w:proofErr w:type="spellStart"/>
      <w:r w:rsidRPr="00C20673">
        <w:rPr>
          <w:rFonts w:ascii="Arial" w:hAnsi="Arial" w:cs="Arial"/>
        </w:rPr>
        <w:t>Komposisi</w:t>
      </w:r>
      <w:proofErr w:type="spellEnd"/>
      <w:r w:rsidRPr="00C20673">
        <w:rPr>
          <w:rFonts w:ascii="Arial" w:hAnsi="Arial" w:cs="Arial"/>
        </w:rPr>
        <w:t xml:space="preserve"> </w:t>
      </w:r>
      <w:proofErr w:type="spellStart"/>
      <w:r w:rsidRPr="00C20673">
        <w:rPr>
          <w:rFonts w:ascii="Arial" w:hAnsi="Arial" w:cs="Arial"/>
        </w:rPr>
        <w:t>Tubuh</w:t>
      </w:r>
      <w:proofErr w:type="spellEnd"/>
    </w:p>
    <w:p w14:paraId="4A8FFB85" w14:textId="77777777" w:rsidR="003C03DB" w:rsidRDefault="003C03DB" w:rsidP="003C03DB">
      <w:pPr>
        <w:pStyle w:val="ListParagraph"/>
        <w:spacing w:after="0" w:line="360" w:lineRule="auto"/>
        <w:ind w:left="1276" w:firstLine="589"/>
        <w:jc w:val="both"/>
        <w:rPr>
          <w:rFonts w:ascii="Arial" w:hAnsi="Arial" w:cs="Arial"/>
        </w:rPr>
      </w:pP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komposisi</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fisik</w:t>
      </w:r>
      <w:proofErr w:type="spellEnd"/>
      <w:r>
        <w:rPr>
          <w:rFonts w:ascii="Arial" w:hAnsi="Arial" w:cs="Arial"/>
        </w:rPr>
        <w:t xml:space="preserve"> pada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disebabkan</w:t>
      </w:r>
      <w:proofErr w:type="spellEnd"/>
      <w:r>
        <w:rPr>
          <w:rFonts w:ascii="Arial" w:hAnsi="Arial" w:cs="Arial"/>
        </w:rPr>
        <w:t xml:space="preserve"> oleh </w:t>
      </w:r>
      <w:proofErr w:type="spellStart"/>
      <w:r>
        <w:rPr>
          <w:rFonts w:ascii="Arial" w:hAnsi="Arial" w:cs="Arial"/>
        </w:rPr>
        <w:t>faktor</w:t>
      </w:r>
      <w:proofErr w:type="spellEnd"/>
      <w:r>
        <w:rPr>
          <w:rFonts w:ascii="Arial" w:hAnsi="Arial" w:cs="Arial"/>
        </w:rPr>
        <w:t xml:space="preserve"> </w:t>
      </w:r>
      <w:proofErr w:type="spellStart"/>
      <w:r>
        <w:rPr>
          <w:rFonts w:ascii="Arial" w:hAnsi="Arial" w:cs="Arial"/>
        </w:rPr>
        <w:t>genetik</w:t>
      </w:r>
      <w:proofErr w:type="spellEnd"/>
      <w:r>
        <w:rPr>
          <w:rFonts w:ascii="Arial" w:hAnsi="Arial" w:cs="Arial"/>
        </w:rPr>
        <w:t xml:space="preserve">, </w:t>
      </w:r>
      <w:proofErr w:type="spellStart"/>
      <w:r>
        <w:rPr>
          <w:rFonts w:ascii="Arial" w:hAnsi="Arial" w:cs="Arial"/>
        </w:rPr>
        <w:t>aktivitas</w:t>
      </w:r>
      <w:proofErr w:type="spellEnd"/>
      <w:r>
        <w:rPr>
          <w:rFonts w:ascii="Arial" w:hAnsi="Arial" w:cs="Arial"/>
        </w:rPr>
        <w:t xml:space="preserve"> </w:t>
      </w:r>
      <w:proofErr w:type="spellStart"/>
      <w:r>
        <w:rPr>
          <w:rFonts w:ascii="Arial" w:hAnsi="Arial" w:cs="Arial"/>
        </w:rPr>
        <w:t>fisik</w:t>
      </w:r>
      <w:proofErr w:type="spellEnd"/>
      <w:r>
        <w:rPr>
          <w:rFonts w:ascii="Arial" w:hAnsi="Arial" w:cs="Arial"/>
        </w:rPr>
        <w:t xml:space="preserve">, </w:t>
      </w:r>
      <w:proofErr w:type="spellStart"/>
      <w:r>
        <w:rPr>
          <w:rFonts w:ascii="Arial" w:hAnsi="Arial" w:cs="Arial"/>
        </w:rPr>
        <w:t>asupan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dan </w:t>
      </w:r>
      <w:proofErr w:type="spellStart"/>
      <w:r>
        <w:rPr>
          <w:rFonts w:ascii="Arial" w:hAnsi="Arial" w:cs="Arial"/>
        </w:rPr>
        <w:t>penyakit</w:t>
      </w:r>
      <w:proofErr w:type="spellEnd"/>
      <w:r>
        <w:rPr>
          <w:rFonts w:ascii="Arial" w:hAnsi="Arial" w:cs="Arial"/>
        </w:rPr>
        <w:t xml:space="preserve">, yang </w:t>
      </w:r>
      <w:proofErr w:type="spellStart"/>
      <w:r>
        <w:rPr>
          <w:rFonts w:ascii="Arial" w:hAnsi="Arial" w:cs="Arial"/>
        </w:rPr>
        <w:t>digambarkan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hal</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
    <w:p w14:paraId="10B0FEA7" w14:textId="77777777" w:rsidR="003C03DB" w:rsidRDefault="003C03DB" w:rsidP="003C03DB">
      <w:pPr>
        <w:pStyle w:val="ListParagraph"/>
        <w:numPr>
          <w:ilvl w:val="1"/>
          <w:numId w:val="15"/>
        </w:numPr>
        <w:spacing w:after="0" w:line="360" w:lineRule="auto"/>
        <w:ind w:left="1701" w:hanging="425"/>
        <w:jc w:val="both"/>
        <w:rPr>
          <w:rFonts w:ascii="Arial" w:hAnsi="Arial" w:cs="Arial"/>
        </w:rPr>
      </w:pPr>
      <w:proofErr w:type="spellStart"/>
      <w:r>
        <w:rPr>
          <w:rFonts w:ascii="Arial" w:hAnsi="Arial" w:cs="Arial"/>
        </w:rPr>
        <w:t>Berkurangnya</w:t>
      </w:r>
      <w:proofErr w:type="spellEnd"/>
      <w:r>
        <w:rPr>
          <w:rFonts w:ascii="Arial" w:hAnsi="Arial" w:cs="Arial"/>
        </w:rPr>
        <w:t xml:space="preserve"> </w:t>
      </w:r>
      <w:proofErr w:type="spellStart"/>
      <w:r>
        <w:rPr>
          <w:rFonts w:ascii="Arial" w:hAnsi="Arial" w:cs="Arial"/>
        </w:rPr>
        <w:t>cairan</w:t>
      </w:r>
      <w:proofErr w:type="spellEnd"/>
      <w:r>
        <w:rPr>
          <w:rFonts w:ascii="Arial" w:hAnsi="Arial" w:cs="Arial"/>
        </w:rPr>
        <w:t xml:space="preserve"> pada </w:t>
      </w:r>
      <w:proofErr w:type="spellStart"/>
      <w:r>
        <w:rPr>
          <w:rFonts w:ascii="Arial" w:hAnsi="Arial" w:cs="Arial"/>
        </w:rPr>
        <w:t>jaringan</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mempercepat</w:t>
      </w:r>
      <w:proofErr w:type="spellEnd"/>
      <w:r>
        <w:rPr>
          <w:rFonts w:ascii="Arial" w:hAnsi="Arial" w:cs="Arial"/>
        </w:rPr>
        <w:t xml:space="preserve"> proses </w:t>
      </w:r>
      <w:proofErr w:type="spellStart"/>
      <w:r>
        <w:rPr>
          <w:rFonts w:ascii="Arial" w:hAnsi="Arial" w:cs="Arial"/>
        </w:rPr>
        <w:t>penuaan</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pertukaran</w:t>
      </w:r>
      <w:proofErr w:type="spellEnd"/>
      <w:r>
        <w:rPr>
          <w:rFonts w:ascii="Arial" w:hAnsi="Arial" w:cs="Arial"/>
        </w:rPr>
        <w:t xml:space="preserve"> </w:t>
      </w:r>
      <w:proofErr w:type="spellStart"/>
      <w:r>
        <w:rPr>
          <w:rFonts w:ascii="Arial" w:hAnsi="Arial" w:cs="Arial"/>
        </w:rPr>
        <w:t>cairan</w:t>
      </w:r>
      <w:proofErr w:type="spellEnd"/>
      <w:r>
        <w:rPr>
          <w:rFonts w:ascii="Arial" w:hAnsi="Arial" w:cs="Arial"/>
        </w:rPr>
        <w:t xml:space="preserve"> </w:t>
      </w:r>
      <w:proofErr w:type="spellStart"/>
      <w:r>
        <w:rPr>
          <w:rFonts w:ascii="Arial" w:hAnsi="Arial" w:cs="Arial"/>
        </w:rPr>
        <w:t>antar</w:t>
      </w:r>
      <w:proofErr w:type="spellEnd"/>
      <w:r>
        <w:rPr>
          <w:rFonts w:ascii="Arial" w:hAnsi="Arial" w:cs="Arial"/>
        </w:rPr>
        <w:t xml:space="preserve"> </w:t>
      </w:r>
      <w:proofErr w:type="spellStart"/>
      <w:r>
        <w:rPr>
          <w:rFonts w:ascii="Arial" w:hAnsi="Arial" w:cs="Arial"/>
        </w:rPr>
        <w:t>sel</w:t>
      </w:r>
      <w:proofErr w:type="spellEnd"/>
      <w:r>
        <w:rPr>
          <w:rFonts w:ascii="Arial" w:hAnsi="Arial" w:cs="Arial"/>
        </w:rPr>
        <w:t xml:space="preserve"> juga </w:t>
      </w:r>
      <w:proofErr w:type="spellStart"/>
      <w:r>
        <w:rPr>
          <w:rFonts w:ascii="Arial" w:hAnsi="Arial" w:cs="Arial"/>
        </w:rPr>
        <w:t>berkurang</w:t>
      </w:r>
      <w:proofErr w:type="spellEnd"/>
      <w:r>
        <w:rPr>
          <w:rFonts w:ascii="Arial" w:hAnsi="Arial" w:cs="Arial"/>
        </w:rPr>
        <w:t xml:space="preserve">. </w:t>
      </w:r>
    </w:p>
    <w:p w14:paraId="7125FE45" w14:textId="77777777" w:rsidR="003C03DB" w:rsidRDefault="003C03DB" w:rsidP="003C03DB">
      <w:pPr>
        <w:pStyle w:val="ListParagraph"/>
        <w:numPr>
          <w:ilvl w:val="1"/>
          <w:numId w:val="15"/>
        </w:numPr>
        <w:spacing w:after="0" w:line="360" w:lineRule="auto"/>
        <w:ind w:left="1701" w:hanging="425"/>
        <w:jc w:val="both"/>
        <w:rPr>
          <w:rFonts w:ascii="Arial" w:hAnsi="Arial" w:cs="Arial"/>
        </w:rPr>
      </w:pPr>
      <w:r>
        <w:rPr>
          <w:rFonts w:ascii="Arial" w:hAnsi="Arial" w:cs="Arial"/>
        </w:rPr>
        <w:t xml:space="preserve">Massa </w:t>
      </w:r>
      <w:proofErr w:type="spellStart"/>
      <w:r>
        <w:rPr>
          <w:rFonts w:ascii="Arial" w:hAnsi="Arial" w:cs="Arial"/>
        </w:rPr>
        <w:t>otot</w:t>
      </w:r>
      <w:proofErr w:type="spellEnd"/>
      <w:r>
        <w:rPr>
          <w:rFonts w:ascii="Arial" w:hAnsi="Arial" w:cs="Arial"/>
        </w:rPr>
        <w:t xml:space="preserve"> dan </w:t>
      </w:r>
      <w:proofErr w:type="spellStart"/>
      <w:r>
        <w:rPr>
          <w:rFonts w:ascii="Arial" w:hAnsi="Arial" w:cs="Arial"/>
        </w:rPr>
        <w:t>cadangan</w:t>
      </w:r>
      <w:proofErr w:type="spellEnd"/>
      <w:r>
        <w:rPr>
          <w:rFonts w:ascii="Arial" w:hAnsi="Arial" w:cs="Arial"/>
        </w:rPr>
        <w:t xml:space="preserve"> </w:t>
      </w:r>
      <w:proofErr w:type="spellStart"/>
      <w:r>
        <w:rPr>
          <w:rFonts w:ascii="Arial" w:hAnsi="Arial" w:cs="Arial"/>
        </w:rPr>
        <w:t>glukosa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otot</w:t>
      </w:r>
      <w:proofErr w:type="spellEnd"/>
      <w:r>
        <w:rPr>
          <w:rFonts w:ascii="Arial" w:hAnsi="Arial" w:cs="Arial"/>
        </w:rPr>
        <w:t xml:space="preserve"> </w:t>
      </w:r>
      <w:proofErr w:type="spellStart"/>
      <w:r>
        <w:rPr>
          <w:rFonts w:ascii="Arial" w:hAnsi="Arial" w:cs="Arial"/>
        </w:rPr>
        <w:t>berkurang</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jaringan</w:t>
      </w:r>
      <w:proofErr w:type="spellEnd"/>
      <w:r>
        <w:rPr>
          <w:rFonts w:ascii="Arial" w:hAnsi="Arial" w:cs="Arial"/>
        </w:rPr>
        <w:t xml:space="preserve"> myofibril </w:t>
      </w:r>
      <w:proofErr w:type="spellStart"/>
      <w:r>
        <w:rPr>
          <w:rFonts w:ascii="Arial" w:hAnsi="Arial" w:cs="Arial"/>
        </w:rPr>
        <w:t>digantikan</w:t>
      </w:r>
      <w:proofErr w:type="spellEnd"/>
      <w:r>
        <w:rPr>
          <w:rFonts w:ascii="Arial" w:hAnsi="Arial" w:cs="Arial"/>
        </w:rPr>
        <w:t xml:space="preserve"> oleh lemak, </w:t>
      </w:r>
      <w:proofErr w:type="spellStart"/>
      <w:proofErr w:type="gramStart"/>
      <w:r>
        <w:rPr>
          <w:rFonts w:ascii="Arial" w:hAnsi="Arial" w:cs="Arial"/>
        </w:rPr>
        <w:t>kolagen</w:t>
      </w:r>
      <w:proofErr w:type="spellEnd"/>
      <w:r>
        <w:rPr>
          <w:rFonts w:ascii="Arial" w:hAnsi="Arial" w:cs="Arial"/>
        </w:rPr>
        <w:t>,,</w:t>
      </w:r>
      <w:proofErr w:type="gram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jaringan</w:t>
      </w:r>
      <w:proofErr w:type="spellEnd"/>
      <w:r>
        <w:rPr>
          <w:rFonts w:ascii="Arial" w:hAnsi="Arial" w:cs="Arial"/>
        </w:rPr>
        <w:t xml:space="preserve"> </w:t>
      </w:r>
      <w:proofErr w:type="spellStart"/>
      <w:r>
        <w:rPr>
          <w:rFonts w:ascii="Arial" w:hAnsi="Arial" w:cs="Arial"/>
        </w:rPr>
        <w:t>parut</w:t>
      </w:r>
      <w:proofErr w:type="spellEnd"/>
      <w:r>
        <w:rPr>
          <w:rFonts w:ascii="Arial" w:hAnsi="Arial" w:cs="Arial"/>
        </w:rPr>
        <w:t xml:space="preserve">. </w:t>
      </w:r>
    </w:p>
    <w:p w14:paraId="59988058" w14:textId="77777777" w:rsidR="003C03DB" w:rsidRDefault="003C03DB" w:rsidP="003C03DB">
      <w:pPr>
        <w:pStyle w:val="ListParagraph"/>
        <w:numPr>
          <w:ilvl w:val="1"/>
          <w:numId w:val="15"/>
        </w:numPr>
        <w:spacing w:after="0" w:line="360" w:lineRule="auto"/>
        <w:ind w:left="1701" w:hanging="425"/>
        <w:jc w:val="both"/>
        <w:rPr>
          <w:rFonts w:ascii="Arial" w:hAnsi="Arial" w:cs="Arial"/>
        </w:rPr>
      </w:pPr>
      <w:r>
        <w:rPr>
          <w:rFonts w:ascii="Arial" w:hAnsi="Arial" w:cs="Arial"/>
        </w:rPr>
        <w:t xml:space="preserve">Kadar </w:t>
      </w:r>
      <w:proofErr w:type="spellStart"/>
      <w:r>
        <w:rPr>
          <w:rFonts w:ascii="Arial" w:hAnsi="Arial" w:cs="Arial"/>
        </w:rPr>
        <w:t>kalsium</w:t>
      </w:r>
      <w:proofErr w:type="spellEnd"/>
      <w:r>
        <w:rPr>
          <w:rFonts w:ascii="Arial" w:hAnsi="Arial" w:cs="Arial"/>
        </w:rPr>
        <w:t xml:space="preserve"> pada </w:t>
      </w:r>
      <w:proofErr w:type="spellStart"/>
      <w:r>
        <w:rPr>
          <w:rFonts w:ascii="Arial" w:hAnsi="Arial" w:cs="Arial"/>
        </w:rPr>
        <w:t>jaringan</w:t>
      </w:r>
      <w:proofErr w:type="spellEnd"/>
      <w:r>
        <w:rPr>
          <w:rFonts w:ascii="Arial" w:hAnsi="Arial" w:cs="Arial"/>
        </w:rPr>
        <w:t xml:space="preserve"> </w:t>
      </w:r>
      <w:proofErr w:type="spellStart"/>
      <w:r>
        <w:rPr>
          <w:rFonts w:ascii="Arial" w:hAnsi="Arial" w:cs="Arial"/>
        </w:rPr>
        <w:t>otak</w:t>
      </w:r>
      <w:proofErr w:type="spellEnd"/>
      <w:r>
        <w:rPr>
          <w:rFonts w:ascii="Arial" w:hAnsi="Arial" w:cs="Arial"/>
        </w:rPr>
        <w:t xml:space="preserve"> dan </w:t>
      </w:r>
      <w:proofErr w:type="spellStart"/>
      <w:r>
        <w:rPr>
          <w:rFonts w:ascii="Arial" w:hAnsi="Arial" w:cs="Arial"/>
        </w:rPr>
        <w:t>pembuluh</w:t>
      </w:r>
      <w:proofErr w:type="spellEnd"/>
      <w:r>
        <w:rPr>
          <w:rFonts w:ascii="Arial" w:hAnsi="Arial" w:cs="Arial"/>
        </w:rPr>
        <w:t xml:space="preserve"> </w:t>
      </w:r>
      <w:proofErr w:type="spellStart"/>
      <w:r>
        <w:rPr>
          <w:rFonts w:ascii="Arial" w:hAnsi="Arial" w:cs="Arial"/>
        </w:rPr>
        <w:t>darah</w:t>
      </w:r>
      <w:proofErr w:type="spellEnd"/>
      <w:r>
        <w:rPr>
          <w:rFonts w:ascii="Arial" w:hAnsi="Arial" w:cs="Arial"/>
        </w:rPr>
        <w:t xml:space="preserve"> </w:t>
      </w:r>
      <w:proofErr w:type="spellStart"/>
      <w:r>
        <w:rPr>
          <w:rFonts w:ascii="Arial" w:hAnsi="Arial" w:cs="Arial"/>
        </w:rPr>
        <w:t>bertambah</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w:t>
      </w:r>
      <w:proofErr w:type="spellStart"/>
      <w:r>
        <w:rPr>
          <w:rFonts w:ascii="Arial" w:hAnsi="Arial" w:cs="Arial"/>
        </w:rPr>
        <w:t>kadar</w:t>
      </w:r>
      <w:proofErr w:type="spellEnd"/>
      <w:r>
        <w:rPr>
          <w:rFonts w:ascii="Arial" w:hAnsi="Arial" w:cs="Arial"/>
        </w:rPr>
        <w:t xml:space="preserve"> </w:t>
      </w:r>
      <w:proofErr w:type="spellStart"/>
      <w:r>
        <w:rPr>
          <w:rFonts w:ascii="Arial" w:hAnsi="Arial" w:cs="Arial"/>
        </w:rPr>
        <w:t>kalsium</w:t>
      </w:r>
      <w:proofErr w:type="spellEnd"/>
      <w:r>
        <w:rPr>
          <w:rFonts w:ascii="Arial" w:hAnsi="Arial" w:cs="Arial"/>
        </w:rPr>
        <w:t xml:space="preserve"> pada </w:t>
      </w:r>
      <w:proofErr w:type="spellStart"/>
      <w:r>
        <w:rPr>
          <w:rFonts w:ascii="Arial" w:hAnsi="Arial" w:cs="Arial"/>
        </w:rPr>
        <w:t>tulang</w:t>
      </w:r>
      <w:proofErr w:type="spellEnd"/>
      <w:r>
        <w:rPr>
          <w:rFonts w:ascii="Arial" w:hAnsi="Arial" w:cs="Arial"/>
        </w:rPr>
        <w:t xml:space="preserve"> </w:t>
      </w:r>
      <w:proofErr w:type="spellStart"/>
      <w:r>
        <w:rPr>
          <w:rFonts w:ascii="Arial" w:hAnsi="Arial" w:cs="Arial"/>
        </w:rPr>
        <w:t>berkurang</w:t>
      </w:r>
      <w:proofErr w:type="spellEnd"/>
      <w:r>
        <w:rPr>
          <w:rFonts w:ascii="Arial" w:hAnsi="Arial" w:cs="Arial"/>
        </w:rPr>
        <w:t xml:space="preserve"> </w:t>
      </w:r>
      <w:proofErr w:type="spellStart"/>
      <w:r>
        <w:rPr>
          <w:rFonts w:ascii="Arial" w:hAnsi="Arial" w:cs="Arial"/>
        </w:rPr>
        <w:t>akibat</w:t>
      </w:r>
      <w:proofErr w:type="spellEnd"/>
      <w:r>
        <w:rPr>
          <w:rFonts w:ascii="Arial" w:hAnsi="Arial" w:cs="Arial"/>
        </w:rPr>
        <w:t xml:space="preserve"> </w:t>
      </w:r>
      <w:proofErr w:type="spellStart"/>
      <w:r>
        <w:rPr>
          <w:rFonts w:ascii="Arial" w:hAnsi="Arial" w:cs="Arial"/>
        </w:rPr>
        <w:t>meningkatnya</w:t>
      </w:r>
      <w:proofErr w:type="spellEnd"/>
      <w:r>
        <w:rPr>
          <w:rFonts w:ascii="Arial" w:hAnsi="Arial" w:cs="Arial"/>
        </w:rPr>
        <w:t xml:space="preserve"> </w:t>
      </w:r>
      <w:proofErr w:type="spellStart"/>
      <w:r>
        <w:rPr>
          <w:rFonts w:ascii="Arial" w:hAnsi="Arial" w:cs="Arial"/>
        </w:rPr>
        <w:t>hormon</w:t>
      </w:r>
      <w:proofErr w:type="spellEnd"/>
      <w:r>
        <w:rPr>
          <w:rFonts w:ascii="Arial" w:hAnsi="Arial" w:cs="Arial"/>
        </w:rPr>
        <w:t xml:space="preserve"> </w:t>
      </w:r>
      <w:proofErr w:type="spellStart"/>
      <w:r>
        <w:rPr>
          <w:rFonts w:ascii="Arial" w:hAnsi="Arial" w:cs="Arial"/>
        </w:rPr>
        <w:t>paratiroid</w:t>
      </w:r>
      <w:proofErr w:type="spellEnd"/>
      <w:r>
        <w:rPr>
          <w:rFonts w:ascii="Arial" w:hAnsi="Arial" w:cs="Arial"/>
        </w:rPr>
        <w:t>.</w:t>
      </w:r>
    </w:p>
    <w:p w14:paraId="4A80A3BC" w14:textId="77777777" w:rsidR="003C03DB" w:rsidRPr="00C20673" w:rsidRDefault="003C03DB" w:rsidP="003C03DB">
      <w:pPr>
        <w:pStyle w:val="ListParagraph"/>
        <w:numPr>
          <w:ilvl w:val="0"/>
          <w:numId w:val="14"/>
        </w:numPr>
        <w:spacing w:after="0" w:line="360" w:lineRule="auto"/>
        <w:ind w:left="1276" w:hanging="425"/>
        <w:jc w:val="both"/>
        <w:rPr>
          <w:rFonts w:ascii="Arial" w:hAnsi="Arial" w:cs="Arial"/>
        </w:rPr>
      </w:pPr>
      <w:proofErr w:type="spellStart"/>
      <w:r w:rsidRPr="00C20673">
        <w:rPr>
          <w:rFonts w:ascii="Arial" w:hAnsi="Arial" w:cs="Arial"/>
        </w:rPr>
        <w:t>Perubahan</w:t>
      </w:r>
      <w:proofErr w:type="spellEnd"/>
      <w:r w:rsidRPr="00C20673">
        <w:rPr>
          <w:rFonts w:ascii="Arial" w:hAnsi="Arial" w:cs="Arial"/>
        </w:rPr>
        <w:t xml:space="preserve"> pada </w:t>
      </w:r>
      <w:proofErr w:type="spellStart"/>
      <w:r w:rsidRPr="00C20673">
        <w:rPr>
          <w:rFonts w:ascii="Arial" w:hAnsi="Arial" w:cs="Arial"/>
        </w:rPr>
        <w:t>Saluran</w:t>
      </w:r>
      <w:proofErr w:type="spellEnd"/>
      <w:r w:rsidRPr="00C20673">
        <w:rPr>
          <w:rFonts w:ascii="Arial" w:hAnsi="Arial" w:cs="Arial"/>
        </w:rPr>
        <w:t xml:space="preserve"> </w:t>
      </w:r>
      <w:proofErr w:type="spellStart"/>
      <w:r w:rsidRPr="00C20673">
        <w:rPr>
          <w:rFonts w:ascii="Arial" w:hAnsi="Arial" w:cs="Arial"/>
        </w:rPr>
        <w:t>Pencernaan</w:t>
      </w:r>
      <w:proofErr w:type="spellEnd"/>
      <w:r w:rsidRPr="00C20673">
        <w:rPr>
          <w:rFonts w:ascii="Arial" w:hAnsi="Arial" w:cs="Arial"/>
        </w:rPr>
        <w:t xml:space="preserve"> </w:t>
      </w:r>
    </w:p>
    <w:p w14:paraId="44162F20" w14:textId="77777777" w:rsidR="003C03DB" w:rsidRPr="00971296" w:rsidRDefault="003C03DB" w:rsidP="003C03DB">
      <w:pPr>
        <w:spacing w:after="0" w:line="360" w:lineRule="auto"/>
        <w:ind w:left="1276"/>
        <w:jc w:val="both"/>
        <w:rPr>
          <w:rFonts w:ascii="Arial" w:hAnsi="Arial" w:cs="Arial"/>
        </w:rPr>
      </w:pPr>
      <w:r w:rsidRPr="00971296">
        <w:rPr>
          <w:rFonts w:ascii="Arial" w:hAnsi="Arial" w:cs="Arial"/>
        </w:rPr>
        <w:t xml:space="preserve">Pada rongga mulut banyak terjadi gigi tanggal dan pengecilan volume gusi yang disebabkan oleh proses penuaan serta pemeliharaan kesehatan mulut yang tidak baik sehingga dapat memicu penurunan selera makan dan berakibat pada kejadian malnutrisi.  Penurunan produksi asam lambung dapat mempengaruhi proses penyerapan vitamin B12, asam folat, kalsium, zinc, dan vitamin lainnya sehingga menyebabkan penurunan kepekaan indera perasa, penciuman, serta menurunkan kepadatan mineral tulang. </w:t>
      </w:r>
    </w:p>
    <w:p w14:paraId="221AB193" w14:textId="77777777" w:rsidR="003C03DB" w:rsidRPr="00E5079C" w:rsidRDefault="003C03DB" w:rsidP="003C03DB">
      <w:pPr>
        <w:pStyle w:val="ListParagraph"/>
        <w:numPr>
          <w:ilvl w:val="1"/>
          <w:numId w:val="1"/>
        </w:numPr>
        <w:spacing w:after="0" w:line="360" w:lineRule="auto"/>
        <w:ind w:left="851" w:hanging="425"/>
        <w:jc w:val="both"/>
        <w:rPr>
          <w:rFonts w:ascii="Arial" w:hAnsi="Arial" w:cs="Arial"/>
          <w:bCs/>
        </w:rPr>
      </w:pPr>
      <w:proofErr w:type="spellStart"/>
      <w:r w:rsidRPr="00E5079C">
        <w:rPr>
          <w:rFonts w:ascii="Arial" w:hAnsi="Arial" w:cs="Arial"/>
          <w:bCs/>
        </w:rPr>
        <w:t>Kebutuhan</w:t>
      </w:r>
      <w:proofErr w:type="spellEnd"/>
      <w:r w:rsidRPr="00E5079C">
        <w:rPr>
          <w:rFonts w:ascii="Arial" w:hAnsi="Arial" w:cs="Arial"/>
          <w:bCs/>
        </w:rPr>
        <w:t xml:space="preserve"> </w:t>
      </w:r>
      <w:proofErr w:type="spellStart"/>
      <w:r w:rsidRPr="00E5079C">
        <w:rPr>
          <w:rFonts w:ascii="Arial" w:hAnsi="Arial" w:cs="Arial"/>
          <w:bCs/>
        </w:rPr>
        <w:t>Zat</w:t>
      </w:r>
      <w:proofErr w:type="spellEnd"/>
      <w:r w:rsidRPr="00E5079C">
        <w:rPr>
          <w:rFonts w:ascii="Arial" w:hAnsi="Arial" w:cs="Arial"/>
          <w:bCs/>
        </w:rPr>
        <w:t xml:space="preserve"> Gizi Lansia </w:t>
      </w:r>
    </w:p>
    <w:p w14:paraId="751B0ACC" w14:textId="77777777" w:rsidR="003C03DB" w:rsidRDefault="003C03DB" w:rsidP="003C03DB">
      <w:pPr>
        <w:spacing w:after="0" w:line="360" w:lineRule="auto"/>
        <w:ind w:left="851"/>
        <w:jc w:val="both"/>
        <w:rPr>
          <w:rFonts w:ascii="Arial" w:hAnsi="Arial" w:cs="Arial"/>
        </w:rPr>
      </w:pPr>
      <w:r w:rsidRPr="00CF321B">
        <w:rPr>
          <w:rFonts w:ascii="Arial" w:hAnsi="Arial" w:cs="Arial"/>
        </w:rPr>
        <w:t>Kebutuhan gizi pada usia lanjut berbeda dengan golongan usia muda karena kebutuhan gizi dipengaruhi oleh usia, jenis kelamin, aktivitas fisik, postur tubuh, iklim, mental, dan kondisi lingkungan sekitar</w:t>
      </w:r>
      <w:r>
        <w:rPr>
          <w:rFonts w:ascii="Arial" w:hAnsi="Arial" w:cs="Arial"/>
        </w:rPr>
        <w:t>.  Untuk kebutuhan gizi sekelompok orang dengan golongan usia yang hampir sama dapat  dilakukan pendekatan perhitungan kebutuhan zat gizi menggunakan Angka Kecukupan Gizi (AKG) tahun 2013 (Adriani dan Wirjatmadi, 2016).</w:t>
      </w:r>
      <w:r w:rsidRPr="00CF321B">
        <w:rPr>
          <w:rFonts w:ascii="Arial" w:hAnsi="Arial" w:cs="Arial"/>
        </w:rPr>
        <w:t xml:space="preserve"> </w:t>
      </w:r>
      <w:r>
        <w:rPr>
          <w:rFonts w:ascii="Arial" w:hAnsi="Arial" w:cs="Arial"/>
        </w:rPr>
        <w:t xml:space="preserve"> Pembagian presentase energi pada waktu makan yang baik pada lansia yaitu 25% untuk makan pagi dan makan malam, 30% untuk makan siang, serta 10% untuk selingan pagi dan sore (Martianto, 2006).  Angka kecukupan gizi berfungsi sebagai nilai patokan dalam penilaian dan perhitungan konsumsi pangan tiap individu karena </w:t>
      </w:r>
      <w:r>
        <w:rPr>
          <w:rFonts w:ascii="Arial" w:hAnsi="Arial" w:cs="Arial"/>
        </w:rPr>
        <w:lastRenderedPageBreak/>
        <w:t xml:space="preserve">jika konsumsi makanan sehari – hari tidak sesuai kebutuhan tubuh dalam jangka waktu yang lama akan mengakibatkan malnutrisi (Susilowati dan Kuspriyanto, 2016).  Menurut Depkes RI (1996), terdapat lima klasifikasi kategori kecukupan zat gizi dimana angka tersebut didapatkan dengan membandingkan asupan individu dengan AKG sesuai kelompok usia, kategori tersebut antara lain: </w:t>
      </w:r>
    </w:p>
    <w:p w14:paraId="297A2F5E"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Defisit Tingkat Berat </w:t>
      </w:r>
      <w:r>
        <w:rPr>
          <w:rFonts w:ascii="Arial" w:eastAsiaTheme="minorEastAsia" w:hAnsi="Arial" w:cs="Arial"/>
        </w:rPr>
        <w:tab/>
        <w:t>= &lt;70%</w:t>
      </w:r>
    </w:p>
    <w:p w14:paraId="4F77FB58"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Defisit Tingkat Sedang </w:t>
      </w:r>
      <w:r>
        <w:rPr>
          <w:rFonts w:ascii="Arial" w:eastAsiaTheme="minorEastAsia" w:hAnsi="Arial" w:cs="Arial"/>
        </w:rPr>
        <w:tab/>
        <w:t>= 70 – 79%</w:t>
      </w:r>
    </w:p>
    <w:p w14:paraId="48F242C6"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Defisit Tingkat Ringan </w:t>
      </w:r>
      <w:r>
        <w:rPr>
          <w:rFonts w:ascii="Arial" w:eastAsiaTheme="minorEastAsia" w:hAnsi="Arial" w:cs="Arial"/>
        </w:rPr>
        <w:tab/>
        <w:t>= 80 – 89%</w:t>
      </w:r>
    </w:p>
    <w:p w14:paraId="10F87DAD"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Normal </w:t>
      </w:r>
      <w:r>
        <w:rPr>
          <w:rFonts w:ascii="Arial" w:eastAsiaTheme="minorEastAsia" w:hAnsi="Arial" w:cs="Arial"/>
        </w:rPr>
        <w:tab/>
      </w:r>
      <w:r>
        <w:rPr>
          <w:rFonts w:ascii="Arial" w:eastAsiaTheme="minorEastAsia" w:hAnsi="Arial" w:cs="Arial"/>
        </w:rPr>
        <w:tab/>
      </w:r>
      <w:r>
        <w:rPr>
          <w:rFonts w:ascii="Arial" w:eastAsiaTheme="minorEastAsia" w:hAnsi="Arial" w:cs="Arial"/>
        </w:rPr>
        <w:tab/>
        <w:t>= 90 – 119%</w:t>
      </w:r>
    </w:p>
    <w:p w14:paraId="27F9FDDC"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Lebih </w:t>
      </w:r>
      <w:r>
        <w:rPr>
          <w:rFonts w:ascii="Arial" w:eastAsiaTheme="minorEastAsia" w:hAnsi="Arial" w:cs="Arial"/>
        </w:rPr>
        <w:tab/>
      </w:r>
      <w:r>
        <w:rPr>
          <w:rFonts w:ascii="Arial" w:eastAsiaTheme="minorEastAsia" w:hAnsi="Arial" w:cs="Arial"/>
        </w:rPr>
        <w:tab/>
      </w:r>
      <w:r>
        <w:rPr>
          <w:rFonts w:ascii="Arial" w:eastAsiaTheme="minorEastAsia" w:hAnsi="Arial" w:cs="Arial"/>
        </w:rPr>
        <w:tab/>
        <w:t>= ≥120%</w:t>
      </w:r>
    </w:p>
    <w:p w14:paraId="3C8CBA9D" w14:textId="77777777" w:rsidR="003C03DB" w:rsidRDefault="003C03DB" w:rsidP="003C03DB">
      <w:pPr>
        <w:spacing w:after="0" w:line="360" w:lineRule="auto"/>
        <w:ind w:left="851"/>
        <w:jc w:val="both"/>
        <w:rPr>
          <w:rFonts w:ascii="Arial" w:hAnsi="Arial" w:cs="Arial"/>
        </w:rPr>
      </w:pPr>
      <w:r>
        <w:rPr>
          <w:rFonts w:ascii="Arial" w:hAnsi="Arial" w:cs="Arial"/>
        </w:rPr>
        <w:t>Tabel 2.1 Angka Kecukupan Gizi Lansia Berdasarkan AKG Tahun 2013</w:t>
      </w:r>
    </w:p>
    <w:tbl>
      <w:tblPr>
        <w:tblStyle w:val="TableGrid"/>
        <w:tblW w:w="7647" w:type="dxa"/>
        <w:tblInd w:w="846" w:type="dxa"/>
        <w:tblLook w:val="04A0" w:firstRow="1" w:lastRow="0" w:firstColumn="1" w:lastColumn="0" w:noHBand="0" w:noVBand="1"/>
      </w:tblPr>
      <w:tblGrid>
        <w:gridCol w:w="2365"/>
        <w:gridCol w:w="876"/>
        <w:gridCol w:w="876"/>
        <w:gridCol w:w="902"/>
        <w:gridCol w:w="876"/>
        <w:gridCol w:w="876"/>
        <w:gridCol w:w="876"/>
      </w:tblGrid>
      <w:tr w:rsidR="003C03DB" w14:paraId="22FE6E08" w14:textId="77777777" w:rsidTr="00D90F25">
        <w:tc>
          <w:tcPr>
            <w:tcW w:w="2365" w:type="dxa"/>
            <w:vMerge w:val="restart"/>
          </w:tcPr>
          <w:p w14:paraId="7DDFDCC4" w14:textId="77777777" w:rsidR="003C03DB" w:rsidRPr="00DC0EC1" w:rsidRDefault="003C03DB" w:rsidP="00D90F25">
            <w:pPr>
              <w:jc w:val="center"/>
              <w:rPr>
                <w:rFonts w:ascii="Arial" w:hAnsi="Arial" w:cs="Arial"/>
                <w:b/>
              </w:rPr>
            </w:pPr>
            <w:r w:rsidRPr="00DC0EC1">
              <w:rPr>
                <w:rFonts w:ascii="Arial" w:hAnsi="Arial" w:cs="Arial"/>
                <w:b/>
              </w:rPr>
              <w:t>Zat Gizi</w:t>
            </w:r>
          </w:p>
        </w:tc>
        <w:tc>
          <w:tcPr>
            <w:tcW w:w="2654" w:type="dxa"/>
            <w:gridSpan w:val="3"/>
          </w:tcPr>
          <w:p w14:paraId="10255334" w14:textId="77777777" w:rsidR="003C03DB" w:rsidRPr="00DC0EC1" w:rsidRDefault="003C03DB" w:rsidP="00D90F25">
            <w:pPr>
              <w:jc w:val="center"/>
              <w:rPr>
                <w:rFonts w:ascii="Arial" w:hAnsi="Arial" w:cs="Arial"/>
                <w:b/>
              </w:rPr>
            </w:pPr>
            <w:r w:rsidRPr="00DC0EC1">
              <w:rPr>
                <w:rFonts w:ascii="Arial" w:hAnsi="Arial" w:cs="Arial"/>
                <w:b/>
              </w:rPr>
              <w:t>Laki - Laki</w:t>
            </w:r>
          </w:p>
        </w:tc>
        <w:tc>
          <w:tcPr>
            <w:tcW w:w="2628" w:type="dxa"/>
            <w:gridSpan w:val="3"/>
          </w:tcPr>
          <w:p w14:paraId="02F59915" w14:textId="77777777" w:rsidR="003C03DB" w:rsidRPr="00DC0EC1" w:rsidRDefault="003C03DB" w:rsidP="00D90F25">
            <w:pPr>
              <w:jc w:val="center"/>
              <w:rPr>
                <w:rFonts w:ascii="Arial" w:hAnsi="Arial" w:cs="Arial"/>
                <w:b/>
              </w:rPr>
            </w:pPr>
            <w:r w:rsidRPr="00DC0EC1">
              <w:rPr>
                <w:rFonts w:ascii="Arial" w:hAnsi="Arial" w:cs="Arial"/>
                <w:b/>
              </w:rPr>
              <w:t>Perempuan</w:t>
            </w:r>
          </w:p>
        </w:tc>
      </w:tr>
      <w:tr w:rsidR="003C03DB" w14:paraId="2AE034F9" w14:textId="77777777" w:rsidTr="00D90F25">
        <w:tc>
          <w:tcPr>
            <w:tcW w:w="2365" w:type="dxa"/>
            <w:vMerge/>
          </w:tcPr>
          <w:p w14:paraId="15CFF39D" w14:textId="77777777" w:rsidR="003C03DB" w:rsidRPr="00DC0EC1" w:rsidRDefault="003C03DB" w:rsidP="00D90F25">
            <w:pPr>
              <w:jc w:val="center"/>
              <w:rPr>
                <w:rFonts w:ascii="Arial" w:hAnsi="Arial" w:cs="Arial"/>
                <w:b/>
              </w:rPr>
            </w:pPr>
          </w:p>
        </w:tc>
        <w:tc>
          <w:tcPr>
            <w:tcW w:w="876" w:type="dxa"/>
          </w:tcPr>
          <w:p w14:paraId="65C19C2F" w14:textId="77777777" w:rsidR="003C03DB" w:rsidRPr="00DC0EC1" w:rsidRDefault="003C03DB" w:rsidP="00D90F25">
            <w:pPr>
              <w:jc w:val="center"/>
              <w:rPr>
                <w:rFonts w:ascii="Arial" w:hAnsi="Arial" w:cs="Arial"/>
                <w:b/>
              </w:rPr>
            </w:pPr>
            <w:r w:rsidRPr="00DC0EC1">
              <w:rPr>
                <w:rFonts w:ascii="Arial" w:hAnsi="Arial" w:cs="Arial"/>
                <w:b/>
              </w:rPr>
              <w:t>50-64 Tahun</w:t>
            </w:r>
          </w:p>
        </w:tc>
        <w:tc>
          <w:tcPr>
            <w:tcW w:w="876" w:type="dxa"/>
          </w:tcPr>
          <w:p w14:paraId="4F91A239" w14:textId="77777777" w:rsidR="003C03DB" w:rsidRPr="00DC0EC1" w:rsidRDefault="003C03DB" w:rsidP="00D90F25">
            <w:pPr>
              <w:jc w:val="center"/>
              <w:rPr>
                <w:rFonts w:ascii="Arial" w:hAnsi="Arial" w:cs="Arial"/>
                <w:b/>
              </w:rPr>
            </w:pPr>
            <w:r w:rsidRPr="00DC0EC1">
              <w:rPr>
                <w:rFonts w:ascii="Arial" w:hAnsi="Arial" w:cs="Arial"/>
                <w:b/>
              </w:rPr>
              <w:t>65-80 Tahun</w:t>
            </w:r>
          </w:p>
        </w:tc>
        <w:tc>
          <w:tcPr>
            <w:tcW w:w="902" w:type="dxa"/>
          </w:tcPr>
          <w:p w14:paraId="210934CF" w14:textId="77777777" w:rsidR="003C03DB" w:rsidRPr="00DC0EC1" w:rsidRDefault="003C03DB" w:rsidP="00D90F25">
            <w:pPr>
              <w:jc w:val="center"/>
              <w:rPr>
                <w:rFonts w:ascii="Arial" w:hAnsi="Arial" w:cs="Arial"/>
                <w:b/>
              </w:rPr>
            </w:pPr>
            <w:r w:rsidRPr="00DC0EC1">
              <w:rPr>
                <w:rFonts w:ascii="Arial" w:hAnsi="Arial" w:cs="Arial"/>
                <w:b/>
              </w:rPr>
              <w:t>&gt;80 Tahun</w:t>
            </w:r>
          </w:p>
        </w:tc>
        <w:tc>
          <w:tcPr>
            <w:tcW w:w="876" w:type="dxa"/>
          </w:tcPr>
          <w:p w14:paraId="793BA357" w14:textId="77777777" w:rsidR="003C03DB" w:rsidRPr="00DC0EC1" w:rsidRDefault="003C03DB" w:rsidP="00D90F25">
            <w:pPr>
              <w:jc w:val="center"/>
              <w:rPr>
                <w:rFonts w:ascii="Arial" w:hAnsi="Arial" w:cs="Arial"/>
                <w:b/>
              </w:rPr>
            </w:pPr>
            <w:r w:rsidRPr="00DC0EC1">
              <w:rPr>
                <w:rFonts w:ascii="Arial" w:hAnsi="Arial" w:cs="Arial"/>
                <w:b/>
              </w:rPr>
              <w:t>50-64 Tahun</w:t>
            </w:r>
          </w:p>
        </w:tc>
        <w:tc>
          <w:tcPr>
            <w:tcW w:w="876" w:type="dxa"/>
          </w:tcPr>
          <w:p w14:paraId="7FF63F02" w14:textId="77777777" w:rsidR="003C03DB" w:rsidRPr="00DC0EC1" w:rsidRDefault="003C03DB" w:rsidP="00D90F25">
            <w:pPr>
              <w:jc w:val="center"/>
              <w:rPr>
                <w:rFonts w:ascii="Arial" w:hAnsi="Arial" w:cs="Arial"/>
                <w:b/>
              </w:rPr>
            </w:pPr>
            <w:r w:rsidRPr="00DC0EC1">
              <w:rPr>
                <w:rFonts w:ascii="Arial" w:hAnsi="Arial" w:cs="Arial"/>
                <w:b/>
              </w:rPr>
              <w:t>65-80 Tahun</w:t>
            </w:r>
          </w:p>
        </w:tc>
        <w:tc>
          <w:tcPr>
            <w:tcW w:w="876" w:type="dxa"/>
          </w:tcPr>
          <w:p w14:paraId="24DC1A0D" w14:textId="77777777" w:rsidR="003C03DB" w:rsidRPr="00DC0EC1" w:rsidRDefault="003C03DB" w:rsidP="00D90F25">
            <w:pPr>
              <w:jc w:val="center"/>
              <w:rPr>
                <w:rFonts w:ascii="Arial" w:hAnsi="Arial" w:cs="Arial"/>
                <w:b/>
              </w:rPr>
            </w:pPr>
            <w:r w:rsidRPr="00DC0EC1">
              <w:rPr>
                <w:rFonts w:ascii="Arial" w:hAnsi="Arial" w:cs="Arial"/>
                <w:b/>
              </w:rPr>
              <w:t>&gt;80 Tahun</w:t>
            </w:r>
          </w:p>
        </w:tc>
      </w:tr>
      <w:tr w:rsidR="003C03DB" w14:paraId="63DEF9C5" w14:textId="77777777" w:rsidTr="00D90F25">
        <w:tc>
          <w:tcPr>
            <w:tcW w:w="2365" w:type="dxa"/>
          </w:tcPr>
          <w:p w14:paraId="765CFC89" w14:textId="77777777" w:rsidR="003C03DB" w:rsidRDefault="003C03DB" w:rsidP="00D90F25">
            <w:pPr>
              <w:jc w:val="both"/>
              <w:rPr>
                <w:rFonts w:ascii="Arial" w:hAnsi="Arial" w:cs="Arial"/>
              </w:rPr>
            </w:pPr>
            <w:r>
              <w:rPr>
                <w:rFonts w:ascii="Arial" w:hAnsi="Arial" w:cs="Arial"/>
              </w:rPr>
              <w:t>Energi (kkal)</w:t>
            </w:r>
          </w:p>
        </w:tc>
        <w:tc>
          <w:tcPr>
            <w:tcW w:w="876" w:type="dxa"/>
          </w:tcPr>
          <w:p w14:paraId="685109EE" w14:textId="77777777" w:rsidR="003C03DB" w:rsidRDefault="003C03DB" w:rsidP="00D90F25">
            <w:pPr>
              <w:jc w:val="both"/>
              <w:rPr>
                <w:rFonts w:ascii="Arial" w:hAnsi="Arial" w:cs="Arial"/>
              </w:rPr>
            </w:pPr>
            <w:r>
              <w:rPr>
                <w:rFonts w:ascii="Arial" w:hAnsi="Arial" w:cs="Arial"/>
              </w:rPr>
              <w:t>2325</w:t>
            </w:r>
          </w:p>
        </w:tc>
        <w:tc>
          <w:tcPr>
            <w:tcW w:w="876" w:type="dxa"/>
          </w:tcPr>
          <w:p w14:paraId="07F6DA8A" w14:textId="77777777" w:rsidR="003C03DB" w:rsidRDefault="003C03DB" w:rsidP="00D90F25">
            <w:pPr>
              <w:jc w:val="both"/>
              <w:rPr>
                <w:rFonts w:ascii="Arial" w:hAnsi="Arial" w:cs="Arial"/>
              </w:rPr>
            </w:pPr>
            <w:r>
              <w:rPr>
                <w:rFonts w:ascii="Arial" w:hAnsi="Arial" w:cs="Arial"/>
              </w:rPr>
              <w:t>1900</w:t>
            </w:r>
          </w:p>
        </w:tc>
        <w:tc>
          <w:tcPr>
            <w:tcW w:w="902" w:type="dxa"/>
          </w:tcPr>
          <w:p w14:paraId="242A82E7" w14:textId="77777777" w:rsidR="003C03DB" w:rsidRDefault="003C03DB" w:rsidP="00D90F25">
            <w:pPr>
              <w:jc w:val="both"/>
              <w:rPr>
                <w:rFonts w:ascii="Arial" w:hAnsi="Arial" w:cs="Arial"/>
              </w:rPr>
            </w:pPr>
            <w:r>
              <w:rPr>
                <w:rFonts w:ascii="Arial" w:hAnsi="Arial" w:cs="Arial"/>
              </w:rPr>
              <w:t>1525</w:t>
            </w:r>
          </w:p>
        </w:tc>
        <w:tc>
          <w:tcPr>
            <w:tcW w:w="876" w:type="dxa"/>
          </w:tcPr>
          <w:p w14:paraId="0DEC9630" w14:textId="77777777" w:rsidR="003C03DB" w:rsidRDefault="003C03DB" w:rsidP="00D90F25">
            <w:pPr>
              <w:jc w:val="both"/>
              <w:rPr>
                <w:rFonts w:ascii="Arial" w:hAnsi="Arial" w:cs="Arial"/>
              </w:rPr>
            </w:pPr>
            <w:r>
              <w:rPr>
                <w:rFonts w:ascii="Arial" w:hAnsi="Arial" w:cs="Arial"/>
              </w:rPr>
              <w:t>1900</w:t>
            </w:r>
          </w:p>
        </w:tc>
        <w:tc>
          <w:tcPr>
            <w:tcW w:w="876" w:type="dxa"/>
          </w:tcPr>
          <w:p w14:paraId="484A60BD" w14:textId="77777777" w:rsidR="003C03DB" w:rsidRDefault="003C03DB" w:rsidP="00D90F25">
            <w:pPr>
              <w:jc w:val="both"/>
              <w:rPr>
                <w:rFonts w:ascii="Arial" w:hAnsi="Arial" w:cs="Arial"/>
              </w:rPr>
            </w:pPr>
            <w:r>
              <w:rPr>
                <w:rFonts w:ascii="Arial" w:hAnsi="Arial" w:cs="Arial"/>
              </w:rPr>
              <w:t>1550</w:t>
            </w:r>
          </w:p>
        </w:tc>
        <w:tc>
          <w:tcPr>
            <w:tcW w:w="876" w:type="dxa"/>
          </w:tcPr>
          <w:p w14:paraId="686E206E" w14:textId="77777777" w:rsidR="003C03DB" w:rsidRDefault="003C03DB" w:rsidP="00D90F25">
            <w:pPr>
              <w:jc w:val="both"/>
              <w:rPr>
                <w:rFonts w:ascii="Arial" w:hAnsi="Arial" w:cs="Arial"/>
              </w:rPr>
            </w:pPr>
            <w:r>
              <w:rPr>
                <w:rFonts w:ascii="Arial" w:hAnsi="Arial" w:cs="Arial"/>
              </w:rPr>
              <w:t>1425</w:t>
            </w:r>
          </w:p>
        </w:tc>
      </w:tr>
      <w:tr w:rsidR="003C03DB" w14:paraId="3FF56B73" w14:textId="77777777" w:rsidTr="00D90F25">
        <w:tc>
          <w:tcPr>
            <w:tcW w:w="2365" w:type="dxa"/>
          </w:tcPr>
          <w:p w14:paraId="7C20E449" w14:textId="77777777" w:rsidR="003C03DB" w:rsidRDefault="003C03DB" w:rsidP="00D90F25">
            <w:pPr>
              <w:jc w:val="both"/>
              <w:rPr>
                <w:rFonts w:ascii="Arial" w:hAnsi="Arial" w:cs="Arial"/>
              </w:rPr>
            </w:pPr>
            <w:r>
              <w:rPr>
                <w:rFonts w:ascii="Arial" w:hAnsi="Arial" w:cs="Arial"/>
              </w:rPr>
              <w:t>Protein (gram)</w:t>
            </w:r>
          </w:p>
        </w:tc>
        <w:tc>
          <w:tcPr>
            <w:tcW w:w="876" w:type="dxa"/>
          </w:tcPr>
          <w:p w14:paraId="14E2D00A" w14:textId="77777777" w:rsidR="003C03DB" w:rsidRDefault="003C03DB" w:rsidP="00D90F25">
            <w:pPr>
              <w:jc w:val="both"/>
              <w:rPr>
                <w:rFonts w:ascii="Arial" w:hAnsi="Arial" w:cs="Arial"/>
              </w:rPr>
            </w:pPr>
            <w:r>
              <w:rPr>
                <w:rFonts w:ascii="Arial" w:hAnsi="Arial" w:cs="Arial"/>
              </w:rPr>
              <w:t>65</w:t>
            </w:r>
          </w:p>
        </w:tc>
        <w:tc>
          <w:tcPr>
            <w:tcW w:w="876" w:type="dxa"/>
          </w:tcPr>
          <w:p w14:paraId="5C53CB80" w14:textId="77777777" w:rsidR="003C03DB" w:rsidRDefault="003C03DB" w:rsidP="00D90F25">
            <w:pPr>
              <w:jc w:val="both"/>
              <w:rPr>
                <w:rFonts w:ascii="Arial" w:hAnsi="Arial" w:cs="Arial"/>
              </w:rPr>
            </w:pPr>
            <w:r>
              <w:rPr>
                <w:rFonts w:ascii="Arial" w:hAnsi="Arial" w:cs="Arial"/>
              </w:rPr>
              <w:t>62</w:t>
            </w:r>
          </w:p>
        </w:tc>
        <w:tc>
          <w:tcPr>
            <w:tcW w:w="902" w:type="dxa"/>
          </w:tcPr>
          <w:p w14:paraId="15B2CC5D" w14:textId="77777777" w:rsidR="003C03DB" w:rsidRDefault="003C03DB" w:rsidP="00D90F25">
            <w:pPr>
              <w:jc w:val="both"/>
              <w:rPr>
                <w:rFonts w:ascii="Arial" w:hAnsi="Arial" w:cs="Arial"/>
              </w:rPr>
            </w:pPr>
            <w:r>
              <w:rPr>
                <w:rFonts w:ascii="Arial" w:hAnsi="Arial" w:cs="Arial"/>
              </w:rPr>
              <w:t>60</w:t>
            </w:r>
          </w:p>
        </w:tc>
        <w:tc>
          <w:tcPr>
            <w:tcW w:w="876" w:type="dxa"/>
          </w:tcPr>
          <w:p w14:paraId="0756BD9E" w14:textId="77777777" w:rsidR="003C03DB" w:rsidRDefault="003C03DB" w:rsidP="00D90F25">
            <w:pPr>
              <w:jc w:val="both"/>
              <w:rPr>
                <w:rFonts w:ascii="Arial" w:hAnsi="Arial" w:cs="Arial"/>
              </w:rPr>
            </w:pPr>
            <w:r>
              <w:rPr>
                <w:rFonts w:ascii="Arial" w:hAnsi="Arial" w:cs="Arial"/>
              </w:rPr>
              <w:t>57</w:t>
            </w:r>
          </w:p>
        </w:tc>
        <w:tc>
          <w:tcPr>
            <w:tcW w:w="876" w:type="dxa"/>
          </w:tcPr>
          <w:p w14:paraId="25B501DC" w14:textId="77777777" w:rsidR="003C03DB" w:rsidRDefault="003C03DB" w:rsidP="00D90F25">
            <w:pPr>
              <w:jc w:val="both"/>
              <w:rPr>
                <w:rFonts w:ascii="Arial" w:hAnsi="Arial" w:cs="Arial"/>
              </w:rPr>
            </w:pPr>
            <w:r>
              <w:rPr>
                <w:rFonts w:ascii="Arial" w:hAnsi="Arial" w:cs="Arial"/>
              </w:rPr>
              <w:t>56</w:t>
            </w:r>
          </w:p>
        </w:tc>
        <w:tc>
          <w:tcPr>
            <w:tcW w:w="876" w:type="dxa"/>
          </w:tcPr>
          <w:p w14:paraId="2C1515E3" w14:textId="77777777" w:rsidR="003C03DB" w:rsidRDefault="003C03DB" w:rsidP="00D90F25">
            <w:pPr>
              <w:jc w:val="both"/>
              <w:rPr>
                <w:rFonts w:ascii="Arial" w:hAnsi="Arial" w:cs="Arial"/>
              </w:rPr>
            </w:pPr>
            <w:r>
              <w:rPr>
                <w:rFonts w:ascii="Arial" w:hAnsi="Arial" w:cs="Arial"/>
              </w:rPr>
              <w:t>55</w:t>
            </w:r>
          </w:p>
        </w:tc>
      </w:tr>
      <w:tr w:rsidR="003C03DB" w14:paraId="46CDC40E" w14:textId="77777777" w:rsidTr="00D90F25">
        <w:tc>
          <w:tcPr>
            <w:tcW w:w="2365" w:type="dxa"/>
          </w:tcPr>
          <w:p w14:paraId="4527E747" w14:textId="77777777" w:rsidR="003C03DB" w:rsidRDefault="003C03DB" w:rsidP="00D90F25">
            <w:pPr>
              <w:jc w:val="both"/>
              <w:rPr>
                <w:rFonts w:ascii="Arial" w:hAnsi="Arial" w:cs="Arial"/>
              </w:rPr>
            </w:pPr>
            <w:r>
              <w:rPr>
                <w:rFonts w:ascii="Arial" w:hAnsi="Arial" w:cs="Arial"/>
              </w:rPr>
              <w:t>Lemak (gram)</w:t>
            </w:r>
          </w:p>
        </w:tc>
        <w:tc>
          <w:tcPr>
            <w:tcW w:w="876" w:type="dxa"/>
          </w:tcPr>
          <w:p w14:paraId="26E07A18" w14:textId="77777777" w:rsidR="003C03DB" w:rsidRDefault="003C03DB" w:rsidP="00D90F25">
            <w:pPr>
              <w:jc w:val="both"/>
              <w:rPr>
                <w:rFonts w:ascii="Arial" w:hAnsi="Arial" w:cs="Arial"/>
              </w:rPr>
            </w:pPr>
            <w:r>
              <w:rPr>
                <w:rFonts w:ascii="Arial" w:hAnsi="Arial" w:cs="Arial"/>
              </w:rPr>
              <w:t>65</w:t>
            </w:r>
          </w:p>
        </w:tc>
        <w:tc>
          <w:tcPr>
            <w:tcW w:w="876" w:type="dxa"/>
          </w:tcPr>
          <w:p w14:paraId="0CB8A265" w14:textId="77777777" w:rsidR="003C03DB" w:rsidRDefault="003C03DB" w:rsidP="00D90F25">
            <w:pPr>
              <w:jc w:val="both"/>
              <w:rPr>
                <w:rFonts w:ascii="Arial" w:hAnsi="Arial" w:cs="Arial"/>
              </w:rPr>
            </w:pPr>
            <w:r>
              <w:rPr>
                <w:rFonts w:ascii="Arial" w:hAnsi="Arial" w:cs="Arial"/>
              </w:rPr>
              <w:t>53</w:t>
            </w:r>
          </w:p>
        </w:tc>
        <w:tc>
          <w:tcPr>
            <w:tcW w:w="902" w:type="dxa"/>
          </w:tcPr>
          <w:p w14:paraId="223AAE99" w14:textId="77777777" w:rsidR="003C03DB" w:rsidRDefault="003C03DB" w:rsidP="00D90F25">
            <w:pPr>
              <w:jc w:val="both"/>
              <w:rPr>
                <w:rFonts w:ascii="Arial" w:hAnsi="Arial" w:cs="Arial"/>
              </w:rPr>
            </w:pPr>
            <w:r>
              <w:rPr>
                <w:rFonts w:ascii="Arial" w:hAnsi="Arial" w:cs="Arial"/>
              </w:rPr>
              <w:t>42</w:t>
            </w:r>
          </w:p>
        </w:tc>
        <w:tc>
          <w:tcPr>
            <w:tcW w:w="876" w:type="dxa"/>
          </w:tcPr>
          <w:p w14:paraId="4048D602" w14:textId="77777777" w:rsidR="003C03DB" w:rsidRDefault="003C03DB" w:rsidP="00D90F25">
            <w:pPr>
              <w:jc w:val="both"/>
              <w:rPr>
                <w:rFonts w:ascii="Arial" w:hAnsi="Arial" w:cs="Arial"/>
              </w:rPr>
            </w:pPr>
            <w:r>
              <w:rPr>
                <w:rFonts w:ascii="Arial" w:hAnsi="Arial" w:cs="Arial"/>
              </w:rPr>
              <w:t>53</w:t>
            </w:r>
          </w:p>
        </w:tc>
        <w:tc>
          <w:tcPr>
            <w:tcW w:w="876" w:type="dxa"/>
          </w:tcPr>
          <w:p w14:paraId="4546EDEE" w14:textId="77777777" w:rsidR="003C03DB" w:rsidRDefault="003C03DB" w:rsidP="00D90F25">
            <w:pPr>
              <w:jc w:val="both"/>
              <w:rPr>
                <w:rFonts w:ascii="Arial" w:hAnsi="Arial" w:cs="Arial"/>
              </w:rPr>
            </w:pPr>
            <w:r>
              <w:rPr>
                <w:rFonts w:ascii="Arial" w:hAnsi="Arial" w:cs="Arial"/>
              </w:rPr>
              <w:t>43</w:t>
            </w:r>
          </w:p>
        </w:tc>
        <w:tc>
          <w:tcPr>
            <w:tcW w:w="876" w:type="dxa"/>
          </w:tcPr>
          <w:p w14:paraId="4D22B02E" w14:textId="77777777" w:rsidR="003C03DB" w:rsidRDefault="003C03DB" w:rsidP="00D90F25">
            <w:pPr>
              <w:jc w:val="both"/>
              <w:rPr>
                <w:rFonts w:ascii="Arial" w:hAnsi="Arial" w:cs="Arial"/>
              </w:rPr>
            </w:pPr>
            <w:r>
              <w:rPr>
                <w:rFonts w:ascii="Arial" w:hAnsi="Arial" w:cs="Arial"/>
              </w:rPr>
              <w:t>40</w:t>
            </w:r>
          </w:p>
        </w:tc>
      </w:tr>
      <w:tr w:rsidR="003C03DB" w14:paraId="011D8CF9" w14:textId="77777777" w:rsidTr="00D90F25">
        <w:tc>
          <w:tcPr>
            <w:tcW w:w="2365" w:type="dxa"/>
          </w:tcPr>
          <w:p w14:paraId="5EE723C7" w14:textId="77777777" w:rsidR="003C03DB" w:rsidRDefault="003C03DB" w:rsidP="00D90F25">
            <w:pPr>
              <w:jc w:val="both"/>
              <w:rPr>
                <w:rFonts w:ascii="Arial" w:hAnsi="Arial" w:cs="Arial"/>
              </w:rPr>
            </w:pPr>
            <w:r>
              <w:rPr>
                <w:rFonts w:ascii="Arial" w:hAnsi="Arial" w:cs="Arial"/>
              </w:rPr>
              <w:t>Karbohidrat (gram)</w:t>
            </w:r>
          </w:p>
        </w:tc>
        <w:tc>
          <w:tcPr>
            <w:tcW w:w="876" w:type="dxa"/>
          </w:tcPr>
          <w:p w14:paraId="64546933" w14:textId="77777777" w:rsidR="003C03DB" w:rsidRDefault="003C03DB" w:rsidP="00D90F25">
            <w:pPr>
              <w:jc w:val="both"/>
              <w:rPr>
                <w:rFonts w:ascii="Arial" w:hAnsi="Arial" w:cs="Arial"/>
              </w:rPr>
            </w:pPr>
            <w:r>
              <w:rPr>
                <w:rFonts w:ascii="Arial" w:hAnsi="Arial" w:cs="Arial"/>
              </w:rPr>
              <w:t>349</w:t>
            </w:r>
          </w:p>
        </w:tc>
        <w:tc>
          <w:tcPr>
            <w:tcW w:w="876" w:type="dxa"/>
          </w:tcPr>
          <w:p w14:paraId="1554B68D" w14:textId="77777777" w:rsidR="003C03DB" w:rsidRDefault="003C03DB" w:rsidP="00D90F25">
            <w:pPr>
              <w:jc w:val="both"/>
              <w:rPr>
                <w:rFonts w:ascii="Arial" w:hAnsi="Arial" w:cs="Arial"/>
              </w:rPr>
            </w:pPr>
            <w:r>
              <w:rPr>
                <w:rFonts w:ascii="Arial" w:hAnsi="Arial" w:cs="Arial"/>
              </w:rPr>
              <w:t>309</w:t>
            </w:r>
          </w:p>
        </w:tc>
        <w:tc>
          <w:tcPr>
            <w:tcW w:w="902" w:type="dxa"/>
          </w:tcPr>
          <w:p w14:paraId="6DEBFDB6" w14:textId="77777777" w:rsidR="003C03DB" w:rsidRDefault="003C03DB" w:rsidP="00D90F25">
            <w:pPr>
              <w:jc w:val="both"/>
              <w:rPr>
                <w:rFonts w:ascii="Arial" w:hAnsi="Arial" w:cs="Arial"/>
              </w:rPr>
            </w:pPr>
            <w:r>
              <w:rPr>
                <w:rFonts w:ascii="Arial" w:hAnsi="Arial" w:cs="Arial"/>
              </w:rPr>
              <w:t>248</w:t>
            </w:r>
          </w:p>
        </w:tc>
        <w:tc>
          <w:tcPr>
            <w:tcW w:w="876" w:type="dxa"/>
          </w:tcPr>
          <w:p w14:paraId="11711BB1" w14:textId="77777777" w:rsidR="003C03DB" w:rsidRDefault="003C03DB" w:rsidP="00D90F25">
            <w:pPr>
              <w:jc w:val="both"/>
              <w:rPr>
                <w:rFonts w:ascii="Arial" w:hAnsi="Arial" w:cs="Arial"/>
              </w:rPr>
            </w:pPr>
            <w:r>
              <w:rPr>
                <w:rFonts w:ascii="Arial" w:hAnsi="Arial" w:cs="Arial"/>
              </w:rPr>
              <w:t>285</w:t>
            </w:r>
          </w:p>
        </w:tc>
        <w:tc>
          <w:tcPr>
            <w:tcW w:w="876" w:type="dxa"/>
          </w:tcPr>
          <w:p w14:paraId="3B40106B" w14:textId="77777777" w:rsidR="003C03DB" w:rsidRDefault="003C03DB" w:rsidP="00D90F25">
            <w:pPr>
              <w:jc w:val="both"/>
              <w:rPr>
                <w:rFonts w:ascii="Arial" w:hAnsi="Arial" w:cs="Arial"/>
              </w:rPr>
            </w:pPr>
            <w:r>
              <w:rPr>
                <w:rFonts w:ascii="Arial" w:hAnsi="Arial" w:cs="Arial"/>
              </w:rPr>
              <w:t>252</w:t>
            </w:r>
          </w:p>
        </w:tc>
        <w:tc>
          <w:tcPr>
            <w:tcW w:w="876" w:type="dxa"/>
          </w:tcPr>
          <w:p w14:paraId="23C2BEC7" w14:textId="77777777" w:rsidR="003C03DB" w:rsidRDefault="003C03DB" w:rsidP="00D90F25">
            <w:pPr>
              <w:jc w:val="both"/>
              <w:rPr>
                <w:rFonts w:ascii="Arial" w:hAnsi="Arial" w:cs="Arial"/>
              </w:rPr>
            </w:pPr>
            <w:r>
              <w:rPr>
                <w:rFonts w:ascii="Arial" w:hAnsi="Arial" w:cs="Arial"/>
              </w:rPr>
              <w:t>232</w:t>
            </w:r>
          </w:p>
        </w:tc>
      </w:tr>
      <w:tr w:rsidR="003C03DB" w14:paraId="4CF73CC5" w14:textId="77777777" w:rsidTr="00D90F25">
        <w:tc>
          <w:tcPr>
            <w:tcW w:w="2365" w:type="dxa"/>
          </w:tcPr>
          <w:p w14:paraId="65B5D42B" w14:textId="77777777" w:rsidR="003C03DB" w:rsidRDefault="003C03DB" w:rsidP="00D90F25">
            <w:pPr>
              <w:jc w:val="both"/>
              <w:rPr>
                <w:rFonts w:ascii="Arial" w:hAnsi="Arial" w:cs="Arial"/>
              </w:rPr>
            </w:pPr>
            <w:r>
              <w:rPr>
                <w:rFonts w:ascii="Arial" w:hAnsi="Arial" w:cs="Arial"/>
              </w:rPr>
              <w:t>Vitamin A (mcg)</w:t>
            </w:r>
          </w:p>
        </w:tc>
        <w:tc>
          <w:tcPr>
            <w:tcW w:w="876" w:type="dxa"/>
          </w:tcPr>
          <w:p w14:paraId="0B9959CE" w14:textId="77777777" w:rsidR="003C03DB" w:rsidRDefault="003C03DB" w:rsidP="00D90F25">
            <w:pPr>
              <w:jc w:val="both"/>
              <w:rPr>
                <w:rFonts w:ascii="Arial" w:hAnsi="Arial" w:cs="Arial"/>
              </w:rPr>
            </w:pPr>
            <w:r>
              <w:rPr>
                <w:rFonts w:ascii="Arial" w:hAnsi="Arial" w:cs="Arial"/>
              </w:rPr>
              <w:t>600</w:t>
            </w:r>
          </w:p>
        </w:tc>
        <w:tc>
          <w:tcPr>
            <w:tcW w:w="876" w:type="dxa"/>
          </w:tcPr>
          <w:p w14:paraId="1516ED29" w14:textId="77777777" w:rsidR="003C03DB" w:rsidRDefault="003C03DB" w:rsidP="00D90F25">
            <w:pPr>
              <w:jc w:val="both"/>
              <w:rPr>
                <w:rFonts w:ascii="Arial" w:hAnsi="Arial" w:cs="Arial"/>
              </w:rPr>
            </w:pPr>
            <w:r>
              <w:rPr>
                <w:rFonts w:ascii="Arial" w:hAnsi="Arial" w:cs="Arial"/>
              </w:rPr>
              <w:t>600</w:t>
            </w:r>
          </w:p>
        </w:tc>
        <w:tc>
          <w:tcPr>
            <w:tcW w:w="902" w:type="dxa"/>
          </w:tcPr>
          <w:p w14:paraId="2B94EFA6" w14:textId="77777777" w:rsidR="003C03DB" w:rsidRDefault="003C03DB" w:rsidP="00D90F25">
            <w:pPr>
              <w:jc w:val="both"/>
              <w:rPr>
                <w:rFonts w:ascii="Arial" w:hAnsi="Arial" w:cs="Arial"/>
              </w:rPr>
            </w:pPr>
            <w:r>
              <w:rPr>
                <w:rFonts w:ascii="Arial" w:hAnsi="Arial" w:cs="Arial"/>
              </w:rPr>
              <w:t>600</w:t>
            </w:r>
          </w:p>
        </w:tc>
        <w:tc>
          <w:tcPr>
            <w:tcW w:w="876" w:type="dxa"/>
          </w:tcPr>
          <w:p w14:paraId="0BBA7E29" w14:textId="77777777" w:rsidR="003C03DB" w:rsidRDefault="003C03DB" w:rsidP="00D90F25">
            <w:pPr>
              <w:jc w:val="both"/>
              <w:rPr>
                <w:rFonts w:ascii="Arial" w:hAnsi="Arial" w:cs="Arial"/>
              </w:rPr>
            </w:pPr>
            <w:r>
              <w:rPr>
                <w:rFonts w:ascii="Arial" w:hAnsi="Arial" w:cs="Arial"/>
              </w:rPr>
              <w:t>500</w:t>
            </w:r>
          </w:p>
        </w:tc>
        <w:tc>
          <w:tcPr>
            <w:tcW w:w="876" w:type="dxa"/>
          </w:tcPr>
          <w:p w14:paraId="0C86AFFB" w14:textId="77777777" w:rsidR="003C03DB" w:rsidRDefault="003C03DB" w:rsidP="00D90F25">
            <w:pPr>
              <w:jc w:val="both"/>
              <w:rPr>
                <w:rFonts w:ascii="Arial" w:hAnsi="Arial" w:cs="Arial"/>
              </w:rPr>
            </w:pPr>
            <w:r>
              <w:rPr>
                <w:rFonts w:ascii="Arial" w:hAnsi="Arial" w:cs="Arial"/>
              </w:rPr>
              <w:t>500</w:t>
            </w:r>
          </w:p>
        </w:tc>
        <w:tc>
          <w:tcPr>
            <w:tcW w:w="876" w:type="dxa"/>
          </w:tcPr>
          <w:p w14:paraId="2619F5CB" w14:textId="77777777" w:rsidR="003C03DB" w:rsidRDefault="003C03DB" w:rsidP="00D90F25">
            <w:pPr>
              <w:jc w:val="both"/>
              <w:rPr>
                <w:rFonts w:ascii="Arial" w:hAnsi="Arial" w:cs="Arial"/>
              </w:rPr>
            </w:pPr>
            <w:r>
              <w:rPr>
                <w:rFonts w:ascii="Arial" w:hAnsi="Arial" w:cs="Arial"/>
              </w:rPr>
              <w:t>500</w:t>
            </w:r>
          </w:p>
        </w:tc>
      </w:tr>
      <w:tr w:rsidR="003C03DB" w14:paraId="3C59F89D" w14:textId="77777777" w:rsidTr="00D90F25">
        <w:tc>
          <w:tcPr>
            <w:tcW w:w="2365" w:type="dxa"/>
          </w:tcPr>
          <w:p w14:paraId="43E32B1B" w14:textId="77777777" w:rsidR="003C03DB" w:rsidRDefault="003C03DB" w:rsidP="00D90F25">
            <w:pPr>
              <w:jc w:val="both"/>
              <w:rPr>
                <w:rFonts w:ascii="Arial" w:hAnsi="Arial" w:cs="Arial"/>
              </w:rPr>
            </w:pPr>
            <w:r>
              <w:rPr>
                <w:rFonts w:ascii="Arial" w:hAnsi="Arial" w:cs="Arial"/>
              </w:rPr>
              <w:t>Vitamin E (mg)</w:t>
            </w:r>
          </w:p>
        </w:tc>
        <w:tc>
          <w:tcPr>
            <w:tcW w:w="876" w:type="dxa"/>
          </w:tcPr>
          <w:p w14:paraId="7CF986F8" w14:textId="77777777" w:rsidR="003C03DB" w:rsidRDefault="003C03DB" w:rsidP="00D90F25">
            <w:pPr>
              <w:jc w:val="both"/>
              <w:rPr>
                <w:rFonts w:ascii="Arial" w:hAnsi="Arial" w:cs="Arial"/>
              </w:rPr>
            </w:pPr>
            <w:r>
              <w:rPr>
                <w:rFonts w:ascii="Arial" w:hAnsi="Arial" w:cs="Arial"/>
              </w:rPr>
              <w:t>15</w:t>
            </w:r>
          </w:p>
        </w:tc>
        <w:tc>
          <w:tcPr>
            <w:tcW w:w="876" w:type="dxa"/>
          </w:tcPr>
          <w:p w14:paraId="0BBBC1F9" w14:textId="77777777" w:rsidR="003C03DB" w:rsidRDefault="003C03DB" w:rsidP="00D90F25">
            <w:pPr>
              <w:jc w:val="both"/>
              <w:rPr>
                <w:rFonts w:ascii="Arial" w:hAnsi="Arial" w:cs="Arial"/>
              </w:rPr>
            </w:pPr>
            <w:r>
              <w:rPr>
                <w:rFonts w:ascii="Arial" w:hAnsi="Arial" w:cs="Arial"/>
              </w:rPr>
              <w:t>15</w:t>
            </w:r>
          </w:p>
        </w:tc>
        <w:tc>
          <w:tcPr>
            <w:tcW w:w="902" w:type="dxa"/>
          </w:tcPr>
          <w:p w14:paraId="3D0D13E5" w14:textId="77777777" w:rsidR="003C03DB" w:rsidRDefault="003C03DB" w:rsidP="00D90F25">
            <w:pPr>
              <w:jc w:val="both"/>
              <w:rPr>
                <w:rFonts w:ascii="Arial" w:hAnsi="Arial" w:cs="Arial"/>
              </w:rPr>
            </w:pPr>
            <w:r>
              <w:rPr>
                <w:rFonts w:ascii="Arial" w:hAnsi="Arial" w:cs="Arial"/>
              </w:rPr>
              <w:t>15</w:t>
            </w:r>
          </w:p>
        </w:tc>
        <w:tc>
          <w:tcPr>
            <w:tcW w:w="876" w:type="dxa"/>
          </w:tcPr>
          <w:p w14:paraId="39C11900" w14:textId="77777777" w:rsidR="003C03DB" w:rsidRDefault="003C03DB" w:rsidP="00D90F25">
            <w:pPr>
              <w:jc w:val="both"/>
              <w:rPr>
                <w:rFonts w:ascii="Arial" w:hAnsi="Arial" w:cs="Arial"/>
              </w:rPr>
            </w:pPr>
            <w:r>
              <w:rPr>
                <w:rFonts w:ascii="Arial" w:hAnsi="Arial" w:cs="Arial"/>
              </w:rPr>
              <w:t>15</w:t>
            </w:r>
          </w:p>
        </w:tc>
        <w:tc>
          <w:tcPr>
            <w:tcW w:w="876" w:type="dxa"/>
          </w:tcPr>
          <w:p w14:paraId="3FE8E28D" w14:textId="77777777" w:rsidR="003C03DB" w:rsidRDefault="003C03DB" w:rsidP="00D90F25">
            <w:pPr>
              <w:jc w:val="both"/>
              <w:rPr>
                <w:rFonts w:ascii="Arial" w:hAnsi="Arial" w:cs="Arial"/>
              </w:rPr>
            </w:pPr>
            <w:r>
              <w:rPr>
                <w:rFonts w:ascii="Arial" w:hAnsi="Arial" w:cs="Arial"/>
              </w:rPr>
              <w:t>15</w:t>
            </w:r>
          </w:p>
        </w:tc>
        <w:tc>
          <w:tcPr>
            <w:tcW w:w="876" w:type="dxa"/>
          </w:tcPr>
          <w:p w14:paraId="644814FC" w14:textId="77777777" w:rsidR="003C03DB" w:rsidRDefault="003C03DB" w:rsidP="00D90F25">
            <w:pPr>
              <w:jc w:val="both"/>
              <w:rPr>
                <w:rFonts w:ascii="Arial" w:hAnsi="Arial" w:cs="Arial"/>
              </w:rPr>
            </w:pPr>
            <w:r>
              <w:rPr>
                <w:rFonts w:ascii="Arial" w:hAnsi="Arial" w:cs="Arial"/>
              </w:rPr>
              <w:t>15</w:t>
            </w:r>
          </w:p>
        </w:tc>
      </w:tr>
    </w:tbl>
    <w:p w14:paraId="62A37C8B" w14:textId="77777777" w:rsidR="003C03DB" w:rsidRDefault="003C03DB" w:rsidP="003C03DB">
      <w:pPr>
        <w:pStyle w:val="ListParagraph"/>
        <w:numPr>
          <w:ilvl w:val="2"/>
          <w:numId w:val="15"/>
        </w:numPr>
        <w:spacing w:after="0" w:line="360" w:lineRule="auto"/>
        <w:ind w:left="1276" w:hanging="425"/>
        <w:jc w:val="both"/>
        <w:rPr>
          <w:rFonts w:ascii="Arial" w:hAnsi="Arial" w:cs="Arial"/>
        </w:rPr>
      </w:pPr>
      <w:proofErr w:type="spellStart"/>
      <w:r>
        <w:rPr>
          <w:rFonts w:ascii="Arial" w:hAnsi="Arial" w:cs="Arial"/>
        </w:rPr>
        <w:t>Energi</w:t>
      </w:r>
      <w:proofErr w:type="spellEnd"/>
      <w:r>
        <w:rPr>
          <w:rFonts w:ascii="Arial" w:hAnsi="Arial" w:cs="Arial"/>
        </w:rPr>
        <w:t xml:space="preserve"> </w:t>
      </w:r>
    </w:p>
    <w:p w14:paraId="34EDD4B6" w14:textId="77777777" w:rsidR="003C03DB" w:rsidRDefault="003C03DB" w:rsidP="003C03DB">
      <w:pPr>
        <w:pStyle w:val="ListParagraph"/>
        <w:spacing w:after="0" w:line="360" w:lineRule="auto"/>
        <w:ind w:left="1276"/>
        <w:jc w:val="both"/>
        <w:rPr>
          <w:rFonts w:ascii="Arial" w:hAnsi="Arial" w:cs="Arial"/>
        </w:rPr>
      </w:pP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bakar</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yang </w:t>
      </w:r>
      <w:proofErr w:type="spellStart"/>
      <w:r>
        <w:rPr>
          <w:rFonts w:ascii="Arial" w:hAnsi="Arial" w:cs="Arial"/>
        </w:rPr>
        <w:t>dibutuhkan</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aktivtas</w:t>
      </w:r>
      <w:proofErr w:type="spellEnd"/>
      <w:r>
        <w:rPr>
          <w:rFonts w:ascii="Arial" w:hAnsi="Arial" w:cs="Arial"/>
        </w:rPr>
        <w:t xml:space="preserve"> </w:t>
      </w:r>
      <w:proofErr w:type="spellStart"/>
      <w:r>
        <w:rPr>
          <w:rFonts w:ascii="Arial" w:hAnsi="Arial" w:cs="Arial"/>
        </w:rPr>
        <w:t>sehari</w:t>
      </w:r>
      <w:proofErr w:type="spellEnd"/>
      <w:r>
        <w:rPr>
          <w:rFonts w:ascii="Arial" w:hAnsi="Arial" w:cs="Arial"/>
        </w:rPr>
        <w:t xml:space="preserve"> – </w:t>
      </w:r>
      <w:proofErr w:type="spellStart"/>
      <w:r>
        <w:rPr>
          <w:rFonts w:ascii="Arial" w:hAnsi="Arial" w:cs="Arial"/>
        </w:rPr>
        <w:t>hari</w:t>
      </w:r>
      <w:proofErr w:type="spellEnd"/>
      <w:r>
        <w:rPr>
          <w:rFonts w:ascii="Arial" w:hAnsi="Arial" w:cs="Arial"/>
        </w:rPr>
        <w:t xml:space="preserve"> dan </w:t>
      </w:r>
      <w:proofErr w:type="spellStart"/>
      <w:r>
        <w:rPr>
          <w:rFonts w:ascii="Arial" w:hAnsi="Arial" w:cs="Arial"/>
        </w:rPr>
        <w:t>ditentukan</w:t>
      </w:r>
      <w:proofErr w:type="spellEnd"/>
      <w:r>
        <w:rPr>
          <w:rFonts w:ascii="Arial" w:hAnsi="Arial" w:cs="Arial"/>
        </w:rPr>
        <w:t xml:space="preserve"> oleh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faktor</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badan, </w:t>
      </w:r>
      <w:proofErr w:type="spellStart"/>
      <w:r>
        <w:rPr>
          <w:rFonts w:ascii="Arial" w:hAnsi="Arial" w:cs="Arial"/>
        </w:rPr>
        <w:t>berat</w:t>
      </w:r>
      <w:proofErr w:type="spellEnd"/>
      <w:r>
        <w:rPr>
          <w:rFonts w:ascii="Arial" w:hAnsi="Arial" w:cs="Arial"/>
        </w:rPr>
        <w:t xml:space="preserve"> badan,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kelamin</w:t>
      </w:r>
      <w:proofErr w:type="spellEnd"/>
      <w:r>
        <w:rPr>
          <w:rFonts w:ascii="Arial" w:hAnsi="Arial" w:cs="Arial"/>
        </w:rPr>
        <w:t xml:space="preserve">, status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dan </w:t>
      </w:r>
      <w:proofErr w:type="spellStart"/>
      <w:r>
        <w:rPr>
          <w:rFonts w:ascii="Arial" w:hAnsi="Arial" w:cs="Arial"/>
        </w:rPr>
        <w:t>aktivitas</w:t>
      </w:r>
      <w:proofErr w:type="spellEnd"/>
      <w:r>
        <w:rPr>
          <w:rFonts w:ascii="Arial" w:hAnsi="Arial" w:cs="Arial"/>
        </w:rPr>
        <w:t xml:space="preserve"> </w:t>
      </w:r>
      <w:proofErr w:type="spellStart"/>
      <w:r>
        <w:rPr>
          <w:rFonts w:ascii="Arial" w:hAnsi="Arial" w:cs="Arial"/>
        </w:rPr>
        <w:t>fisik</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pada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berbeda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pada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w:t>
      </w:r>
      <w:proofErr w:type="spellStart"/>
      <w:r>
        <w:rPr>
          <w:rFonts w:ascii="Arial" w:hAnsi="Arial" w:cs="Arial"/>
        </w:rPr>
        <w:t>dewasa</w:t>
      </w:r>
      <w:proofErr w:type="spellEnd"/>
      <w:r>
        <w:rPr>
          <w:rFonts w:ascii="Arial" w:hAnsi="Arial" w:cs="Arial"/>
        </w:rPr>
        <w:t xml:space="preserve"> (Miller, 2004).  Setelah </w:t>
      </w:r>
      <w:proofErr w:type="spellStart"/>
      <w:r>
        <w:rPr>
          <w:rFonts w:ascii="Arial" w:hAnsi="Arial" w:cs="Arial"/>
        </w:rPr>
        <w:t>melewati</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50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berkurang</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5% pada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sepuluh</w:t>
      </w:r>
      <w:proofErr w:type="spellEnd"/>
      <w:r>
        <w:rPr>
          <w:rFonts w:ascii="Arial" w:hAnsi="Arial" w:cs="Arial"/>
        </w:rPr>
        <w:t xml:space="preserve"> </w:t>
      </w:r>
      <w:proofErr w:type="spellStart"/>
      <w:r>
        <w:rPr>
          <w:rFonts w:ascii="Arial" w:hAnsi="Arial" w:cs="Arial"/>
        </w:rPr>
        <w:t>tahunnya</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tahapan</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yang </w:t>
      </w:r>
      <w:proofErr w:type="spellStart"/>
      <w:r>
        <w:rPr>
          <w:rFonts w:ascii="Arial" w:hAnsi="Arial" w:cs="Arial"/>
        </w:rPr>
        <w:t>berbeda</w:t>
      </w:r>
      <w:proofErr w:type="spellEnd"/>
      <w:r>
        <w:rPr>
          <w:rFonts w:ascii="Arial" w:hAnsi="Arial" w:cs="Arial"/>
        </w:rPr>
        <w:t xml:space="preserve"> – </w:t>
      </w:r>
      <w:proofErr w:type="spellStart"/>
      <w:r>
        <w:rPr>
          <w:rFonts w:ascii="Arial" w:hAnsi="Arial" w:cs="Arial"/>
        </w:rPr>
        <w:t>beda</w:t>
      </w:r>
      <w:proofErr w:type="spellEnd"/>
      <w:r>
        <w:rPr>
          <w:rFonts w:ascii="Arial" w:hAnsi="Arial" w:cs="Arial"/>
        </w:rPr>
        <w:t xml:space="preserve"> pula (</w:t>
      </w:r>
      <w:proofErr w:type="spellStart"/>
      <w:r>
        <w:rPr>
          <w:rFonts w:ascii="Arial" w:hAnsi="Arial" w:cs="Arial"/>
        </w:rPr>
        <w:t>Susilowati</w:t>
      </w:r>
      <w:proofErr w:type="spellEnd"/>
      <w:r>
        <w:rPr>
          <w:rFonts w:ascii="Arial" w:hAnsi="Arial" w:cs="Arial"/>
        </w:rPr>
        <w:t xml:space="preserve"> dan </w:t>
      </w:r>
      <w:proofErr w:type="spellStart"/>
      <w:r>
        <w:rPr>
          <w:rFonts w:ascii="Arial" w:hAnsi="Arial" w:cs="Arial"/>
        </w:rPr>
        <w:t>Kuspriyanto</w:t>
      </w:r>
      <w:proofErr w:type="spellEnd"/>
      <w:r>
        <w:rPr>
          <w:rFonts w:ascii="Arial" w:hAnsi="Arial" w:cs="Arial"/>
        </w:rPr>
        <w:t xml:space="preserve">, 2016).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pemenuhan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dibutuhkan</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697,5 – 457,5 </w:t>
      </w:r>
      <w:proofErr w:type="spellStart"/>
      <w:r>
        <w:rPr>
          <w:rFonts w:ascii="Arial" w:hAnsi="Arial" w:cs="Arial"/>
        </w:rPr>
        <w:t>kkal</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laki</w:t>
      </w:r>
      <w:proofErr w:type="spellEnd"/>
      <w:r>
        <w:rPr>
          <w:rFonts w:ascii="Arial" w:hAnsi="Arial" w:cs="Arial"/>
        </w:rPr>
        <w:t xml:space="preserve"> – </w:t>
      </w:r>
      <w:proofErr w:type="spellStart"/>
      <w:r>
        <w:rPr>
          <w:rFonts w:ascii="Arial" w:hAnsi="Arial" w:cs="Arial"/>
        </w:rPr>
        <w:t>laki</w:t>
      </w:r>
      <w:proofErr w:type="spellEnd"/>
      <w:r>
        <w:rPr>
          <w:rFonts w:ascii="Arial" w:hAnsi="Arial" w:cs="Arial"/>
        </w:rPr>
        <w:t xml:space="preserve">, dan 570 – 427,5 </w:t>
      </w:r>
      <w:proofErr w:type="spellStart"/>
      <w:r>
        <w:rPr>
          <w:rFonts w:ascii="Arial" w:hAnsi="Arial" w:cs="Arial"/>
        </w:rPr>
        <w:t>kkal</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perempuan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w:t>
      </w:r>
    </w:p>
    <w:p w14:paraId="23061965" w14:textId="77777777" w:rsidR="003C03DB" w:rsidRDefault="003C03DB" w:rsidP="003C03DB">
      <w:pPr>
        <w:pStyle w:val="ListParagraph"/>
        <w:numPr>
          <w:ilvl w:val="2"/>
          <w:numId w:val="15"/>
        </w:numPr>
        <w:spacing w:after="0" w:line="360" w:lineRule="auto"/>
        <w:ind w:left="1276" w:hanging="425"/>
        <w:jc w:val="both"/>
        <w:rPr>
          <w:rFonts w:ascii="Arial" w:hAnsi="Arial" w:cs="Arial"/>
        </w:rPr>
      </w:pPr>
      <w:r>
        <w:rPr>
          <w:rFonts w:ascii="Arial" w:hAnsi="Arial" w:cs="Arial"/>
        </w:rPr>
        <w:t xml:space="preserve">Protein </w:t>
      </w:r>
    </w:p>
    <w:p w14:paraId="3C08F1E9" w14:textId="77777777" w:rsidR="003C03DB" w:rsidRDefault="003C03DB" w:rsidP="003C03DB">
      <w:pPr>
        <w:pStyle w:val="ListParagraph"/>
        <w:spacing w:after="0" w:line="360" w:lineRule="auto"/>
        <w:ind w:left="1276"/>
        <w:jc w:val="both"/>
        <w:rPr>
          <w:rFonts w:ascii="Arial" w:hAnsi="Arial" w:cs="Arial"/>
        </w:rPr>
      </w:pPr>
      <w:proofErr w:type="spellStart"/>
      <w:r>
        <w:rPr>
          <w:rFonts w:ascii="Arial" w:hAnsi="Arial" w:cs="Arial"/>
        </w:rPr>
        <w:t>Pemeliharaan</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w:t>
      </w:r>
      <w:proofErr w:type="spellStart"/>
      <w:r>
        <w:rPr>
          <w:rFonts w:ascii="Arial" w:hAnsi="Arial" w:cs="Arial"/>
        </w:rPr>
        <w:t>asupan</w:t>
      </w:r>
      <w:proofErr w:type="spellEnd"/>
      <w:r>
        <w:rPr>
          <w:rFonts w:ascii="Arial" w:hAnsi="Arial" w:cs="Arial"/>
        </w:rPr>
        <w:t xml:space="preserve"> protein yang </w:t>
      </w:r>
      <w:proofErr w:type="spellStart"/>
      <w:r>
        <w:rPr>
          <w:rFonts w:ascii="Arial" w:hAnsi="Arial" w:cs="Arial"/>
        </w:rPr>
        <w:t>bermutu</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dan </w:t>
      </w:r>
      <w:proofErr w:type="spellStart"/>
      <w:r>
        <w:rPr>
          <w:rFonts w:ascii="Arial" w:hAnsi="Arial" w:cs="Arial"/>
        </w:rPr>
        <w:t>mudah</w:t>
      </w:r>
      <w:proofErr w:type="spellEnd"/>
      <w:r>
        <w:rPr>
          <w:rFonts w:ascii="Arial" w:hAnsi="Arial" w:cs="Arial"/>
        </w:rPr>
        <w:t xml:space="preserve"> </w:t>
      </w:r>
      <w:proofErr w:type="spellStart"/>
      <w:r>
        <w:rPr>
          <w:rFonts w:ascii="Arial" w:hAnsi="Arial" w:cs="Arial"/>
        </w:rPr>
        <w:t>dicerna</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sangatlah</w:t>
      </w:r>
      <w:proofErr w:type="spellEnd"/>
      <w:r>
        <w:rPr>
          <w:rFonts w:ascii="Arial" w:hAnsi="Arial" w:cs="Arial"/>
        </w:rPr>
        <w:t xml:space="preserve">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sintesis</w:t>
      </w:r>
      <w:proofErr w:type="spellEnd"/>
      <w:r>
        <w:rPr>
          <w:rFonts w:ascii="Arial" w:hAnsi="Arial" w:cs="Arial"/>
        </w:rPr>
        <w:t xml:space="preserve"> </w:t>
      </w:r>
      <w:r>
        <w:rPr>
          <w:rFonts w:ascii="Arial" w:hAnsi="Arial" w:cs="Arial"/>
        </w:rPr>
        <w:lastRenderedPageBreak/>
        <w:t xml:space="preserve">protein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optimal </w:t>
      </w:r>
      <w:proofErr w:type="spellStart"/>
      <w:r>
        <w:rPr>
          <w:rFonts w:ascii="Arial" w:hAnsi="Arial" w:cs="Arial"/>
        </w:rPr>
        <w:t>seperti</w:t>
      </w:r>
      <w:proofErr w:type="spellEnd"/>
      <w:r>
        <w:rPr>
          <w:rFonts w:ascii="Arial" w:hAnsi="Arial" w:cs="Arial"/>
        </w:rPr>
        <w:t xml:space="preserve"> pada </w:t>
      </w:r>
      <w:proofErr w:type="spellStart"/>
      <w:r>
        <w:rPr>
          <w:rFonts w:ascii="Arial" w:hAnsi="Arial" w:cs="Arial"/>
        </w:rPr>
        <w:t>tubuh</w:t>
      </w:r>
      <w:proofErr w:type="spellEnd"/>
      <w:r>
        <w:rPr>
          <w:rFonts w:ascii="Arial" w:hAnsi="Arial" w:cs="Arial"/>
        </w:rPr>
        <w:t xml:space="preserve"> orang </w:t>
      </w:r>
      <w:proofErr w:type="spellStart"/>
      <w:r>
        <w:rPr>
          <w:rFonts w:ascii="Arial" w:hAnsi="Arial" w:cs="Arial"/>
        </w:rPr>
        <w:t>dewasa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kerusakan</w:t>
      </w:r>
      <w:proofErr w:type="spellEnd"/>
      <w:r>
        <w:rPr>
          <w:rFonts w:ascii="Arial" w:hAnsi="Arial" w:cs="Arial"/>
        </w:rPr>
        <w:t xml:space="preserve"> </w:t>
      </w:r>
      <w:proofErr w:type="spellStart"/>
      <w:r>
        <w:rPr>
          <w:rFonts w:ascii="Arial" w:hAnsi="Arial" w:cs="Arial"/>
        </w:rPr>
        <w:t>sel</w:t>
      </w:r>
      <w:proofErr w:type="spellEnd"/>
      <w:r>
        <w:rPr>
          <w:rFonts w:ascii="Arial" w:hAnsi="Arial" w:cs="Arial"/>
        </w:rPr>
        <w:t xml:space="preserve"> yang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segera</w:t>
      </w:r>
      <w:proofErr w:type="spellEnd"/>
      <w:r>
        <w:rPr>
          <w:rFonts w:ascii="Arial" w:hAnsi="Arial" w:cs="Arial"/>
        </w:rPr>
        <w:t xml:space="preserve"> </w:t>
      </w:r>
      <w:proofErr w:type="spellStart"/>
      <w:r>
        <w:rPr>
          <w:rFonts w:ascii="Arial" w:hAnsi="Arial" w:cs="Arial"/>
        </w:rPr>
        <w:t>diganti</w:t>
      </w:r>
      <w:proofErr w:type="spellEnd"/>
      <w:r>
        <w:rPr>
          <w:rFonts w:ascii="Arial" w:hAnsi="Arial" w:cs="Arial"/>
        </w:rPr>
        <w:t xml:space="preserve"> (Fatmah, 2010).  Protein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pada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perlu</w:t>
      </w:r>
      <w:proofErr w:type="spellEnd"/>
      <w:r>
        <w:rPr>
          <w:rFonts w:ascii="Arial" w:hAnsi="Arial" w:cs="Arial"/>
        </w:rPr>
        <w:t xml:space="preserve"> </w:t>
      </w:r>
      <w:proofErr w:type="spellStart"/>
      <w:r>
        <w:rPr>
          <w:rFonts w:ascii="Arial" w:hAnsi="Arial" w:cs="Arial"/>
        </w:rPr>
        <w:t>dikurangi</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diperlukan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zat</w:t>
      </w:r>
      <w:proofErr w:type="spellEnd"/>
      <w:r>
        <w:rPr>
          <w:rFonts w:ascii="Arial" w:hAnsi="Arial" w:cs="Arial"/>
        </w:rPr>
        <w:t xml:space="preserve"> </w:t>
      </w:r>
      <w:proofErr w:type="spellStart"/>
      <w:r>
        <w:rPr>
          <w:rFonts w:ascii="Arial" w:hAnsi="Arial" w:cs="Arial"/>
        </w:rPr>
        <w:t>pembangun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meregenerasi</w:t>
      </w:r>
      <w:proofErr w:type="spellEnd"/>
      <w:r>
        <w:rPr>
          <w:rFonts w:ascii="Arial" w:hAnsi="Arial" w:cs="Arial"/>
        </w:rPr>
        <w:t xml:space="preserve"> </w:t>
      </w:r>
      <w:proofErr w:type="spellStart"/>
      <w:r>
        <w:rPr>
          <w:rFonts w:ascii="Arial" w:hAnsi="Arial" w:cs="Arial"/>
        </w:rPr>
        <w:t>sel</w:t>
      </w:r>
      <w:proofErr w:type="spellEnd"/>
      <w:r>
        <w:rPr>
          <w:rFonts w:ascii="Arial" w:hAnsi="Arial" w:cs="Arial"/>
        </w:rPr>
        <w:t xml:space="preserve"> – </w:t>
      </w:r>
      <w:proofErr w:type="spellStart"/>
      <w:r>
        <w:rPr>
          <w:rFonts w:ascii="Arial" w:hAnsi="Arial" w:cs="Arial"/>
        </w:rPr>
        <w:t>sel</w:t>
      </w:r>
      <w:proofErr w:type="spellEnd"/>
      <w:r>
        <w:rPr>
          <w:rFonts w:ascii="Arial" w:hAnsi="Arial" w:cs="Arial"/>
        </w:rPr>
        <w:t xml:space="preserve"> yang </w:t>
      </w:r>
      <w:proofErr w:type="spellStart"/>
      <w:r>
        <w:rPr>
          <w:rFonts w:ascii="Arial" w:hAnsi="Arial" w:cs="Arial"/>
        </w:rPr>
        <w:t>rusak</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protein juga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dianjurkan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yang </w:t>
      </w:r>
      <w:proofErr w:type="spellStart"/>
      <w:r>
        <w:rPr>
          <w:rFonts w:ascii="Arial" w:hAnsi="Arial" w:cs="Arial"/>
        </w:rPr>
        <w:t>berlebihan</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memberatkan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ginjal</w:t>
      </w:r>
      <w:proofErr w:type="spellEnd"/>
      <w:r>
        <w:rPr>
          <w:rFonts w:ascii="Arial" w:hAnsi="Arial" w:cs="Arial"/>
        </w:rPr>
        <w:t xml:space="preserve">.  Protein </w:t>
      </w:r>
      <w:proofErr w:type="spellStart"/>
      <w:r>
        <w:rPr>
          <w:rFonts w:ascii="Arial" w:hAnsi="Arial" w:cs="Arial"/>
        </w:rPr>
        <w:t>hewani</w:t>
      </w:r>
      <w:proofErr w:type="spellEnd"/>
      <w:r>
        <w:rPr>
          <w:rFonts w:ascii="Arial" w:hAnsi="Arial" w:cs="Arial"/>
        </w:rPr>
        <w:t xml:space="preserve"> yang </w:t>
      </w:r>
      <w:proofErr w:type="spellStart"/>
      <w:r>
        <w:rPr>
          <w:rFonts w:ascii="Arial" w:hAnsi="Arial" w:cs="Arial"/>
        </w:rPr>
        <w:t>dianjurkan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biologis</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tingginya</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asam</w:t>
      </w:r>
      <w:proofErr w:type="spellEnd"/>
      <w:r>
        <w:rPr>
          <w:rFonts w:ascii="Arial" w:hAnsi="Arial" w:cs="Arial"/>
        </w:rPr>
        <w:t xml:space="preserve"> amino </w:t>
      </w:r>
      <w:proofErr w:type="spellStart"/>
      <w:r>
        <w:rPr>
          <w:rFonts w:ascii="Arial" w:hAnsi="Arial" w:cs="Arial"/>
        </w:rPr>
        <w:t>esensial</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ditemukan</w:t>
      </w:r>
      <w:proofErr w:type="spellEnd"/>
      <w:r>
        <w:rPr>
          <w:rFonts w:ascii="Arial" w:hAnsi="Arial" w:cs="Arial"/>
        </w:rPr>
        <w:t xml:space="preserve"> pada </w:t>
      </w:r>
      <w:proofErr w:type="spellStart"/>
      <w:r>
        <w:rPr>
          <w:rFonts w:ascii="Arial" w:hAnsi="Arial" w:cs="Arial"/>
        </w:rPr>
        <w:t>telur</w:t>
      </w:r>
      <w:proofErr w:type="spellEnd"/>
      <w:r>
        <w:rPr>
          <w:rFonts w:ascii="Arial" w:hAnsi="Arial" w:cs="Arial"/>
        </w:rPr>
        <w:t xml:space="preserve">, ikan, </w:t>
      </w:r>
      <w:proofErr w:type="spellStart"/>
      <w:r>
        <w:rPr>
          <w:rFonts w:ascii="Arial" w:hAnsi="Arial" w:cs="Arial"/>
        </w:rPr>
        <w:t>daging</w:t>
      </w:r>
      <w:proofErr w:type="spellEnd"/>
      <w:r>
        <w:rPr>
          <w:rFonts w:ascii="Arial" w:hAnsi="Arial" w:cs="Arial"/>
        </w:rPr>
        <w:t xml:space="preserve">, </w:t>
      </w:r>
      <w:proofErr w:type="spellStart"/>
      <w:r>
        <w:rPr>
          <w:rFonts w:ascii="Arial" w:hAnsi="Arial" w:cs="Arial"/>
        </w:rPr>
        <w:t>ayam</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lemak, dan susu skim, </w:t>
      </w:r>
      <w:proofErr w:type="spellStart"/>
      <w:r>
        <w:rPr>
          <w:rFonts w:ascii="Arial" w:hAnsi="Arial" w:cs="Arial"/>
        </w:rPr>
        <w:t>sedangkan</w:t>
      </w:r>
      <w:proofErr w:type="spellEnd"/>
      <w:r>
        <w:rPr>
          <w:rFonts w:ascii="Arial" w:hAnsi="Arial" w:cs="Arial"/>
        </w:rPr>
        <w:t xml:space="preserve"> protein </w:t>
      </w:r>
      <w:proofErr w:type="spellStart"/>
      <w:r>
        <w:rPr>
          <w:rFonts w:ascii="Arial" w:hAnsi="Arial" w:cs="Arial"/>
        </w:rPr>
        <w:t>nabati</w:t>
      </w:r>
      <w:proofErr w:type="spellEnd"/>
      <w:r>
        <w:rPr>
          <w:rFonts w:ascii="Arial" w:hAnsi="Arial" w:cs="Arial"/>
        </w:rPr>
        <w:t xml:space="preserve"> yang </w:t>
      </w:r>
      <w:proofErr w:type="spellStart"/>
      <w:r>
        <w:rPr>
          <w:rFonts w:ascii="Arial" w:hAnsi="Arial" w:cs="Arial"/>
        </w:rPr>
        <w:t>dianjurkan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yang </w:t>
      </w:r>
      <w:proofErr w:type="spellStart"/>
      <w:r>
        <w:rPr>
          <w:rFonts w:ascii="Arial" w:hAnsi="Arial" w:cs="Arial"/>
        </w:rPr>
        <w:t>terdapat</w:t>
      </w:r>
      <w:proofErr w:type="spellEnd"/>
      <w:r>
        <w:rPr>
          <w:rFonts w:ascii="Arial" w:hAnsi="Arial" w:cs="Arial"/>
        </w:rPr>
        <w:t xml:space="preserve"> pada </w:t>
      </w:r>
      <w:proofErr w:type="spellStart"/>
      <w:r>
        <w:rPr>
          <w:rFonts w:ascii="Arial" w:hAnsi="Arial" w:cs="Arial"/>
        </w:rPr>
        <w:t>kacang</w:t>
      </w:r>
      <w:proofErr w:type="spellEnd"/>
      <w:r>
        <w:rPr>
          <w:rFonts w:ascii="Arial" w:hAnsi="Arial" w:cs="Arial"/>
        </w:rPr>
        <w:t xml:space="preserve"> – </w:t>
      </w:r>
      <w:proofErr w:type="spellStart"/>
      <w:r>
        <w:rPr>
          <w:rFonts w:ascii="Arial" w:hAnsi="Arial" w:cs="Arial"/>
        </w:rPr>
        <w:t>kacangan</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kacang</w:t>
      </w:r>
      <w:proofErr w:type="spellEnd"/>
      <w:r>
        <w:rPr>
          <w:rFonts w:ascii="Arial" w:hAnsi="Arial" w:cs="Arial"/>
        </w:rPr>
        <w:t xml:space="preserve"> </w:t>
      </w:r>
      <w:proofErr w:type="spellStart"/>
      <w:r>
        <w:rPr>
          <w:rFonts w:ascii="Arial" w:hAnsi="Arial" w:cs="Arial"/>
        </w:rPr>
        <w:t>hijau</w:t>
      </w:r>
      <w:proofErr w:type="spellEnd"/>
      <w:r>
        <w:rPr>
          <w:rFonts w:ascii="Arial" w:hAnsi="Arial" w:cs="Arial"/>
        </w:rPr>
        <w:t xml:space="preserve">, </w:t>
      </w:r>
      <w:proofErr w:type="spellStart"/>
      <w:r>
        <w:rPr>
          <w:rFonts w:ascii="Arial" w:hAnsi="Arial" w:cs="Arial"/>
        </w:rPr>
        <w:t>kacang</w:t>
      </w:r>
      <w:proofErr w:type="spellEnd"/>
      <w:r>
        <w:rPr>
          <w:rFonts w:ascii="Arial" w:hAnsi="Arial" w:cs="Arial"/>
        </w:rPr>
        <w:t xml:space="preserve"> </w:t>
      </w:r>
      <w:proofErr w:type="spellStart"/>
      <w:r>
        <w:rPr>
          <w:rFonts w:ascii="Arial" w:hAnsi="Arial" w:cs="Arial"/>
        </w:rPr>
        <w:t>tanah</w:t>
      </w:r>
      <w:proofErr w:type="spellEnd"/>
      <w:r>
        <w:rPr>
          <w:rFonts w:ascii="Arial" w:hAnsi="Arial" w:cs="Arial"/>
        </w:rPr>
        <w:t xml:space="preserve">, </w:t>
      </w:r>
      <w:proofErr w:type="spellStart"/>
      <w:r>
        <w:rPr>
          <w:rFonts w:ascii="Arial" w:hAnsi="Arial" w:cs="Arial"/>
        </w:rPr>
        <w:t>kacang</w:t>
      </w:r>
      <w:proofErr w:type="spellEnd"/>
      <w:r>
        <w:rPr>
          <w:rFonts w:ascii="Arial" w:hAnsi="Arial" w:cs="Arial"/>
        </w:rPr>
        <w:t xml:space="preserve"> </w:t>
      </w:r>
      <w:proofErr w:type="spellStart"/>
      <w:r>
        <w:rPr>
          <w:rFonts w:ascii="Arial" w:hAnsi="Arial" w:cs="Arial"/>
        </w:rPr>
        <w:t>kedelai</w:t>
      </w:r>
      <w:proofErr w:type="spellEnd"/>
      <w:r>
        <w:rPr>
          <w:rFonts w:ascii="Arial" w:hAnsi="Arial" w:cs="Arial"/>
        </w:rPr>
        <w:t xml:space="preserve">, </w:t>
      </w:r>
      <w:proofErr w:type="spellStart"/>
      <w:r>
        <w:rPr>
          <w:rFonts w:ascii="Arial" w:hAnsi="Arial" w:cs="Arial"/>
        </w:rPr>
        <w:t>termasuk</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kedelai</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tempe</w:t>
      </w:r>
      <w:proofErr w:type="spellEnd"/>
      <w:r>
        <w:rPr>
          <w:rFonts w:ascii="Arial" w:hAnsi="Arial" w:cs="Arial"/>
        </w:rPr>
        <w:t xml:space="preserve">, </w:t>
      </w:r>
      <w:proofErr w:type="spellStart"/>
      <w:r>
        <w:rPr>
          <w:rFonts w:ascii="Arial" w:hAnsi="Arial" w:cs="Arial"/>
        </w:rPr>
        <w:t>tahu</w:t>
      </w:r>
      <w:proofErr w:type="spellEnd"/>
      <w:r>
        <w:rPr>
          <w:rFonts w:ascii="Arial" w:hAnsi="Arial" w:cs="Arial"/>
        </w:rPr>
        <w:t xml:space="preserve">, dan sari </w:t>
      </w:r>
      <w:proofErr w:type="spellStart"/>
      <w:r>
        <w:rPr>
          <w:rFonts w:ascii="Arial" w:hAnsi="Arial" w:cs="Arial"/>
        </w:rPr>
        <w:t>kedelai</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dianggap</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yang </w:t>
      </w:r>
      <w:proofErr w:type="spellStart"/>
      <w:r>
        <w:rPr>
          <w:rFonts w:ascii="Arial" w:hAnsi="Arial" w:cs="Arial"/>
        </w:rPr>
        <w:t>setara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protein </w:t>
      </w:r>
      <w:proofErr w:type="spellStart"/>
      <w:r>
        <w:rPr>
          <w:rFonts w:ascii="Arial" w:hAnsi="Arial" w:cs="Arial"/>
        </w:rPr>
        <w:t>hewani</w:t>
      </w:r>
      <w:proofErr w:type="spellEnd"/>
      <w:r>
        <w:rPr>
          <w:rFonts w:ascii="Arial" w:hAnsi="Arial" w:cs="Arial"/>
        </w:rPr>
        <w:t xml:space="preserve"> (</w:t>
      </w:r>
      <w:proofErr w:type="spellStart"/>
      <w:r>
        <w:rPr>
          <w:rFonts w:ascii="Arial" w:hAnsi="Arial" w:cs="Arial"/>
        </w:rPr>
        <w:t>Susilowati</w:t>
      </w:r>
      <w:proofErr w:type="spellEnd"/>
      <w:r>
        <w:rPr>
          <w:rFonts w:ascii="Arial" w:hAnsi="Arial" w:cs="Arial"/>
        </w:rPr>
        <w:t xml:space="preserve"> dan </w:t>
      </w:r>
      <w:proofErr w:type="spellStart"/>
      <w:r>
        <w:rPr>
          <w:rFonts w:ascii="Arial" w:hAnsi="Arial" w:cs="Arial"/>
        </w:rPr>
        <w:t>Kuspriyanto</w:t>
      </w:r>
      <w:proofErr w:type="spellEnd"/>
      <w:r>
        <w:rPr>
          <w:rFonts w:ascii="Arial" w:hAnsi="Arial" w:cs="Arial"/>
        </w:rPr>
        <w:t xml:space="preserve">, 2016).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pemenuhan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dibutuhkan</w:t>
      </w:r>
      <w:proofErr w:type="spellEnd"/>
      <w:r>
        <w:rPr>
          <w:rFonts w:ascii="Arial" w:hAnsi="Arial" w:cs="Arial"/>
        </w:rPr>
        <w:t xml:space="preserve"> protein </w:t>
      </w:r>
      <w:proofErr w:type="spellStart"/>
      <w:r>
        <w:rPr>
          <w:rFonts w:ascii="Arial" w:hAnsi="Arial" w:cs="Arial"/>
        </w:rPr>
        <w:t>sebesar</w:t>
      </w:r>
      <w:proofErr w:type="spellEnd"/>
      <w:r>
        <w:rPr>
          <w:rFonts w:ascii="Arial" w:hAnsi="Arial" w:cs="Arial"/>
        </w:rPr>
        <w:t xml:space="preserve"> 19,5 – </w:t>
      </w:r>
      <w:proofErr w:type="gramStart"/>
      <w:r>
        <w:rPr>
          <w:rFonts w:ascii="Arial" w:hAnsi="Arial" w:cs="Arial"/>
        </w:rPr>
        <w:t>18 gram</w:t>
      </w:r>
      <w:proofErr w:type="gram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laki</w:t>
      </w:r>
      <w:proofErr w:type="spellEnd"/>
      <w:r>
        <w:rPr>
          <w:rFonts w:ascii="Arial" w:hAnsi="Arial" w:cs="Arial"/>
        </w:rPr>
        <w:t xml:space="preserve"> – </w:t>
      </w:r>
      <w:proofErr w:type="spellStart"/>
      <w:r>
        <w:rPr>
          <w:rFonts w:ascii="Arial" w:hAnsi="Arial" w:cs="Arial"/>
        </w:rPr>
        <w:t>laki</w:t>
      </w:r>
      <w:proofErr w:type="spellEnd"/>
      <w:r>
        <w:rPr>
          <w:rFonts w:ascii="Arial" w:hAnsi="Arial" w:cs="Arial"/>
        </w:rPr>
        <w:t xml:space="preserve">, dan 17,1 – 16,5 gram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perempuan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w:t>
      </w:r>
    </w:p>
    <w:p w14:paraId="3E3556A7" w14:textId="77777777" w:rsidR="003C03DB" w:rsidRPr="00971296" w:rsidRDefault="003C03DB" w:rsidP="003C03DB">
      <w:pPr>
        <w:pStyle w:val="ListParagraph"/>
        <w:numPr>
          <w:ilvl w:val="0"/>
          <w:numId w:val="14"/>
        </w:numPr>
        <w:spacing w:after="0" w:line="360" w:lineRule="auto"/>
        <w:jc w:val="both"/>
        <w:rPr>
          <w:rFonts w:ascii="Arial" w:hAnsi="Arial" w:cs="Arial"/>
        </w:rPr>
      </w:pPr>
      <w:r w:rsidRPr="00971296">
        <w:rPr>
          <w:rFonts w:ascii="Arial" w:hAnsi="Arial" w:cs="Arial"/>
        </w:rPr>
        <w:t xml:space="preserve">Lemak </w:t>
      </w:r>
    </w:p>
    <w:p w14:paraId="1F4A2ACC" w14:textId="77777777" w:rsidR="003C03DB" w:rsidRPr="00971296" w:rsidRDefault="003C03DB" w:rsidP="003C03DB">
      <w:pPr>
        <w:spacing w:after="0" w:line="360" w:lineRule="auto"/>
        <w:ind w:left="1211"/>
        <w:jc w:val="both"/>
        <w:rPr>
          <w:rFonts w:ascii="Arial" w:hAnsi="Arial" w:cs="Arial"/>
        </w:rPr>
      </w:pPr>
      <w:r w:rsidRPr="00971296">
        <w:rPr>
          <w:rFonts w:ascii="Arial" w:hAnsi="Arial" w:cs="Arial"/>
        </w:rPr>
        <w:t>Lemak di dalam tubuh berperan untuk mengatur suhu, menjadi sumber energi cadangan, membantu penyerapan vitamin larut lemak, dan mengurangi sekresi asam dalam tubuh (Miller, 2004).  Bagi lansia disarankan untuk mengonsumsi bahan makanan dari kelompok lemak tidak jenuh seperti minyak kacang tanah, kacang kedelai, jagung, dan biji bunga matahari, bawang putih, ayam, ikan, tempe, alpukat, dan apel, sehingga tidak menimbulkan peningkatan kadar kolesterol darah yang dapat menyebabkan penyakit jantung serta dapat terhindar dari artritis (Susilowati dan Kuspriyanto, 2016).  Untuk pemenuhan kebutuhan gizi makan siang lansia, dibutuhkan lemak sebesar 19,5 – 12,6 gram untuk laki – laki, dan 15,9 – 12 gram untuk perempuan sesuai dengan kategori usia.</w:t>
      </w:r>
    </w:p>
    <w:p w14:paraId="7B589DB0" w14:textId="77777777" w:rsidR="003C03DB" w:rsidRPr="00971296" w:rsidRDefault="003C03DB" w:rsidP="003C03DB">
      <w:pPr>
        <w:pStyle w:val="ListParagraph"/>
        <w:numPr>
          <w:ilvl w:val="0"/>
          <w:numId w:val="14"/>
        </w:numPr>
        <w:spacing w:after="0" w:line="360" w:lineRule="auto"/>
        <w:jc w:val="both"/>
        <w:rPr>
          <w:rFonts w:ascii="Arial" w:hAnsi="Arial" w:cs="Arial"/>
        </w:rPr>
      </w:pPr>
      <w:proofErr w:type="spellStart"/>
      <w:r w:rsidRPr="00971296">
        <w:rPr>
          <w:rFonts w:ascii="Arial" w:hAnsi="Arial" w:cs="Arial"/>
        </w:rPr>
        <w:t>Karbohidrat</w:t>
      </w:r>
      <w:proofErr w:type="spellEnd"/>
      <w:r w:rsidRPr="00971296">
        <w:rPr>
          <w:rFonts w:ascii="Arial" w:hAnsi="Arial" w:cs="Arial"/>
        </w:rPr>
        <w:t xml:space="preserve"> </w:t>
      </w:r>
    </w:p>
    <w:p w14:paraId="11A65104" w14:textId="77777777" w:rsidR="003C03DB" w:rsidRDefault="003C03DB" w:rsidP="003C03DB">
      <w:pPr>
        <w:pStyle w:val="ListParagraph"/>
        <w:spacing w:after="0" w:line="360" w:lineRule="auto"/>
        <w:ind w:left="1211"/>
        <w:jc w:val="both"/>
        <w:rPr>
          <w:rFonts w:ascii="Arial" w:hAnsi="Arial" w:cs="Arial"/>
        </w:rPr>
      </w:pPr>
      <w:proofErr w:type="spellStart"/>
      <w:r>
        <w:rPr>
          <w:rFonts w:ascii="Arial" w:hAnsi="Arial" w:cs="Arial"/>
        </w:rPr>
        <w:t>Karbohidrat</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penghasil</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yang </w:t>
      </w:r>
      <w:proofErr w:type="spellStart"/>
      <w:r>
        <w:rPr>
          <w:rFonts w:ascii="Arial" w:hAnsi="Arial" w:cs="Arial"/>
        </w:rPr>
        <w:t>terbentuk</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molekul</w:t>
      </w:r>
      <w:proofErr w:type="spellEnd"/>
      <w:r>
        <w:rPr>
          <w:rFonts w:ascii="Arial" w:hAnsi="Arial" w:cs="Arial"/>
        </w:rPr>
        <w:t xml:space="preserve"> </w:t>
      </w:r>
      <w:proofErr w:type="spellStart"/>
      <w:r>
        <w:rPr>
          <w:rFonts w:ascii="Arial" w:hAnsi="Arial" w:cs="Arial"/>
        </w:rPr>
        <w:t>karbon</w:t>
      </w:r>
      <w:proofErr w:type="spellEnd"/>
      <w:r>
        <w:rPr>
          <w:rFonts w:ascii="Arial" w:hAnsi="Arial" w:cs="Arial"/>
        </w:rPr>
        <w:t xml:space="preserve">, </w:t>
      </w:r>
      <w:proofErr w:type="spellStart"/>
      <w:r>
        <w:rPr>
          <w:rFonts w:ascii="Arial" w:hAnsi="Arial" w:cs="Arial"/>
        </w:rPr>
        <w:t>hidrogen</w:t>
      </w:r>
      <w:proofErr w:type="spellEnd"/>
      <w:r>
        <w:rPr>
          <w:rFonts w:ascii="Arial" w:hAnsi="Arial" w:cs="Arial"/>
        </w:rPr>
        <w:t xml:space="preserve">, dan </w:t>
      </w:r>
      <w:proofErr w:type="spellStart"/>
      <w:r>
        <w:rPr>
          <w:rFonts w:ascii="Arial" w:hAnsi="Arial" w:cs="Arial"/>
        </w:rPr>
        <w:t>oksigen</w:t>
      </w:r>
      <w:proofErr w:type="spellEnd"/>
      <w:r>
        <w:rPr>
          <w:rFonts w:ascii="Arial" w:hAnsi="Arial" w:cs="Arial"/>
        </w:rPr>
        <w:t xml:space="preserve"> yang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lastRenderedPageBreak/>
        <w:t>digunakan</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menjalankan</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fungsinya</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bernapas</w:t>
      </w:r>
      <w:proofErr w:type="spellEnd"/>
      <w:r>
        <w:rPr>
          <w:rFonts w:ascii="Arial" w:hAnsi="Arial" w:cs="Arial"/>
        </w:rPr>
        <w:t xml:space="preserve">, </w:t>
      </w:r>
      <w:proofErr w:type="spellStart"/>
      <w:r>
        <w:rPr>
          <w:rFonts w:ascii="Arial" w:hAnsi="Arial" w:cs="Arial"/>
        </w:rPr>
        <w:t>kontraksi</w:t>
      </w:r>
      <w:proofErr w:type="spellEnd"/>
      <w:r>
        <w:rPr>
          <w:rFonts w:ascii="Arial" w:hAnsi="Arial" w:cs="Arial"/>
        </w:rPr>
        <w:t xml:space="preserve"> </w:t>
      </w:r>
      <w:proofErr w:type="spellStart"/>
      <w:r>
        <w:rPr>
          <w:rFonts w:ascii="Arial" w:hAnsi="Arial" w:cs="Arial"/>
        </w:rPr>
        <w:t>jantung</w:t>
      </w:r>
      <w:proofErr w:type="spellEnd"/>
      <w:r>
        <w:rPr>
          <w:rFonts w:ascii="Arial" w:hAnsi="Arial" w:cs="Arial"/>
        </w:rPr>
        <w:t xml:space="preserve"> dan </w:t>
      </w:r>
      <w:proofErr w:type="spellStart"/>
      <w:r>
        <w:rPr>
          <w:rFonts w:ascii="Arial" w:hAnsi="Arial" w:cs="Arial"/>
        </w:rPr>
        <w:t>otot</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menjalankan</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aktivitas</w:t>
      </w:r>
      <w:proofErr w:type="spellEnd"/>
      <w:r>
        <w:rPr>
          <w:rFonts w:ascii="Arial" w:hAnsi="Arial" w:cs="Arial"/>
        </w:rPr>
        <w:t xml:space="preserve"> </w:t>
      </w:r>
      <w:proofErr w:type="spellStart"/>
      <w:r>
        <w:rPr>
          <w:rFonts w:ascii="Arial" w:hAnsi="Arial" w:cs="Arial"/>
        </w:rPr>
        <w:t>fisik</w:t>
      </w:r>
      <w:proofErr w:type="spellEnd"/>
      <w:r>
        <w:rPr>
          <w:rFonts w:ascii="Arial" w:hAnsi="Arial" w:cs="Arial"/>
        </w:rPr>
        <w:t xml:space="preserve"> (Fatmah, 2010).  Ketika </w:t>
      </w:r>
      <w:proofErr w:type="spellStart"/>
      <w:r>
        <w:rPr>
          <w:rFonts w:ascii="Arial" w:hAnsi="Arial" w:cs="Arial"/>
        </w:rPr>
        <w:t>asupan</w:t>
      </w:r>
      <w:proofErr w:type="spellEnd"/>
      <w:r>
        <w:rPr>
          <w:rFonts w:ascii="Arial" w:hAnsi="Arial" w:cs="Arial"/>
        </w:rPr>
        <w:t xml:space="preserve"> </w:t>
      </w:r>
      <w:proofErr w:type="spellStart"/>
      <w:r>
        <w:rPr>
          <w:rFonts w:ascii="Arial" w:hAnsi="Arial" w:cs="Arial"/>
        </w:rPr>
        <w:t>karbohidrat</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mencukupi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individu</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protein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fungsi</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protein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zat</w:t>
      </w:r>
      <w:proofErr w:type="spellEnd"/>
      <w:r>
        <w:rPr>
          <w:rFonts w:ascii="Arial" w:hAnsi="Arial" w:cs="Arial"/>
        </w:rPr>
        <w:t xml:space="preserve"> </w:t>
      </w:r>
      <w:proofErr w:type="spellStart"/>
      <w:r>
        <w:rPr>
          <w:rFonts w:ascii="Arial" w:hAnsi="Arial" w:cs="Arial"/>
        </w:rPr>
        <w:t>pembangun</w:t>
      </w:r>
      <w:proofErr w:type="spellEnd"/>
      <w:r>
        <w:rPr>
          <w:rFonts w:ascii="Arial" w:hAnsi="Arial" w:cs="Arial"/>
        </w:rPr>
        <w:t xml:space="preserve"> </w:t>
      </w:r>
      <w:proofErr w:type="spellStart"/>
      <w:r>
        <w:rPr>
          <w:rFonts w:ascii="Arial" w:hAnsi="Arial" w:cs="Arial"/>
        </w:rPr>
        <w:t>berkurang</w:t>
      </w:r>
      <w:proofErr w:type="spellEnd"/>
      <w:r>
        <w:rPr>
          <w:rFonts w:ascii="Arial" w:hAnsi="Arial" w:cs="Arial"/>
        </w:rPr>
        <w:t xml:space="preserve">, yang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menurunkan</w:t>
      </w:r>
      <w:proofErr w:type="spellEnd"/>
      <w:r>
        <w:rPr>
          <w:rFonts w:ascii="Arial" w:hAnsi="Arial" w:cs="Arial"/>
        </w:rPr>
        <w:t xml:space="preserve"> proses </w:t>
      </w:r>
      <w:proofErr w:type="spellStart"/>
      <w:r>
        <w:rPr>
          <w:rFonts w:ascii="Arial" w:hAnsi="Arial" w:cs="Arial"/>
        </w:rPr>
        <w:t>regenerasi</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khususnya</w:t>
      </w:r>
      <w:proofErr w:type="spellEnd"/>
      <w:r>
        <w:rPr>
          <w:rFonts w:ascii="Arial" w:hAnsi="Arial" w:cs="Arial"/>
        </w:rPr>
        <w:t xml:space="preserve"> pada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Almatsier</w:t>
      </w:r>
      <w:proofErr w:type="spellEnd"/>
      <w:r>
        <w:rPr>
          <w:rFonts w:ascii="Arial" w:hAnsi="Arial" w:cs="Arial"/>
        </w:rPr>
        <w:t xml:space="preserve">, 2009).  </w:t>
      </w:r>
      <w:proofErr w:type="spellStart"/>
      <w:r>
        <w:rPr>
          <w:rFonts w:ascii="Arial" w:hAnsi="Arial" w:cs="Arial"/>
        </w:rPr>
        <w:t>Pemenuhan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karbohidrat</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pada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74,4—104,</w:t>
      </w:r>
      <w:proofErr w:type="gramStart"/>
      <w:r>
        <w:rPr>
          <w:rFonts w:ascii="Arial" w:hAnsi="Arial" w:cs="Arial"/>
        </w:rPr>
        <w:t>7 gram</w:t>
      </w:r>
      <w:proofErr w:type="gram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laki</w:t>
      </w:r>
      <w:proofErr w:type="spellEnd"/>
      <w:r>
        <w:rPr>
          <w:rFonts w:ascii="Arial" w:hAnsi="Arial" w:cs="Arial"/>
        </w:rPr>
        <w:t xml:space="preserve"> – </w:t>
      </w:r>
      <w:proofErr w:type="spellStart"/>
      <w:r>
        <w:rPr>
          <w:rFonts w:ascii="Arial" w:hAnsi="Arial" w:cs="Arial"/>
        </w:rPr>
        <w:t>laki</w:t>
      </w:r>
      <w:proofErr w:type="spellEnd"/>
      <w:r>
        <w:rPr>
          <w:rFonts w:ascii="Arial" w:hAnsi="Arial" w:cs="Arial"/>
        </w:rPr>
        <w:t xml:space="preserve"> dan 69,9—85,5 gram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perempuan</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w:t>
      </w:r>
    </w:p>
    <w:p w14:paraId="347EC578" w14:textId="77777777" w:rsidR="003C03DB" w:rsidRPr="00971296" w:rsidRDefault="003C03DB" w:rsidP="003C03DB">
      <w:pPr>
        <w:pStyle w:val="ListParagraph"/>
        <w:numPr>
          <w:ilvl w:val="0"/>
          <w:numId w:val="14"/>
        </w:numPr>
        <w:spacing w:after="0" w:line="360" w:lineRule="auto"/>
        <w:jc w:val="both"/>
        <w:rPr>
          <w:rFonts w:ascii="Arial" w:hAnsi="Arial" w:cs="Arial"/>
        </w:rPr>
      </w:pPr>
      <w:r w:rsidRPr="00971296">
        <w:rPr>
          <w:rFonts w:ascii="Arial" w:hAnsi="Arial" w:cs="Arial"/>
        </w:rPr>
        <w:t>Vitamin dan Mineral</w:t>
      </w:r>
    </w:p>
    <w:p w14:paraId="7E6A5D37" w14:textId="77777777" w:rsidR="003C03DB" w:rsidRDefault="003C03DB" w:rsidP="003C03DB">
      <w:pPr>
        <w:pStyle w:val="ListParagraph"/>
        <w:spacing w:after="0" w:line="360" w:lineRule="auto"/>
        <w:ind w:left="1211"/>
        <w:jc w:val="both"/>
        <w:rPr>
          <w:rFonts w:ascii="Arial" w:hAnsi="Arial" w:cs="Arial"/>
        </w:rPr>
      </w:pPr>
      <w:r>
        <w:rPr>
          <w:rFonts w:ascii="Arial" w:hAnsi="Arial" w:cs="Arial"/>
        </w:rPr>
        <w:t xml:space="preserve">Pada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sering</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defisiensi</w:t>
      </w:r>
      <w:proofErr w:type="spellEnd"/>
      <w:r>
        <w:rPr>
          <w:rFonts w:ascii="Arial" w:hAnsi="Arial" w:cs="Arial"/>
        </w:rPr>
        <w:t xml:space="preserve"> vitamin A, B6, B9 (</w:t>
      </w:r>
      <w:proofErr w:type="spellStart"/>
      <w:r>
        <w:rPr>
          <w:rFonts w:ascii="Arial" w:hAnsi="Arial" w:cs="Arial"/>
        </w:rPr>
        <w:t>asam</w:t>
      </w:r>
      <w:proofErr w:type="spellEnd"/>
      <w:r>
        <w:rPr>
          <w:rFonts w:ascii="Arial" w:hAnsi="Arial" w:cs="Arial"/>
        </w:rPr>
        <w:t xml:space="preserve"> </w:t>
      </w:r>
      <w:proofErr w:type="spellStart"/>
      <w:r>
        <w:rPr>
          <w:rFonts w:ascii="Arial" w:hAnsi="Arial" w:cs="Arial"/>
        </w:rPr>
        <w:t>folat</w:t>
      </w:r>
      <w:proofErr w:type="spellEnd"/>
      <w:r>
        <w:rPr>
          <w:rFonts w:ascii="Arial" w:hAnsi="Arial" w:cs="Arial"/>
        </w:rPr>
        <w:t xml:space="preserve">), B12, dan vitamin D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kurangnya</w:t>
      </w:r>
      <w:proofErr w:type="spellEnd"/>
      <w:r>
        <w:rPr>
          <w:rFonts w:ascii="Arial" w:hAnsi="Arial" w:cs="Arial"/>
        </w:rPr>
        <w:t xml:space="preserve"> </w:t>
      </w:r>
      <w:proofErr w:type="spellStart"/>
      <w:r>
        <w:rPr>
          <w:rFonts w:ascii="Arial" w:hAnsi="Arial" w:cs="Arial"/>
        </w:rPr>
        <w:t>asupan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menurunnya</w:t>
      </w:r>
      <w:proofErr w:type="spellEnd"/>
      <w:r>
        <w:rPr>
          <w:rFonts w:ascii="Arial" w:hAnsi="Arial" w:cs="Arial"/>
        </w:rPr>
        <w:t xml:space="preserve"> </w:t>
      </w:r>
      <w:proofErr w:type="spellStart"/>
      <w:r>
        <w:rPr>
          <w:rFonts w:ascii="Arial" w:hAnsi="Arial" w:cs="Arial"/>
        </w:rPr>
        <w:t>sintesis</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absorpsi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diimbangi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konsumsi</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kaya vitamin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sayuran</w:t>
      </w:r>
      <w:proofErr w:type="spellEnd"/>
      <w:r>
        <w:rPr>
          <w:rFonts w:ascii="Arial" w:hAnsi="Arial" w:cs="Arial"/>
        </w:rPr>
        <w:t xml:space="preserve"> </w:t>
      </w:r>
      <w:proofErr w:type="spellStart"/>
      <w:r>
        <w:rPr>
          <w:rFonts w:ascii="Arial" w:hAnsi="Arial" w:cs="Arial"/>
        </w:rPr>
        <w:t>berwarna</w:t>
      </w:r>
      <w:proofErr w:type="spellEnd"/>
      <w:r>
        <w:rPr>
          <w:rFonts w:ascii="Arial" w:hAnsi="Arial" w:cs="Arial"/>
        </w:rPr>
        <w:t xml:space="preserve"> </w:t>
      </w:r>
      <w:proofErr w:type="spellStart"/>
      <w:r>
        <w:rPr>
          <w:rFonts w:ascii="Arial" w:hAnsi="Arial" w:cs="Arial"/>
        </w:rPr>
        <w:t>hijau</w:t>
      </w:r>
      <w:proofErr w:type="spellEnd"/>
      <w:r>
        <w:rPr>
          <w:rFonts w:ascii="Arial" w:hAnsi="Arial" w:cs="Arial"/>
        </w:rPr>
        <w:t xml:space="preserve"> </w:t>
      </w:r>
      <w:proofErr w:type="spellStart"/>
      <w:r>
        <w:rPr>
          <w:rFonts w:ascii="Arial" w:hAnsi="Arial" w:cs="Arial"/>
        </w:rPr>
        <w:t>tua</w:t>
      </w:r>
      <w:proofErr w:type="spellEnd"/>
      <w:r>
        <w:rPr>
          <w:rFonts w:ascii="Arial" w:hAnsi="Arial" w:cs="Arial"/>
        </w:rPr>
        <w:t xml:space="preserve"> (</w:t>
      </w:r>
      <w:proofErr w:type="spellStart"/>
      <w:r>
        <w:rPr>
          <w:rFonts w:ascii="Arial" w:hAnsi="Arial" w:cs="Arial"/>
        </w:rPr>
        <w:t>daun</w:t>
      </w:r>
      <w:proofErr w:type="spellEnd"/>
      <w:r>
        <w:rPr>
          <w:rFonts w:ascii="Arial" w:hAnsi="Arial" w:cs="Arial"/>
        </w:rPr>
        <w:t xml:space="preserve"> </w:t>
      </w:r>
      <w:proofErr w:type="spellStart"/>
      <w:r>
        <w:rPr>
          <w:rFonts w:ascii="Arial" w:hAnsi="Arial" w:cs="Arial"/>
        </w:rPr>
        <w:t>singkong</w:t>
      </w:r>
      <w:proofErr w:type="spellEnd"/>
      <w:r>
        <w:rPr>
          <w:rFonts w:ascii="Arial" w:hAnsi="Arial" w:cs="Arial"/>
        </w:rPr>
        <w:t xml:space="preserve">, </w:t>
      </w:r>
      <w:proofErr w:type="spellStart"/>
      <w:r>
        <w:rPr>
          <w:rFonts w:ascii="Arial" w:hAnsi="Arial" w:cs="Arial"/>
        </w:rPr>
        <w:t>kangkung</w:t>
      </w:r>
      <w:proofErr w:type="spellEnd"/>
      <w:r>
        <w:rPr>
          <w:rFonts w:ascii="Arial" w:hAnsi="Arial" w:cs="Arial"/>
        </w:rPr>
        <w:t xml:space="preserve">, </w:t>
      </w:r>
      <w:proofErr w:type="spellStart"/>
      <w:r>
        <w:rPr>
          <w:rFonts w:ascii="Arial" w:hAnsi="Arial" w:cs="Arial"/>
        </w:rPr>
        <w:t>bayam</w:t>
      </w:r>
      <w:proofErr w:type="spellEnd"/>
      <w:r>
        <w:rPr>
          <w:rFonts w:ascii="Arial" w:hAnsi="Arial" w:cs="Arial"/>
        </w:rPr>
        <w:t xml:space="preserve">, </w:t>
      </w:r>
      <w:proofErr w:type="spellStart"/>
      <w:r>
        <w:rPr>
          <w:rFonts w:ascii="Arial" w:hAnsi="Arial" w:cs="Arial"/>
        </w:rPr>
        <w:t>kacang</w:t>
      </w:r>
      <w:proofErr w:type="spellEnd"/>
      <w:r>
        <w:rPr>
          <w:rFonts w:ascii="Arial" w:hAnsi="Arial" w:cs="Arial"/>
        </w:rPr>
        <w:t xml:space="preserve"> </w:t>
      </w:r>
      <w:proofErr w:type="spellStart"/>
      <w:r>
        <w:rPr>
          <w:rFonts w:ascii="Arial" w:hAnsi="Arial" w:cs="Arial"/>
        </w:rPr>
        <w:t>panjang</w:t>
      </w:r>
      <w:proofErr w:type="spellEnd"/>
      <w:r>
        <w:rPr>
          <w:rFonts w:ascii="Arial" w:hAnsi="Arial" w:cs="Arial"/>
        </w:rPr>
        <w:t xml:space="preserve">, </w:t>
      </w:r>
      <w:proofErr w:type="spellStart"/>
      <w:r>
        <w:rPr>
          <w:rFonts w:ascii="Arial" w:hAnsi="Arial" w:cs="Arial"/>
        </w:rPr>
        <w:t>buncis</w:t>
      </w:r>
      <w:proofErr w:type="spellEnd"/>
      <w:r>
        <w:rPr>
          <w:rFonts w:ascii="Arial" w:hAnsi="Arial" w:cs="Arial"/>
        </w:rPr>
        <w:t xml:space="preserve">), </w:t>
      </w:r>
      <w:proofErr w:type="spellStart"/>
      <w:r>
        <w:rPr>
          <w:rFonts w:ascii="Arial" w:hAnsi="Arial" w:cs="Arial"/>
        </w:rPr>
        <w:t>berwarna</w:t>
      </w:r>
      <w:proofErr w:type="spellEnd"/>
      <w:r>
        <w:rPr>
          <w:rFonts w:ascii="Arial" w:hAnsi="Arial" w:cs="Arial"/>
        </w:rPr>
        <w:t xml:space="preserve"> </w:t>
      </w:r>
      <w:proofErr w:type="spellStart"/>
      <w:r>
        <w:rPr>
          <w:rFonts w:ascii="Arial" w:hAnsi="Arial" w:cs="Arial"/>
        </w:rPr>
        <w:t>merah</w:t>
      </w:r>
      <w:proofErr w:type="spellEnd"/>
      <w:r>
        <w:rPr>
          <w:rFonts w:ascii="Arial" w:hAnsi="Arial" w:cs="Arial"/>
        </w:rPr>
        <w:t xml:space="preserve"> (</w:t>
      </w:r>
      <w:proofErr w:type="spellStart"/>
      <w:r>
        <w:rPr>
          <w:rFonts w:ascii="Arial" w:hAnsi="Arial" w:cs="Arial"/>
        </w:rPr>
        <w:t>tomat</w:t>
      </w:r>
      <w:proofErr w:type="spellEnd"/>
      <w:r>
        <w:rPr>
          <w:rFonts w:ascii="Arial" w:hAnsi="Arial" w:cs="Arial"/>
        </w:rPr>
        <w:t xml:space="preserve">), </w:t>
      </w:r>
      <w:proofErr w:type="spellStart"/>
      <w:r>
        <w:rPr>
          <w:rFonts w:ascii="Arial" w:hAnsi="Arial" w:cs="Arial"/>
        </w:rPr>
        <w:t>jingga</w:t>
      </w:r>
      <w:proofErr w:type="spellEnd"/>
      <w:r>
        <w:rPr>
          <w:rFonts w:ascii="Arial" w:hAnsi="Arial" w:cs="Arial"/>
        </w:rPr>
        <w:t xml:space="preserve"> (</w:t>
      </w:r>
      <w:proofErr w:type="spellStart"/>
      <w:r>
        <w:rPr>
          <w:rFonts w:ascii="Arial" w:hAnsi="Arial" w:cs="Arial"/>
        </w:rPr>
        <w:t>wortel</w:t>
      </w:r>
      <w:proofErr w:type="spellEnd"/>
      <w:r>
        <w:rPr>
          <w:rFonts w:ascii="Arial" w:hAnsi="Arial" w:cs="Arial"/>
        </w:rPr>
        <w:t xml:space="preserve">), </w:t>
      </w:r>
      <w:proofErr w:type="spellStart"/>
      <w:r>
        <w:rPr>
          <w:rFonts w:ascii="Arial" w:hAnsi="Arial" w:cs="Arial"/>
        </w:rPr>
        <w:t>buah</w:t>
      </w:r>
      <w:proofErr w:type="spellEnd"/>
      <w:r>
        <w:rPr>
          <w:rFonts w:ascii="Arial" w:hAnsi="Arial" w:cs="Arial"/>
        </w:rPr>
        <w:t xml:space="preserve"> – </w:t>
      </w:r>
      <w:proofErr w:type="spellStart"/>
      <w:r>
        <w:rPr>
          <w:rFonts w:ascii="Arial" w:hAnsi="Arial" w:cs="Arial"/>
        </w:rPr>
        <w:t>buahan</w:t>
      </w:r>
      <w:proofErr w:type="spellEnd"/>
      <w:r>
        <w:rPr>
          <w:rFonts w:ascii="Arial" w:hAnsi="Arial" w:cs="Arial"/>
        </w:rPr>
        <w:t xml:space="preserve"> </w:t>
      </w:r>
      <w:proofErr w:type="spellStart"/>
      <w:r>
        <w:rPr>
          <w:rFonts w:ascii="Arial" w:hAnsi="Arial" w:cs="Arial"/>
        </w:rPr>
        <w:t>berwarna</w:t>
      </w:r>
      <w:proofErr w:type="spellEnd"/>
      <w:r>
        <w:rPr>
          <w:rFonts w:ascii="Arial" w:hAnsi="Arial" w:cs="Arial"/>
        </w:rPr>
        <w:t xml:space="preserve"> </w:t>
      </w:r>
      <w:proofErr w:type="spellStart"/>
      <w:r>
        <w:rPr>
          <w:rFonts w:ascii="Arial" w:hAnsi="Arial" w:cs="Arial"/>
        </w:rPr>
        <w:t>kuning</w:t>
      </w:r>
      <w:proofErr w:type="spellEnd"/>
      <w:r>
        <w:rPr>
          <w:rFonts w:ascii="Arial" w:hAnsi="Arial" w:cs="Arial"/>
        </w:rPr>
        <w:t xml:space="preserve"> (</w:t>
      </w:r>
      <w:proofErr w:type="spellStart"/>
      <w:r>
        <w:rPr>
          <w:rFonts w:ascii="Arial" w:hAnsi="Arial" w:cs="Arial"/>
        </w:rPr>
        <w:t>jeruk</w:t>
      </w:r>
      <w:proofErr w:type="spellEnd"/>
      <w:r>
        <w:rPr>
          <w:rFonts w:ascii="Arial" w:hAnsi="Arial" w:cs="Arial"/>
        </w:rPr>
        <w:t xml:space="preserve">, manga, </w:t>
      </w:r>
      <w:proofErr w:type="spellStart"/>
      <w:r>
        <w:rPr>
          <w:rFonts w:ascii="Arial" w:hAnsi="Arial" w:cs="Arial"/>
        </w:rPr>
        <w:t>pepaya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susu skim </w:t>
      </w:r>
      <w:proofErr w:type="spellStart"/>
      <w:r>
        <w:rPr>
          <w:rFonts w:ascii="Arial" w:hAnsi="Arial" w:cs="Arial"/>
        </w:rPr>
        <w:t>atau</w:t>
      </w:r>
      <w:proofErr w:type="spellEnd"/>
      <w:r>
        <w:rPr>
          <w:rFonts w:ascii="Arial" w:hAnsi="Arial" w:cs="Arial"/>
        </w:rPr>
        <w:t xml:space="preserve"> susu </w:t>
      </w:r>
      <w:proofErr w:type="spellStart"/>
      <w:r>
        <w:rPr>
          <w:rFonts w:ascii="Arial" w:hAnsi="Arial" w:cs="Arial"/>
        </w:rPr>
        <w:t>rendah</w:t>
      </w:r>
      <w:proofErr w:type="spellEnd"/>
      <w:r>
        <w:rPr>
          <w:rFonts w:ascii="Arial" w:hAnsi="Arial" w:cs="Arial"/>
        </w:rPr>
        <w:t xml:space="preserve"> lemak (</w:t>
      </w:r>
      <w:proofErr w:type="spellStart"/>
      <w:r>
        <w:rPr>
          <w:rFonts w:ascii="Arial" w:hAnsi="Arial" w:cs="Arial"/>
        </w:rPr>
        <w:t>Susilowati</w:t>
      </w:r>
      <w:proofErr w:type="spellEnd"/>
      <w:r>
        <w:rPr>
          <w:rFonts w:ascii="Arial" w:hAnsi="Arial" w:cs="Arial"/>
        </w:rPr>
        <w:t xml:space="preserve"> dan </w:t>
      </w:r>
      <w:proofErr w:type="spellStart"/>
      <w:r>
        <w:rPr>
          <w:rFonts w:ascii="Arial" w:hAnsi="Arial" w:cs="Arial"/>
        </w:rPr>
        <w:t>Kuspriyanto</w:t>
      </w:r>
      <w:proofErr w:type="spellEnd"/>
      <w:r>
        <w:rPr>
          <w:rFonts w:ascii="Arial" w:hAnsi="Arial" w:cs="Arial"/>
        </w:rPr>
        <w:t xml:space="preserve">, 2016).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pemenuhan</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siang</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dibutuhkan</w:t>
      </w:r>
      <w:proofErr w:type="spellEnd"/>
      <w:r>
        <w:rPr>
          <w:rFonts w:ascii="Arial" w:hAnsi="Arial" w:cs="Arial"/>
        </w:rPr>
        <w:t xml:space="preserve"> vitamin A </w:t>
      </w:r>
      <w:proofErr w:type="spellStart"/>
      <w:r>
        <w:rPr>
          <w:rFonts w:ascii="Arial" w:hAnsi="Arial" w:cs="Arial"/>
        </w:rPr>
        <w:t>sebesar</w:t>
      </w:r>
      <w:proofErr w:type="spellEnd"/>
      <w:r>
        <w:rPr>
          <w:rFonts w:ascii="Arial" w:hAnsi="Arial" w:cs="Arial"/>
        </w:rPr>
        <w:t xml:space="preserve"> 180 mcg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laki</w:t>
      </w:r>
      <w:proofErr w:type="spellEnd"/>
      <w:r>
        <w:rPr>
          <w:rFonts w:ascii="Arial" w:hAnsi="Arial" w:cs="Arial"/>
        </w:rPr>
        <w:t xml:space="preserve"> – </w:t>
      </w:r>
      <w:proofErr w:type="spellStart"/>
      <w:r>
        <w:rPr>
          <w:rFonts w:ascii="Arial" w:hAnsi="Arial" w:cs="Arial"/>
        </w:rPr>
        <w:t>laki</w:t>
      </w:r>
      <w:proofErr w:type="spellEnd"/>
      <w:r>
        <w:rPr>
          <w:rFonts w:ascii="Arial" w:hAnsi="Arial" w:cs="Arial"/>
        </w:rPr>
        <w:t xml:space="preserve">, dan 150 mcg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perempuan</w:t>
      </w:r>
      <w:proofErr w:type="spellEnd"/>
      <w:r>
        <w:rPr>
          <w:rFonts w:ascii="Arial" w:hAnsi="Arial" w:cs="Arial"/>
        </w:rPr>
        <w:t>.</w:t>
      </w:r>
    </w:p>
    <w:p w14:paraId="5186F1E7" w14:textId="77777777" w:rsidR="003C03DB" w:rsidRPr="00971296" w:rsidRDefault="003C03DB" w:rsidP="003C03DB">
      <w:pPr>
        <w:pStyle w:val="ListParagraph"/>
        <w:numPr>
          <w:ilvl w:val="0"/>
          <w:numId w:val="14"/>
        </w:numPr>
        <w:spacing w:after="0" w:line="360" w:lineRule="auto"/>
        <w:jc w:val="both"/>
        <w:rPr>
          <w:rFonts w:ascii="Arial" w:hAnsi="Arial" w:cs="Arial"/>
        </w:rPr>
      </w:pPr>
      <w:proofErr w:type="spellStart"/>
      <w:r w:rsidRPr="00971296">
        <w:rPr>
          <w:rFonts w:ascii="Arial" w:hAnsi="Arial" w:cs="Arial"/>
        </w:rPr>
        <w:t>Cairan</w:t>
      </w:r>
      <w:proofErr w:type="spellEnd"/>
      <w:r w:rsidRPr="00971296">
        <w:rPr>
          <w:rFonts w:ascii="Arial" w:hAnsi="Arial" w:cs="Arial"/>
        </w:rPr>
        <w:t xml:space="preserve"> </w:t>
      </w:r>
    </w:p>
    <w:p w14:paraId="40FB0C8D" w14:textId="77777777" w:rsidR="003C03DB" w:rsidRPr="00A9524F" w:rsidRDefault="003C03DB" w:rsidP="003C03DB">
      <w:pPr>
        <w:pStyle w:val="ListParagraph"/>
        <w:spacing w:after="0" w:line="360" w:lineRule="auto"/>
        <w:ind w:left="1211"/>
        <w:jc w:val="both"/>
        <w:rPr>
          <w:rFonts w:ascii="Arial" w:hAnsi="Arial" w:cs="Arial"/>
        </w:rPr>
      </w:pPr>
      <w:proofErr w:type="spellStart"/>
      <w:r>
        <w:rPr>
          <w:rFonts w:ascii="Arial" w:hAnsi="Arial" w:cs="Arial"/>
        </w:rPr>
        <w:t>Konsumsi</w:t>
      </w:r>
      <w:proofErr w:type="spellEnd"/>
      <w:r>
        <w:rPr>
          <w:rFonts w:ascii="Arial" w:hAnsi="Arial" w:cs="Arial"/>
        </w:rPr>
        <w:t xml:space="preserve"> </w:t>
      </w:r>
      <w:proofErr w:type="spellStart"/>
      <w:r>
        <w:rPr>
          <w:rFonts w:ascii="Arial" w:hAnsi="Arial" w:cs="Arial"/>
        </w:rPr>
        <w:t>cairan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yang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sangat</w:t>
      </w:r>
      <w:proofErr w:type="spellEnd"/>
      <w:r>
        <w:rPr>
          <w:rFonts w:ascii="Arial" w:hAnsi="Arial" w:cs="Arial"/>
        </w:rPr>
        <w:t xml:space="preserve">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pencernaan</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keseimbangan</w:t>
      </w:r>
      <w:proofErr w:type="spellEnd"/>
      <w:r>
        <w:rPr>
          <w:rFonts w:ascii="Arial" w:hAnsi="Arial" w:cs="Arial"/>
        </w:rPr>
        <w:t xml:space="preserve"> </w:t>
      </w:r>
      <w:proofErr w:type="spellStart"/>
      <w:r>
        <w:rPr>
          <w:rFonts w:ascii="Arial" w:hAnsi="Arial" w:cs="Arial"/>
        </w:rPr>
        <w:t>cairan</w:t>
      </w:r>
      <w:proofErr w:type="spellEnd"/>
      <w:r>
        <w:rPr>
          <w:rFonts w:ascii="Arial" w:hAnsi="Arial" w:cs="Arial"/>
        </w:rPr>
        <w:t xml:space="preserve"> pada </w:t>
      </w:r>
      <w:proofErr w:type="spellStart"/>
      <w:r>
        <w:rPr>
          <w:rFonts w:ascii="Arial" w:hAnsi="Arial" w:cs="Arial"/>
        </w:rPr>
        <w:t>jaringan</w:t>
      </w:r>
      <w:proofErr w:type="spellEnd"/>
      <w:r>
        <w:rPr>
          <w:rFonts w:ascii="Arial" w:hAnsi="Arial" w:cs="Arial"/>
        </w:rPr>
        <w:t xml:space="preserve"> </w:t>
      </w:r>
      <w:proofErr w:type="spellStart"/>
      <w:r>
        <w:rPr>
          <w:rFonts w:ascii="Arial" w:hAnsi="Arial" w:cs="Arial"/>
        </w:rPr>
        <w:t>tubuh</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sehari</w:t>
      </w:r>
      <w:proofErr w:type="spellEnd"/>
      <w:r>
        <w:rPr>
          <w:rFonts w:ascii="Arial" w:hAnsi="Arial" w:cs="Arial"/>
        </w:rPr>
        <w:t xml:space="preserve"> </w:t>
      </w:r>
      <w:proofErr w:type="spellStart"/>
      <w:r>
        <w:rPr>
          <w:rFonts w:ascii="Arial" w:hAnsi="Arial" w:cs="Arial"/>
        </w:rPr>
        <w:t>dianjurkan</w:t>
      </w:r>
      <w:proofErr w:type="spellEnd"/>
      <w:r>
        <w:rPr>
          <w:rFonts w:ascii="Arial" w:hAnsi="Arial" w:cs="Arial"/>
        </w:rPr>
        <w:t xml:space="preserve"> </w:t>
      </w:r>
      <w:proofErr w:type="spellStart"/>
      <w:r>
        <w:rPr>
          <w:rFonts w:ascii="Arial" w:hAnsi="Arial" w:cs="Arial"/>
        </w:rPr>
        <w:t>mengonsumsi</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1500 – 2000 ml </w:t>
      </w:r>
      <w:proofErr w:type="spellStart"/>
      <w:r>
        <w:rPr>
          <w:rFonts w:ascii="Arial" w:hAnsi="Arial" w:cs="Arial"/>
        </w:rPr>
        <w:t>cairan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setara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6 – 8 </w:t>
      </w:r>
      <w:proofErr w:type="spellStart"/>
      <w:r>
        <w:rPr>
          <w:rFonts w:ascii="Arial" w:hAnsi="Arial" w:cs="Arial"/>
        </w:rPr>
        <w:t>gelas</w:t>
      </w:r>
      <w:proofErr w:type="spellEnd"/>
      <w:r>
        <w:rPr>
          <w:rFonts w:ascii="Arial" w:hAnsi="Arial" w:cs="Arial"/>
        </w:rPr>
        <w:t xml:space="preserve"> (Miller, 2004).  Bagi </w:t>
      </w:r>
      <w:proofErr w:type="spellStart"/>
      <w:r>
        <w:rPr>
          <w:rFonts w:ascii="Arial" w:hAnsi="Arial" w:cs="Arial"/>
        </w:rPr>
        <w:t>lansia</w:t>
      </w:r>
      <w:proofErr w:type="spellEnd"/>
      <w:r>
        <w:rPr>
          <w:rFonts w:ascii="Arial" w:hAnsi="Arial" w:cs="Arial"/>
        </w:rPr>
        <w:t xml:space="preserve"> yang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penyakit</w:t>
      </w:r>
      <w:proofErr w:type="spellEnd"/>
      <w:r>
        <w:rPr>
          <w:rFonts w:ascii="Arial" w:hAnsi="Arial" w:cs="Arial"/>
        </w:rPr>
        <w:t xml:space="preserve"> diabetes </w:t>
      </w:r>
      <w:proofErr w:type="spellStart"/>
      <w:r>
        <w:rPr>
          <w:rFonts w:ascii="Arial" w:hAnsi="Arial" w:cs="Arial"/>
        </w:rPr>
        <w:t>meilitus</w:t>
      </w:r>
      <w:proofErr w:type="spellEnd"/>
      <w:r>
        <w:rPr>
          <w:rFonts w:ascii="Arial" w:hAnsi="Arial" w:cs="Arial"/>
        </w:rPr>
        <w:t xml:space="preserve">, </w:t>
      </w:r>
      <w:proofErr w:type="spellStart"/>
      <w:r>
        <w:rPr>
          <w:rFonts w:ascii="Arial" w:hAnsi="Arial" w:cs="Arial"/>
        </w:rPr>
        <w:t>obesitas</w:t>
      </w:r>
      <w:proofErr w:type="spellEnd"/>
      <w:r>
        <w:rPr>
          <w:rFonts w:ascii="Arial" w:hAnsi="Arial" w:cs="Arial"/>
        </w:rPr>
        <w:t xml:space="preserve">, </w:t>
      </w:r>
      <w:proofErr w:type="spellStart"/>
      <w:r>
        <w:rPr>
          <w:rFonts w:ascii="Arial" w:hAnsi="Arial" w:cs="Arial"/>
        </w:rPr>
        <w:t>hipertensi</w:t>
      </w:r>
      <w:proofErr w:type="spellEnd"/>
      <w:r>
        <w:rPr>
          <w:rFonts w:ascii="Arial" w:hAnsi="Arial" w:cs="Arial"/>
        </w:rPr>
        <w:t xml:space="preserve">, </w:t>
      </w:r>
      <w:proofErr w:type="spellStart"/>
      <w:r>
        <w:rPr>
          <w:rFonts w:ascii="Arial" w:hAnsi="Arial" w:cs="Arial"/>
        </w:rPr>
        <w:t>jantung</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penyakit</w:t>
      </w:r>
      <w:proofErr w:type="spellEnd"/>
      <w:r>
        <w:rPr>
          <w:rFonts w:ascii="Arial" w:hAnsi="Arial" w:cs="Arial"/>
        </w:rPr>
        <w:t xml:space="preserve"> </w:t>
      </w:r>
      <w:proofErr w:type="spellStart"/>
      <w:r>
        <w:rPr>
          <w:rFonts w:ascii="Arial" w:hAnsi="Arial" w:cs="Arial"/>
        </w:rPr>
        <w:t>komplikasi</w:t>
      </w:r>
      <w:proofErr w:type="spellEnd"/>
      <w:r>
        <w:rPr>
          <w:rFonts w:ascii="Arial" w:hAnsi="Arial" w:cs="Arial"/>
        </w:rPr>
        <w:t xml:space="preserve"> </w:t>
      </w:r>
      <w:proofErr w:type="spellStart"/>
      <w:r>
        <w:rPr>
          <w:rFonts w:ascii="Arial" w:hAnsi="Arial" w:cs="Arial"/>
        </w:rPr>
        <w:t>lainnya</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menghindari</w:t>
      </w:r>
      <w:proofErr w:type="spellEnd"/>
      <w:r>
        <w:rPr>
          <w:rFonts w:ascii="Arial" w:hAnsi="Arial" w:cs="Arial"/>
        </w:rPr>
        <w:t xml:space="preserve"> </w:t>
      </w:r>
      <w:proofErr w:type="spellStart"/>
      <w:r>
        <w:rPr>
          <w:rFonts w:ascii="Arial" w:hAnsi="Arial" w:cs="Arial"/>
        </w:rPr>
        <w:t>mengonsumsi</w:t>
      </w:r>
      <w:proofErr w:type="spellEnd"/>
      <w:r>
        <w:rPr>
          <w:rFonts w:ascii="Arial" w:hAnsi="Arial" w:cs="Arial"/>
        </w:rPr>
        <w:t xml:space="preserve"> </w:t>
      </w:r>
      <w:proofErr w:type="spellStart"/>
      <w:r>
        <w:rPr>
          <w:rFonts w:ascii="Arial" w:hAnsi="Arial" w:cs="Arial"/>
        </w:rPr>
        <w:t>minuman</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teh</w:t>
      </w:r>
      <w:proofErr w:type="spellEnd"/>
      <w:r>
        <w:rPr>
          <w:rFonts w:ascii="Arial" w:hAnsi="Arial" w:cs="Arial"/>
        </w:rPr>
        <w:t xml:space="preserve">, kopi, </w:t>
      </w:r>
      <w:proofErr w:type="spellStart"/>
      <w:r>
        <w:rPr>
          <w:rFonts w:ascii="Arial" w:hAnsi="Arial" w:cs="Arial"/>
        </w:rPr>
        <w:t>minuman</w:t>
      </w:r>
      <w:proofErr w:type="spellEnd"/>
      <w:r>
        <w:rPr>
          <w:rFonts w:ascii="Arial" w:hAnsi="Arial" w:cs="Arial"/>
        </w:rPr>
        <w:t xml:space="preserve"> </w:t>
      </w:r>
      <w:proofErr w:type="spellStart"/>
      <w:r>
        <w:rPr>
          <w:rFonts w:ascii="Arial" w:hAnsi="Arial" w:cs="Arial"/>
        </w:rPr>
        <w:t>bersoda</w:t>
      </w:r>
      <w:proofErr w:type="spellEnd"/>
      <w:r>
        <w:rPr>
          <w:rFonts w:ascii="Arial" w:hAnsi="Arial" w:cs="Arial"/>
        </w:rPr>
        <w:t xml:space="preserve">, </w:t>
      </w:r>
      <w:proofErr w:type="spellStart"/>
      <w:r>
        <w:rPr>
          <w:rFonts w:ascii="Arial" w:hAnsi="Arial" w:cs="Arial"/>
        </w:rPr>
        <w:t>minuman</w:t>
      </w:r>
      <w:proofErr w:type="spellEnd"/>
      <w:r>
        <w:rPr>
          <w:rFonts w:ascii="Arial" w:hAnsi="Arial" w:cs="Arial"/>
        </w:rPr>
        <w:t xml:space="preserve"> </w:t>
      </w:r>
      <w:proofErr w:type="spellStart"/>
      <w:r>
        <w:rPr>
          <w:rFonts w:ascii="Arial" w:hAnsi="Arial" w:cs="Arial"/>
        </w:rPr>
        <w:t>berkaleng</w:t>
      </w:r>
      <w:proofErr w:type="spellEnd"/>
      <w:r>
        <w:rPr>
          <w:rFonts w:ascii="Arial" w:hAnsi="Arial" w:cs="Arial"/>
        </w:rPr>
        <w:t xml:space="preserve">, sirup,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minuman</w:t>
      </w:r>
      <w:proofErr w:type="spellEnd"/>
      <w:r>
        <w:rPr>
          <w:rFonts w:ascii="Arial" w:hAnsi="Arial" w:cs="Arial"/>
        </w:rPr>
        <w:t xml:space="preserve"> lain yang </w:t>
      </w:r>
      <w:proofErr w:type="spellStart"/>
      <w:r>
        <w:rPr>
          <w:rFonts w:ascii="Arial" w:hAnsi="Arial" w:cs="Arial"/>
        </w:rPr>
        <w:t>mengandung</w:t>
      </w:r>
      <w:proofErr w:type="spellEnd"/>
      <w:r>
        <w:rPr>
          <w:rFonts w:ascii="Arial" w:hAnsi="Arial" w:cs="Arial"/>
        </w:rPr>
        <w:t xml:space="preserve"> </w:t>
      </w:r>
      <w:proofErr w:type="spellStart"/>
      <w:r>
        <w:rPr>
          <w:rFonts w:ascii="Arial" w:hAnsi="Arial" w:cs="Arial"/>
        </w:rPr>
        <w:t>pengawet</w:t>
      </w:r>
      <w:proofErr w:type="spellEnd"/>
      <w:r>
        <w:rPr>
          <w:rFonts w:ascii="Arial" w:hAnsi="Arial" w:cs="Arial"/>
        </w:rPr>
        <w:t xml:space="preserve"> dan </w:t>
      </w:r>
      <w:proofErr w:type="spellStart"/>
      <w:r>
        <w:rPr>
          <w:rFonts w:ascii="Arial" w:hAnsi="Arial" w:cs="Arial"/>
        </w:rPr>
        <w:t>pemanis</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(Fatmah, 2010). </w:t>
      </w:r>
    </w:p>
    <w:p w14:paraId="7A1D4AB2" w14:textId="77777777" w:rsidR="003C03DB" w:rsidRPr="00CF321B" w:rsidRDefault="003C03DB" w:rsidP="003C03DB">
      <w:pPr>
        <w:pStyle w:val="ListParagraph"/>
        <w:numPr>
          <w:ilvl w:val="0"/>
          <w:numId w:val="1"/>
        </w:numPr>
        <w:spacing w:after="0" w:line="360" w:lineRule="auto"/>
        <w:ind w:left="426" w:hanging="426"/>
        <w:jc w:val="both"/>
        <w:rPr>
          <w:rFonts w:ascii="Arial" w:hAnsi="Arial" w:cs="Arial"/>
          <w:b/>
        </w:rPr>
      </w:pPr>
      <w:proofErr w:type="spellStart"/>
      <w:r w:rsidRPr="00CF321B">
        <w:rPr>
          <w:rFonts w:ascii="Arial" w:hAnsi="Arial" w:cs="Arial"/>
          <w:b/>
        </w:rPr>
        <w:t>Modifikasi</w:t>
      </w:r>
      <w:proofErr w:type="spellEnd"/>
      <w:r w:rsidRPr="00CF321B">
        <w:rPr>
          <w:rFonts w:ascii="Arial" w:hAnsi="Arial" w:cs="Arial"/>
          <w:b/>
        </w:rPr>
        <w:t xml:space="preserve"> </w:t>
      </w:r>
      <w:proofErr w:type="spellStart"/>
      <w:r w:rsidRPr="00CF321B">
        <w:rPr>
          <w:rFonts w:ascii="Arial" w:hAnsi="Arial" w:cs="Arial"/>
          <w:b/>
        </w:rPr>
        <w:t>Resep</w:t>
      </w:r>
      <w:proofErr w:type="spellEnd"/>
    </w:p>
    <w:p w14:paraId="50C787D3" w14:textId="77777777" w:rsidR="003C03DB" w:rsidRDefault="003C03DB" w:rsidP="003C03DB">
      <w:pPr>
        <w:spacing w:after="0" w:line="360" w:lineRule="auto"/>
        <w:ind w:left="426" w:firstLine="720"/>
        <w:jc w:val="both"/>
        <w:rPr>
          <w:rFonts w:ascii="Arial" w:hAnsi="Arial" w:cs="Arial"/>
        </w:rPr>
      </w:pPr>
      <w:r w:rsidRPr="002C009B">
        <w:rPr>
          <w:rFonts w:ascii="Arial" w:hAnsi="Arial" w:cs="Arial"/>
        </w:rPr>
        <w:t xml:space="preserve">Modifikasi resep atau yang biasa disebut pengembangan resep merupakan upaya peningkatan kualitas suatu makanan dalam hal rasa, </w:t>
      </w:r>
      <w:r w:rsidRPr="002C009B">
        <w:rPr>
          <w:rFonts w:ascii="Arial" w:hAnsi="Arial" w:cs="Arial"/>
        </w:rPr>
        <w:lastRenderedPageBreak/>
        <w:t xml:space="preserve">warna, aroma, tekstur, nilai gizi, dan jumlah dengan cara merubah bentuk, bumbu (takaran dan jenis), bahan makanan, ataupun teknik memasak dengan tujuan meningkatkan daya terima serta mengurangi terjadinya sisa makanan </w:t>
      </w:r>
      <w:r>
        <w:rPr>
          <w:rFonts w:ascii="Arial" w:hAnsi="Arial" w:cs="Arial"/>
        </w:rPr>
        <w:t>(Renan</w:t>
      </w:r>
      <w:r w:rsidRPr="002C009B">
        <w:rPr>
          <w:rFonts w:ascii="Arial" w:hAnsi="Arial" w:cs="Arial"/>
        </w:rPr>
        <w:t>i</w:t>
      </w:r>
      <w:r>
        <w:rPr>
          <w:rFonts w:ascii="Arial" w:hAnsi="Arial" w:cs="Arial"/>
        </w:rPr>
        <w:t>ngtyas, dkk.</w:t>
      </w:r>
      <w:r w:rsidRPr="002C009B">
        <w:rPr>
          <w:rFonts w:ascii="Arial" w:hAnsi="Arial" w:cs="Arial"/>
        </w:rPr>
        <w:t>, 2004 dan Wayansari dkk., 2018).</w:t>
      </w:r>
      <w:r>
        <w:rPr>
          <w:rFonts w:ascii="Arial" w:hAnsi="Arial" w:cs="Arial"/>
        </w:rPr>
        <w:t xml:space="preserve">  Menurut Aritonang (2012), modifikasi resep merupakan salah satu cara untuk meningkatkan citarasa makanan yang diharapkan dapat mengurangi tingkat kebosanan dan meningkatkan daya terima konsumen yang dapat dilakukan dengan melakukan modifikasi bahan pendukung, modifikasi bentuk, dan modifikasi cara pengolahan makanan.  Tujuan utama dilakukan modifikasi resep yaitu untuk merubah nilai gizi yang terkandung dalam suatu makanan, merubah penampilan dan rasa makanan sesuai selera konsumen, modifikasi teknik memasak, serta menyesuaikan jumlah porsi dalam satu resep. Sebelum menu modifikasi resep disajikan kepada konsumen dalam suatu penyelenggaraan makanan, dapat dilakukan uji hedonik terlebih dahulu dengan panelis agak terlatih maupun tidak terlatih untuk mengetahui apakah menu modifikasi dapat diterima dengan baik atau tidak (Wayansari dkk., 2018).  Secara definisi, modifikasi resep merupakan sebuah proses pembuatan resep baru dari resep yang telah ada sebelumnya yang bertujuan untuk merubah nilai gizi makanan, nilai cerna, aroma, rasa, dan tekstur (Karina dan Amrihati, 2017). </w:t>
      </w:r>
    </w:p>
    <w:p w14:paraId="11B2788E" w14:textId="77777777" w:rsidR="003C03DB" w:rsidRDefault="003C03DB" w:rsidP="003C03DB">
      <w:pPr>
        <w:spacing w:after="0" w:line="360" w:lineRule="auto"/>
        <w:ind w:left="426" w:firstLine="720"/>
        <w:jc w:val="both"/>
        <w:rPr>
          <w:rFonts w:ascii="Arial" w:hAnsi="Arial" w:cs="Arial"/>
        </w:rPr>
      </w:pPr>
      <w:r>
        <w:rPr>
          <w:rFonts w:ascii="Arial" w:hAnsi="Arial" w:cs="Arial"/>
        </w:rPr>
        <w:t>Menurut Wayansari dkk. (2018), terdapat empat metode dalam melakukan modifikasi resep, seperti:</w:t>
      </w:r>
    </w:p>
    <w:p w14:paraId="06C79D55" w14:textId="77777777" w:rsidR="003C03DB" w:rsidRDefault="003C03DB" w:rsidP="003C03DB">
      <w:pPr>
        <w:pStyle w:val="ListParagraph"/>
        <w:numPr>
          <w:ilvl w:val="1"/>
          <w:numId w:val="1"/>
        </w:numPr>
        <w:spacing w:after="0" w:line="360" w:lineRule="auto"/>
        <w:ind w:left="851" w:hanging="425"/>
        <w:jc w:val="both"/>
        <w:rPr>
          <w:rFonts w:ascii="Arial" w:hAnsi="Arial" w:cs="Arial"/>
        </w:rPr>
      </w:pPr>
      <w:proofErr w:type="spellStart"/>
      <w:r>
        <w:rPr>
          <w:rFonts w:ascii="Arial" w:hAnsi="Arial" w:cs="Arial"/>
        </w:rPr>
        <w:t>Modifikasi</w:t>
      </w:r>
      <w:proofErr w:type="spellEnd"/>
      <w:r>
        <w:rPr>
          <w:rFonts w:ascii="Arial" w:hAnsi="Arial" w:cs="Arial"/>
        </w:rPr>
        <w:t xml:space="preserve"> Nilai Gizi</w:t>
      </w:r>
    </w:p>
    <w:p w14:paraId="32EB6CC5"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Memodifikasi</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menu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dua</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
    <w:p w14:paraId="0CB87F76"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Mengganti</w:t>
      </w:r>
      <w:proofErr w:type="spellEnd"/>
      <w:r w:rsidRPr="00971296">
        <w:rPr>
          <w:rFonts w:ascii="Arial" w:hAnsi="Arial" w:cs="Arial"/>
        </w:rPr>
        <w:t xml:space="preserve"> </w:t>
      </w:r>
      <w:proofErr w:type="spellStart"/>
      <w:r w:rsidRPr="00971296">
        <w:rPr>
          <w:rFonts w:ascii="Arial" w:hAnsi="Arial" w:cs="Arial"/>
        </w:rPr>
        <w:t>bahan</w:t>
      </w:r>
      <w:proofErr w:type="spellEnd"/>
      <w:r w:rsidRPr="00971296">
        <w:rPr>
          <w:rFonts w:ascii="Arial" w:hAnsi="Arial" w:cs="Arial"/>
        </w:rPr>
        <w:t xml:space="preserve"> </w:t>
      </w:r>
      <w:proofErr w:type="spellStart"/>
      <w:r w:rsidRPr="00971296">
        <w:rPr>
          <w:rFonts w:ascii="Arial" w:hAnsi="Arial" w:cs="Arial"/>
        </w:rPr>
        <w:t>makanan</w:t>
      </w:r>
      <w:proofErr w:type="spellEnd"/>
      <w:r w:rsidRPr="00971296">
        <w:rPr>
          <w:rFonts w:ascii="Arial" w:hAnsi="Arial" w:cs="Arial"/>
        </w:rPr>
        <w:t xml:space="preserve"> </w:t>
      </w:r>
      <w:proofErr w:type="spellStart"/>
      <w:r w:rsidRPr="00971296">
        <w:rPr>
          <w:rFonts w:ascii="Arial" w:hAnsi="Arial" w:cs="Arial"/>
        </w:rPr>
        <w:t>penyusun</w:t>
      </w:r>
      <w:proofErr w:type="spellEnd"/>
      <w:r w:rsidRPr="00971296">
        <w:rPr>
          <w:rFonts w:ascii="Arial" w:hAnsi="Arial" w:cs="Arial"/>
        </w:rPr>
        <w:t xml:space="preserve"> menu </w:t>
      </w:r>
      <w:proofErr w:type="spellStart"/>
      <w:r w:rsidRPr="00971296">
        <w:rPr>
          <w:rFonts w:ascii="Arial" w:hAnsi="Arial" w:cs="Arial"/>
        </w:rPr>
        <w:t>contohnya</w:t>
      </w:r>
      <w:proofErr w:type="spellEnd"/>
      <w:r w:rsidRPr="00971296">
        <w:rPr>
          <w:rFonts w:ascii="Arial" w:hAnsi="Arial" w:cs="Arial"/>
        </w:rPr>
        <w:t xml:space="preserve"> </w:t>
      </w:r>
      <w:proofErr w:type="spellStart"/>
      <w:r w:rsidRPr="00971296">
        <w:rPr>
          <w:rFonts w:ascii="Arial" w:hAnsi="Arial" w:cs="Arial"/>
        </w:rPr>
        <w:t>merubah</w:t>
      </w:r>
      <w:proofErr w:type="spellEnd"/>
      <w:r w:rsidRPr="00971296">
        <w:rPr>
          <w:rFonts w:ascii="Arial" w:hAnsi="Arial" w:cs="Arial"/>
        </w:rPr>
        <w:t xml:space="preserve"> </w:t>
      </w:r>
      <w:proofErr w:type="spellStart"/>
      <w:r w:rsidRPr="00971296">
        <w:rPr>
          <w:rFonts w:ascii="Arial" w:hAnsi="Arial" w:cs="Arial"/>
        </w:rPr>
        <w:t>bahan</w:t>
      </w:r>
      <w:proofErr w:type="spellEnd"/>
      <w:r w:rsidRPr="00971296">
        <w:rPr>
          <w:rFonts w:ascii="Arial" w:hAnsi="Arial" w:cs="Arial"/>
        </w:rPr>
        <w:t xml:space="preserve"> </w:t>
      </w:r>
      <w:proofErr w:type="spellStart"/>
      <w:r w:rsidRPr="00971296">
        <w:rPr>
          <w:rFonts w:ascii="Arial" w:hAnsi="Arial" w:cs="Arial"/>
        </w:rPr>
        <w:t>makanan</w:t>
      </w:r>
      <w:proofErr w:type="spellEnd"/>
      <w:r w:rsidRPr="00971296">
        <w:rPr>
          <w:rFonts w:ascii="Arial" w:hAnsi="Arial" w:cs="Arial"/>
        </w:rPr>
        <w:t xml:space="preserve"> yang </w:t>
      </w:r>
      <w:proofErr w:type="spellStart"/>
      <w:r w:rsidRPr="00971296">
        <w:rPr>
          <w:rFonts w:ascii="Arial" w:hAnsi="Arial" w:cs="Arial"/>
        </w:rPr>
        <w:t>tinggi</w:t>
      </w:r>
      <w:proofErr w:type="spellEnd"/>
      <w:r w:rsidRPr="00971296">
        <w:rPr>
          <w:rFonts w:ascii="Arial" w:hAnsi="Arial" w:cs="Arial"/>
        </w:rPr>
        <w:t xml:space="preserve"> lemak </w:t>
      </w:r>
      <w:proofErr w:type="spellStart"/>
      <w:r w:rsidRPr="00971296">
        <w:rPr>
          <w:rFonts w:ascii="Arial" w:hAnsi="Arial" w:cs="Arial"/>
        </w:rPr>
        <w:t>menjadi</w:t>
      </w:r>
      <w:proofErr w:type="spellEnd"/>
      <w:r w:rsidRPr="00971296">
        <w:rPr>
          <w:rFonts w:ascii="Arial" w:hAnsi="Arial" w:cs="Arial"/>
        </w:rPr>
        <w:t xml:space="preserve"> </w:t>
      </w:r>
      <w:proofErr w:type="spellStart"/>
      <w:r w:rsidRPr="00971296">
        <w:rPr>
          <w:rFonts w:ascii="Arial" w:hAnsi="Arial" w:cs="Arial"/>
        </w:rPr>
        <w:t>bahan</w:t>
      </w:r>
      <w:proofErr w:type="spellEnd"/>
      <w:r w:rsidRPr="00971296">
        <w:rPr>
          <w:rFonts w:ascii="Arial" w:hAnsi="Arial" w:cs="Arial"/>
        </w:rPr>
        <w:t xml:space="preserve"> </w:t>
      </w:r>
      <w:proofErr w:type="spellStart"/>
      <w:r w:rsidRPr="00971296">
        <w:rPr>
          <w:rFonts w:ascii="Arial" w:hAnsi="Arial" w:cs="Arial"/>
        </w:rPr>
        <w:t>makanan</w:t>
      </w:r>
      <w:proofErr w:type="spellEnd"/>
      <w:r w:rsidRPr="00971296">
        <w:rPr>
          <w:rFonts w:ascii="Arial" w:hAnsi="Arial" w:cs="Arial"/>
        </w:rPr>
        <w:t xml:space="preserve"> yang </w:t>
      </w:r>
      <w:proofErr w:type="spellStart"/>
      <w:r w:rsidRPr="00971296">
        <w:rPr>
          <w:rFonts w:ascii="Arial" w:hAnsi="Arial" w:cs="Arial"/>
        </w:rPr>
        <w:t>rendah</w:t>
      </w:r>
      <w:proofErr w:type="spellEnd"/>
      <w:r w:rsidRPr="00971296">
        <w:rPr>
          <w:rFonts w:ascii="Arial" w:hAnsi="Arial" w:cs="Arial"/>
        </w:rPr>
        <w:t xml:space="preserve"> lemak.</w:t>
      </w:r>
    </w:p>
    <w:p w14:paraId="1CFE86B2" w14:textId="77777777" w:rsidR="003C03DB" w:rsidRPr="00971296"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Merubah</w:t>
      </w:r>
      <w:proofErr w:type="spellEnd"/>
      <w:r w:rsidRPr="00971296">
        <w:rPr>
          <w:rFonts w:ascii="Arial" w:hAnsi="Arial" w:cs="Arial"/>
        </w:rPr>
        <w:t xml:space="preserve"> </w:t>
      </w:r>
      <w:proofErr w:type="spellStart"/>
      <w:r w:rsidRPr="00971296">
        <w:rPr>
          <w:rFonts w:ascii="Arial" w:hAnsi="Arial" w:cs="Arial"/>
        </w:rPr>
        <w:t>teknik</w:t>
      </w:r>
      <w:proofErr w:type="spellEnd"/>
      <w:r w:rsidRPr="00971296">
        <w:rPr>
          <w:rFonts w:ascii="Arial" w:hAnsi="Arial" w:cs="Arial"/>
        </w:rPr>
        <w:t xml:space="preserve"> </w:t>
      </w:r>
      <w:proofErr w:type="spellStart"/>
      <w:r w:rsidRPr="00971296">
        <w:rPr>
          <w:rFonts w:ascii="Arial" w:hAnsi="Arial" w:cs="Arial"/>
        </w:rPr>
        <w:t>memasak</w:t>
      </w:r>
      <w:proofErr w:type="spellEnd"/>
      <w:r w:rsidRPr="00971296">
        <w:rPr>
          <w:rFonts w:ascii="Arial" w:hAnsi="Arial" w:cs="Arial"/>
        </w:rPr>
        <w:t xml:space="preserve">, </w:t>
      </w:r>
      <w:proofErr w:type="spellStart"/>
      <w:r w:rsidRPr="00971296">
        <w:rPr>
          <w:rFonts w:ascii="Arial" w:hAnsi="Arial" w:cs="Arial"/>
        </w:rPr>
        <w:t>seperti</w:t>
      </w:r>
      <w:proofErr w:type="spellEnd"/>
      <w:r w:rsidRPr="00971296">
        <w:rPr>
          <w:rFonts w:ascii="Arial" w:hAnsi="Arial" w:cs="Arial"/>
        </w:rPr>
        <w:t xml:space="preserve"> </w:t>
      </w:r>
      <w:proofErr w:type="spellStart"/>
      <w:r w:rsidRPr="00971296">
        <w:rPr>
          <w:rFonts w:ascii="Arial" w:hAnsi="Arial" w:cs="Arial"/>
        </w:rPr>
        <w:t>merubah</w:t>
      </w:r>
      <w:proofErr w:type="spellEnd"/>
      <w:r w:rsidRPr="00971296">
        <w:rPr>
          <w:rFonts w:ascii="Arial" w:hAnsi="Arial" w:cs="Arial"/>
        </w:rPr>
        <w:t xml:space="preserve"> </w:t>
      </w:r>
      <w:proofErr w:type="spellStart"/>
      <w:r w:rsidRPr="00971296">
        <w:rPr>
          <w:rFonts w:ascii="Arial" w:hAnsi="Arial" w:cs="Arial"/>
        </w:rPr>
        <w:t>masakan</w:t>
      </w:r>
      <w:proofErr w:type="spellEnd"/>
      <w:r w:rsidRPr="00971296">
        <w:rPr>
          <w:rFonts w:ascii="Arial" w:hAnsi="Arial" w:cs="Arial"/>
        </w:rPr>
        <w:t xml:space="preserve"> yang </w:t>
      </w:r>
      <w:proofErr w:type="spellStart"/>
      <w:r w:rsidRPr="00971296">
        <w:rPr>
          <w:rFonts w:ascii="Arial" w:hAnsi="Arial" w:cs="Arial"/>
        </w:rPr>
        <w:t>pengolahannya</w:t>
      </w:r>
      <w:proofErr w:type="spellEnd"/>
      <w:r w:rsidRPr="00971296">
        <w:rPr>
          <w:rFonts w:ascii="Arial" w:hAnsi="Arial" w:cs="Arial"/>
        </w:rPr>
        <w:t xml:space="preserve"> </w:t>
      </w:r>
      <w:proofErr w:type="spellStart"/>
      <w:r w:rsidRPr="00971296">
        <w:rPr>
          <w:rFonts w:ascii="Arial" w:hAnsi="Arial" w:cs="Arial"/>
        </w:rPr>
        <w:t>melalui</w:t>
      </w:r>
      <w:proofErr w:type="spellEnd"/>
      <w:r w:rsidRPr="00971296">
        <w:rPr>
          <w:rFonts w:ascii="Arial" w:hAnsi="Arial" w:cs="Arial"/>
        </w:rPr>
        <w:t xml:space="preserve"> proses </w:t>
      </w:r>
      <w:proofErr w:type="spellStart"/>
      <w:r w:rsidRPr="00971296">
        <w:rPr>
          <w:rFonts w:ascii="Arial" w:hAnsi="Arial" w:cs="Arial"/>
        </w:rPr>
        <w:t>penggorengan</w:t>
      </w:r>
      <w:proofErr w:type="spellEnd"/>
      <w:r w:rsidRPr="00971296">
        <w:rPr>
          <w:rFonts w:ascii="Arial" w:hAnsi="Arial" w:cs="Arial"/>
        </w:rPr>
        <w:t xml:space="preserve"> </w:t>
      </w:r>
      <w:proofErr w:type="spellStart"/>
      <w:r w:rsidRPr="00971296">
        <w:rPr>
          <w:rFonts w:ascii="Arial" w:hAnsi="Arial" w:cs="Arial"/>
        </w:rPr>
        <w:t>menjadi</w:t>
      </w:r>
      <w:proofErr w:type="spellEnd"/>
      <w:r w:rsidRPr="00971296">
        <w:rPr>
          <w:rFonts w:ascii="Arial" w:hAnsi="Arial" w:cs="Arial"/>
        </w:rPr>
        <w:t xml:space="preserve"> </w:t>
      </w:r>
      <w:proofErr w:type="spellStart"/>
      <w:r w:rsidRPr="00971296">
        <w:rPr>
          <w:rFonts w:ascii="Arial" w:hAnsi="Arial" w:cs="Arial"/>
        </w:rPr>
        <w:t>dikukus</w:t>
      </w:r>
      <w:proofErr w:type="spellEnd"/>
      <w:r w:rsidRPr="00971296">
        <w:rPr>
          <w:rFonts w:ascii="Arial" w:hAnsi="Arial" w:cs="Arial"/>
        </w:rPr>
        <w:t xml:space="preserve"> </w:t>
      </w:r>
      <w:proofErr w:type="spellStart"/>
      <w:r w:rsidRPr="00971296">
        <w:rPr>
          <w:rFonts w:ascii="Arial" w:hAnsi="Arial" w:cs="Arial"/>
        </w:rPr>
        <w:t>atau</w:t>
      </w:r>
      <w:proofErr w:type="spellEnd"/>
      <w:r w:rsidRPr="00971296">
        <w:rPr>
          <w:rFonts w:ascii="Arial" w:hAnsi="Arial" w:cs="Arial"/>
        </w:rPr>
        <w:t xml:space="preserve"> </w:t>
      </w:r>
      <w:proofErr w:type="spellStart"/>
      <w:r w:rsidRPr="00971296">
        <w:rPr>
          <w:rFonts w:ascii="Arial" w:hAnsi="Arial" w:cs="Arial"/>
        </w:rPr>
        <w:t>dipanggang</w:t>
      </w:r>
      <w:proofErr w:type="spellEnd"/>
      <w:r w:rsidRPr="00971296">
        <w:rPr>
          <w:rFonts w:ascii="Arial" w:hAnsi="Arial" w:cs="Arial"/>
        </w:rPr>
        <w:t xml:space="preserve">. </w:t>
      </w:r>
    </w:p>
    <w:p w14:paraId="6B82104F" w14:textId="77777777" w:rsidR="003C03DB" w:rsidRDefault="003C03DB" w:rsidP="003C03DB">
      <w:pPr>
        <w:pStyle w:val="ListParagraph"/>
        <w:numPr>
          <w:ilvl w:val="1"/>
          <w:numId w:val="1"/>
        </w:numPr>
        <w:spacing w:after="0" w:line="360" w:lineRule="auto"/>
        <w:ind w:left="851" w:hanging="425"/>
        <w:jc w:val="both"/>
        <w:rPr>
          <w:rFonts w:ascii="Arial" w:hAnsi="Arial" w:cs="Arial"/>
        </w:rPr>
      </w:pPr>
      <w:proofErr w:type="spellStart"/>
      <w:r>
        <w:rPr>
          <w:rFonts w:ascii="Arial" w:hAnsi="Arial" w:cs="Arial"/>
        </w:rPr>
        <w:t>Modifikasi</w:t>
      </w:r>
      <w:proofErr w:type="spellEnd"/>
      <w:r>
        <w:rPr>
          <w:rFonts w:ascii="Arial" w:hAnsi="Arial" w:cs="Arial"/>
        </w:rPr>
        <w:t xml:space="preserve"> Cita Rasa </w:t>
      </w:r>
      <w:proofErr w:type="spellStart"/>
      <w:r>
        <w:rPr>
          <w:rFonts w:ascii="Arial" w:hAnsi="Arial" w:cs="Arial"/>
        </w:rPr>
        <w:t>Makanan</w:t>
      </w:r>
      <w:proofErr w:type="spellEnd"/>
    </w:p>
    <w:p w14:paraId="77B8A8FF"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rasa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merubah</w:t>
      </w:r>
      <w:proofErr w:type="spellEnd"/>
      <w:r>
        <w:rPr>
          <w:rFonts w:ascii="Arial" w:hAnsi="Arial" w:cs="Arial"/>
        </w:rPr>
        <w:t xml:space="preserve"> rasa </w:t>
      </w:r>
      <w:proofErr w:type="spellStart"/>
      <w:r>
        <w:rPr>
          <w:rFonts w:ascii="Arial" w:hAnsi="Arial" w:cs="Arial"/>
        </w:rPr>
        <w:t>makanan</w:t>
      </w:r>
      <w:proofErr w:type="spellEnd"/>
      <w:r>
        <w:rPr>
          <w:rFonts w:ascii="Arial" w:hAnsi="Arial" w:cs="Arial"/>
        </w:rPr>
        <w:t xml:space="preserve"> agar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bervariasi</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menarik</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penampilan</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tetap</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dipertahankan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lastRenderedPageBreak/>
        <w:t>ditingkatkan</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terima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meningkat</w:t>
      </w:r>
      <w:proofErr w:type="spellEnd"/>
      <w:r>
        <w:rPr>
          <w:rFonts w:ascii="Arial" w:hAnsi="Arial" w:cs="Arial"/>
        </w:rPr>
        <w:t xml:space="preserve"> dan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menurun</w:t>
      </w:r>
      <w:proofErr w:type="spellEnd"/>
      <w:r>
        <w:rPr>
          <w:rFonts w:ascii="Arial" w:hAnsi="Arial" w:cs="Arial"/>
        </w:rPr>
        <w:t xml:space="preserve">.  </w:t>
      </w:r>
      <w:proofErr w:type="spellStart"/>
      <w:r>
        <w:rPr>
          <w:rFonts w:ascii="Arial" w:hAnsi="Arial" w:cs="Arial"/>
        </w:rPr>
        <w:t>Penampilan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dimodifikasi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w:t>
      </w:r>
    </w:p>
    <w:p w14:paraId="02383A0C"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Merubah</w:t>
      </w:r>
      <w:proofErr w:type="spellEnd"/>
      <w:r w:rsidRPr="00971296">
        <w:rPr>
          <w:rFonts w:ascii="Arial" w:hAnsi="Arial" w:cs="Arial"/>
        </w:rPr>
        <w:t xml:space="preserve"> </w:t>
      </w:r>
      <w:proofErr w:type="spellStart"/>
      <w:r w:rsidRPr="00971296">
        <w:rPr>
          <w:rFonts w:ascii="Arial" w:hAnsi="Arial" w:cs="Arial"/>
        </w:rPr>
        <w:t>bentuk</w:t>
      </w:r>
      <w:proofErr w:type="spellEnd"/>
      <w:r w:rsidRPr="00971296">
        <w:rPr>
          <w:rFonts w:ascii="Arial" w:hAnsi="Arial" w:cs="Arial"/>
        </w:rPr>
        <w:t xml:space="preserve"> </w:t>
      </w:r>
      <w:proofErr w:type="spellStart"/>
      <w:r w:rsidRPr="00971296">
        <w:rPr>
          <w:rFonts w:ascii="Arial" w:hAnsi="Arial" w:cs="Arial"/>
        </w:rPr>
        <w:t>atau</w:t>
      </w:r>
      <w:proofErr w:type="spellEnd"/>
      <w:r w:rsidRPr="00971296">
        <w:rPr>
          <w:rFonts w:ascii="Arial" w:hAnsi="Arial" w:cs="Arial"/>
        </w:rPr>
        <w:t xml:space="preserve"> </w:t>
      </w:r>
      <w:proofErr w:type="spellStart"/>
      <w:r w:rsidRPr="00971296">
        <w:rPr>
          <w:rFonts w:ascii="Arial" w:hAnsi="Arial" w:cs="Arial"/>
        </w:rPr>
        <w:t>potongan</w:t>
      </w:r>
      <w:proofErr w:type="spellEnd"/>
      <w:r w:rsidRPr="00971296">
        <w:rPr>
          <w:rFonts w:ascii="Arial" w:hAnsi="Arial" w:cs="Arial"/>
        </w:rPr>
        <w:t xml:space="preserve"> </w:t>
      </w:r>
      <w:proofErr w:type="spellStart"/>
      <w:r w:rsidRPr="00971296">
        <w:rPr>
          <w:rFonts w:ascii="Arial" w:hAnsi="Arial" w:cs="Arial"/>
        </w:rPr>
        <w:t>makanan</w:t>
      </w:r>
      <w:proofErr w:type="spellEnd"/>
    </w:p>
    <w:p w14:paraId="42179821"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Menggunakan</w:t>
      </w:r>
      <w:proofErr w:type="spellEnd"/>
      <w:r w:rsidRPr="00971296">
        <w:rPr>
          <w:rFonts w:ascii="Arial" w:hAnsi="Arial" w:cs="Arial"/>
        </w:rPr>
        <w:t xml:space="preserve"> </w:t>
      </w:r>
      <w:proofErr w:type="spellStart"/>
      <w:r w:rsidRPr="00971296">
        <w:rPr>
          <w:rFonts w:ascii="Arial" w:hAnsi="Arial" w:cs="Arial"/>
        </w:rPr>
        <w:t>bahan</w:t>
      </w:r>
      <w:proofErr w:type="spellEnd"/>
      <w:r w:rsidRPr="00971296">
        <w:rPr>
          <w:rFonts w:ascii="Arial" w:hAnsi="Arial" w:cs="Arial"/>
        </w:rPr>
        <w:t xml:space="preserve"> </w:t>
      </w:r>
      <w:proofErr w:type="spellStart"/>
      <w:r w:rsidRPr="00971296">
        <w:rPr>
          <w:rFonts w:ascii="Arial" w:hAnsi="Arial" w:cs="Arial"/>
        </w:rPr>
        <w:t>makanan</w:t>
      </w:r>
      <w:proofErr w:type="spellEnd"/>
      <w:r w:rsidRPr="00971296">
        <w:rPr>
          <w:rFonts w:ascii="Arial" w:hAnsi="Arial" w:cs="Arial"/>
        </w:rPr>
        <w:t xml:space="preserve"> </w:t>
      </w:r>
      <w:proofErr w:type="spellStart"/>
      <w:r w:rsidRPr="00971296">
        <w:rPr>
          <w:rFonts w:ascii="Arial" w:hAnsi="Arial" w:cs="Arial"/>
        </w:rPr>
        <w:t>dengan</w:t>
      </w:r>
      <w:proofErr w:type="spellEnd"/>
      <w:r w:rsidRPr="00971296">
        <w:rPr>
          <w:rFonts w:ascii="Arial" w:hAnsi="Arial" w:cs="Arial"/>
        </w:rPr>
        <w:t xml:space="preserve"> </w:t>
      </w:r>
      <w:proofErr w:type="spellStart"/>
      <w:r w:rsidRPr="00971296">
        <w:rPr>
          <w:rFonts w:ascii="Arial" w:hAnsi="Arial" w:cs="Arial"/>
        </w:rPr>
        <w:t>berbagai</w:t>
      </w:r>
      <w:proofErr w:type="spellEnd"/>
      <w:r w:rsidRPr="00971296">
        <w:rPr>
          <w:rFonts w:ascii="Arial" w:hAnsi="Arial" w:cs="Arial"/>
        </w:rPr>
        <w:t xml:space="preserve"> </w:t>
      </w:r>
      <w:proofErr w:type="spellStart"/>
      <w:r w:rsidRPr="00971296">
        <w:rPr>
          <w:rFonts w:ascii="Arial" w:hAnsi="Arial" w:cs="Arial"/>
        </w:rPr>
        <w:t>variasi</w:t>
      </w:r>
      <w:proofErr w:type="spellEnd"/>
      <w:r w:rsidRPr="00971296">
        <w:rPr>
          <w:rFonts w:ascii="Arial" w:hAnsi="Arial" w:cs="Arial"/>
        </w:rPr>
        <w:t xml:space="preserve"> </w:t>
      </w:r>
      <w:proofErr w:type="spellStart"/>
      <w:r w:rsidRPr="00971296">
        <w:rPr>
          <w:rFonts w:ascii="Arial" w:hAnsi="Arial" w:cs="Arial"/>
        </w:rPr>
        <w:t>warna</w:t>
      </w:r>
      <w:proofErr w:type="spellEnd"/>
      <w:r w:rsidRPr="00971296">
        <w:rPr>
          <w:rFonts w:ascii="Arial" w:hAnsi="Arial" w:cs="Arial"/>
        </w:rPr>
        <w:t xml:space="preserve"> agar </w:t>
      </w:r>
      <w:proofErr w:type="spellStart"/>
      <w:r w:rsidRPr="00971296">
        <w:rPr>
          <w:rFonts w:ascii="Arial" w:hAnsi="Arial" w:cs="Arial"/>
        </w:rPr>
        <w:t>lebih</w:t>
      </w:r>
      <w:proofErr w:type="spellEnd"/>
      <w:r w:rsidRPr="00971296">
        <w:rPr>
          <w:rFonts w:ascii="Arial" w:hAnsi="Arial" w:cs="Arial"/>
        </w:rPr>
        <w:t xml:space="preserve"> </w:t>
      </w:r>
      <w:proofErr w:type="spellStart"/>
      <w:r w:rsidRPr="00971296">
        <w:rPr>
          <w:rFonts w:ascii="Arial" w:hAnsi="Arial" w:cs="Arial"/>
        </w:rPr>
        <w:t>menarik</w:t>
      </w:r>
      <w:proofErr w:type="spellEnd"/>
      <w:r w:rsidRPr="00971296">
        <w:rPr>
          <w:rFonts w:ascii="Arial" w:hAnsi="Arial" w:cs="Arial"/>
        </w:rPr>
        <w:t>.</w:t>
      </w:r>
    </w:p>
    <w:p w14:paraId="1E34058E"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Merubah</w:t>
      </w:r>
      <w:proofErr w:type="spellEnd"/>
      <w:r w:rsidRPr="00971296">
        <w:rPr>
          <w:rFonts w:ascii="Arial" w:hAnsi="Arial" w:cs="Arial"/>
        </w:rPr>
        <w:t xml:space="preserve"> </w:t>
      </w:r>
      <w:proofErr w:type="spellStart"/>
      <w:r w:rsidRPr="00971296">
        <w:rPr>
          <w:rFonts w:ascii="Arial" w:hAnsi="Arial" w:cs="Arial"/>
        </w:rPr>
        <w:t>teknik</w:t>
      </w:r>
      <w:proofErr w:type="spellEnd"/>
      <w:r w:rsidRPr="00971296">
        <w:rPr>
          <w:rFonts w:ascii="Arial" w:hAnsi="Arial" w:cs="Arial"/>
        </w:rPr>
        <w:t xml:space="preserve"> </w:t>
      </w:r>
      <w:proofErr w:type="spellStart"/>
      <w:r w:rsidRPr="00971296">
        <w:rPr>
          <w:rFonts w:ascii="Arial" w:hAnsi="Arial" w:cs="Arial"/>
        </w:rPr>
        <w:t>memasak</w:t>
      </w:r>
      <w:proofErr w:type="spellEnd"/>
      <w:r w:rsidRPr="00971296">
        <w:rPr>
          <w:rFonts w:ascii="Arial" w:hAnsi="Arial" w:cs="Arial"/>
        </w:rPr>
        <w:t xml:space="preserve">. </w:t>
      </w:r>
    </w:p>
    <w:p w14:paraId="4CC5E1B7" w14:textId="77777777" w:rsidR="003C03DB" w:rsidRPr="00971296"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Merubah</w:t>
      </w:r>
      <w:proofErr w:type="spellEnd"/>
      <w:r w:rsidRPr="00971296">
        <w:rPr>
          <w:rFonts w:ascii="Arial" w:hAnsi="Arial" w:cs="Arial"/>
        </w:rPr>
        <w:t xml:space="preserve"> </w:t>
      </w:r>
      <w:proofErr w:type="spellStart"/>
      <w:r w:rsidRPr="00971296">
        <w:rPr>
          <w:rFonts w:ascii="Arial" w:hAnsi="Arial" w:cs="Arial"/>
        </w:rPr>
        <w:t>alat</w:t>
      </w:r>
      <w:proofErr w:type="spellEnd"/>
      <w:r w:rsidRPr="00971296">
        <w:rPr>
          <w:rFonts w:ascii="Arial" w:hAnsi="Arial" w:cs="Arial"/>
        </w:rPr>
        <w:t xml:space="preserve"> </w:t>
      </w:r>
      <w:proofErr w:type="spellStart"/>
      <w:r w:rsidRPr="00971296">
        <w:rPr>
          <w:rFonts w:ascii="Arial" w:hAnsi="Arial" w:cs="Arial"/>
        </w:rPr>
        <w:t>saji</w:t>
      </w:r>
      <w:proofErr w:type="spellEnd"/>
      <w:r w:rsidRPr="00971296">
        <w:rPr>
          <w:rFonts w:ascii="Arial" w:hAnsi="Arial" w:cs="Arial"/>
        </w:rPr>
        <w:t xml:space="preserve">. </w:t>
      </w:r>
    </w:p>
    <w:p w14:paraId="5E710E1C" w14:textId="77777777" w:rsidR="003C03DB" w:rsidRDefault="003C03DB" w:rsidP="003C03DB">
      <w:pPr>
        <w:spacing w:after="0" w:line="360" w:lineRule="auto"/>
        <w:ind w:left="851"/>
        <w:jc w:val="both"/>
        <w:rPr>
          <w:rFonts w:ascii="Arial" w:hAnsi="Arial" w:cs="Arial"/>
        </w:rPr>
      </w:pPr>
      <w:r>
        <w:rPr>
          <w:rFonts w:ascii="Arial" w:hAnsi="Arial" w:cs="Arial"/>
        </w:rPr>
        <w:t xml:space="preserve">Untuk merubah cita rasa makanan dapat dilakukan melalui beberapa cara, seperti: </w:t>
      </w:r>
    </w:p>
    <w:p w14:paraId="32371FD7" w14:textId="77777777" w:rsidR="003C03DB" w:rsidRDefault="003C03DB" w:rsidP="003C03DB">
      <w:pPr>
        <w:pStyle w:val="ListParagraph"/>
        <w:numPr>
          <w:ilvl w:val="0"/>
          <w:numId w:val="16"/>
        </w:numPr>
        <w:spacing w:after="0" w:line="360" w:lineRule="auto"/>
        <w:ind w:left="1276" w:hanging="425"/>
        <w:jc w:val="both"/>
        <w:rPr>
          <w:rFonts w:ascii="Arial" w:hAnsi="Arial" w:cs="Arial"/>
        </w:rPr>
      </w:pPr>
      <w:proofErr w:type="spellStart"/>
      <w:r>
        <w:rPr>
          <w:rFonts w:ascii="Arial" w:hAnsi="Arial" w:cs="Arial"/>
        </w:rPr>
        <w:t>Penambahan</w:t>
      </w:r>
      <w:proofErr w:type="spellEnd"/>
      <w:r>
        <w:rPr>
          <w:rFonts w:ascii="Arial" w:hAnsi="Arial" w:cs="Arial"/>
        </w:rPr>
        <w:t xml:space="preserve"> </w:t>
      </w:r>
      <w:proofErr w:type="spellStart"/>
      <w:r>
        <w:rPr>
          <w:rFonts w:ascii="Arial" w:hAnsi="Arial" w:cs="Arial"/>
        </w:rPr>
        <w:t>bumbu</w:t>
      </w:r>
      <w:proofErr w:type="spellEnd"/>
      <w:r>
        <w:rPr>
          <w:rFonts w:ascii="Arial" w:hAnsi="Arial" w:cs="Arial"/>
        </w:rPr>
        <w:t>.</w:t>
      </w:r>
    </w:p>
    <w:p w14:paraId="07CD4284" w14:textId="77777777" w:rsidR="003C03DB" w:rsidRDefault="003C03DB" w:rsidP="003C03DB">
      <w:pPr>
        <w:pStyle w:val="ListParagraph"/>
        <w:numPr>
          <w:ilvl w:val="0"/>
          <w:numId w:val="16"/>
        </w:numPr>
        <w:spacing w:after="0" w:line="360" w:lineRule="auto"/>
        <w:ind w:left="1276" w:hanging="425"/>
        <w:jc w:val="both"/>
        <w:rPr>
          <w:rFonts w:ascii="Arial" w:hAnsi="Arial" w:cs="Arial"/>
        </w:rPr>
      </w:pPr>
      <w:proofErr w:type="spellStart"/>
      <w:r>
        <w:rPr>
          <w:rFonts w:ascii="Arial" w:hAnsi="Arial" w:cs="Arial"/>
        </w:rPr>
        <w:t>Pengurangan</w:t>
      </w:r>
      <w:proofErr w:type="spellEnd"/>
      <w:r>
        <w:rPr>
          <w:rFonts w:ascii="Arial" w:hAnsi="Arial" w:cs="Arial"/>
        </w:rPr>
        <w:t xml:space="preserve"> </w:t>
      </w:r>
      <w:proofErr w:type="spellStart"/>
      <w:r>
        <w:rPr>
          <w:rFonts w:ascii="Arial" w:hAnsi="Arial" w:cs="Arial"/>
        </w:rPr>
        <w:t>bumbu</w:t>
      </w:r>
      <w:proofErr w:type="spellEnd"/>
      <w:r>
        <w:rPr>
          <w:rFonts w:ascii="Arial" w:hAnsi="Arial" w:cs="Arial"/>
        </w:rPr>
        <w:t>.</w:t>
      </w:r>
    </w:p>
    <w:p w14:paraId="687D7966" w14:textId="77777777" w:rsidR="003C03DB" w:rsidRDefault="003C03DB" w:rsidP="003C03DB">
      <w:pPr>
        <w:pStyle w:val="ListParagraph"/>
        <w:numPr>
          <w:ilvl w:val="0"/>
          <w:numId w:val="16"/>
        </w:numPr>
        <w:spacing w:after="0" w:line="360" w:lineRule="auto"/>
        <w:ind w:left="1276" w:hanging="425"/>
        <w:jc w:val="both"/>
        <w:rPr>
          <w:rFonts w:ascii="Arial" w:hAnsi="Arial" w:cs="Arial"/>
        </w:rPr>
      </w:pPr>
      <w:proofErr w:type="spellStart"/>
      <w:r>
        <w:rPr>
          <w:rFonts w:ascii="Arial" w:hAnsi="Arial" w:cs="Arial"/>
        </w:rPr>
        <w:t>Mengganti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menambah</w:t>
      </w:r>
      <w:proofErr w:type="spellEnd"/>
      <w:r>
        <w:rPr>
          <w:rFonts w:ascii="Arial" w:hAnsi="Arial" w:cs="Arial"/>
        </w:rPr>
        <w:t xml:space="preserve"> </w:t>
      </w:r>
      <w:proofErr w:type="spellStart"/>
      <w:r>
        <w:rPr>
          <w:rFonts w:ascii="Arial" w:hAnsi="Arial" w:cs="Arial"/>
        </w:rPr>
        <w:t>varuasi</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w:t>
      </w:r>
    </w:p>
    <w:p w14:paraId="30A727C8" w14:textId="77777777" w:rsidR="003C03DB" w:rsidRDefault="003C03DB" w:rsidP="003C03DB">
      <w:pPr>
        <w:pStyle w:val="ListParagraph"/>
        <w:numPr>
          <w:ilvl w:val="0"/>
          <w:numId w:val="16"/>
        </w:numPr>
        <w:spacing w:after="0" w:line="360" w:lineRule="auto"/>
        <w:ind w:left="1276" w:hanging="425"/>
        <w:jc w:val="both"/>
        <w:rPr>
          <w:rFonts w:ascii="Arial" w:hAnsi="Arial" w:cs="Arial"/>
        </w:rPr>
      </w:pPr>
      <w:proofErr w:type="spellStart"/>
      <w:r>
        <w:rPr>
          <w:rFonts w:ascii="Arial" w:hAnsi="Arial" w:cs="Arial"/>
        </w:rPr>
        <w:t>Merubah</w:t>
      </w:r>
      <w:proofErr w:type="spellEnd"/>
      <w:r>
        <w:rPr>
          <w:rFonts w:ascii="Arial" w:hAnsi="Arial" w:cs="Arial"/>
        </w:rPr>
        <w:t xml:space="preserve"> Teknik </w:t>
      </w:r>
      <w:proofErr w:type="spellStart"/>
      <w:r>
        <w:rPr>
          <w:rFonts w:ascii="Arial" w:hAnsi="Arial" w:cs="Arial"/>
        </w:rPr>
        <w:t>memasak</w:t>
      </w:r>
      <w:proofErr w:type="spellEnd"/>
      <w:r>
        <w:rPr>
          <w:rFonts w:ascii="Arial" w:hAnsi="Arial" w:cs="Arial"/>
        </w:rPr>
        <w:t xml:space="preserve">. </w:t>
      </w:r>
    </w:p>
    <w:p w14:paraId="17ADE273" w14:textId="77777777" w:rsidR="003C03DB" w:rsidRPr="0019450C" w:rsidRDefault="003C03DB" w:rsidP="003C03DB">
      <w:pPr>
        <w:pStyle w:val="ListParagraph"/>
        <w:numPr>
          <w:ilvl w:val="0"/>
          <w:numId w:val="16"/>
        </w:numPr>
        <w:spacing w:after="0" w:line="360" w:lineRule="auto"/>
        <w:ind w:left="1276" w:hanging="425"/>
        <w:jc w:val="both"/>
        <w:rPr>
          <w:rFonts w:ascii="Arial" w:hAnsi="Arial" w:cs="Arial"/>
        </w:rPr>
      </w:pPr>
      <w:proofErr w:type="spellStart"/>
      <w:r>
        <w:rPr>
          <w:rFonts w:ascii="Arial" w:hAnsi="Arial" w:cs="Arial"/>
        </w:rPr>
        <w:t>Melakukan</w:t>
      </w:r>
      <w:proofErr w:type="spellEnd"/>
      <w:r>
        <w:rPr>
          <w:rFonts w:ascii="Arial" w:hAnsi="Arial" w:cs="Arial"/>
        </w:rPr>
        <w:t xml:space="preserve"> proses </w:t>
      </w:r>
      <w:proofErr w:type="spellStart"/>
      <w:r>
        <w:rPr>
          <w:rFonts w:ascii="Arial" w:hAnsi="Arial" w:cs="Arial"/>
        </w:rPr>
        <w:t>fermentasi</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merubah</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rasa. </w:t>
      </w:r>
    </w:p>
    <w:p w14:paraId="04D51180" w14:textId="77777777" w:rsidR="003C03DB" w:rsidRDefault="003C03DB" w:rsidP="003C03DB">
      <w:pPr>
        <w:pStyle w:val="ListParagraph"/>
        <w:numPr>
          <w:ilvl w:val="1"/>
          <w:numId w:val="1"/>
        </w:numPr>
        <w:spacing w:after="0" w:line="360" w:lineRule="auto"/>
        <w:ind w:left="851" w:hanging="425"/>
        <w:jc w:val="both"/>
        <w:rPr>
          <w:rFonts w:ascii="Arial" w:hAnsi="Arial" w:cs="Arial"/>
        </w:rPr>
      </w:pPr>
      <w:proofErr w:type="spellStart"/>
      <w:r>
        <w:rPr>
          <w:rFonts w:ascii="Arial" w:hAnsi="Arial" w:cs="Arial"/>
        </w:rPr>
        <w:t>Modifikasi</w:t>
      </w:r>
      <w:proofErr w:type="spellEnd"/>
      <w:r>
        <w:rPr>
          <w:rFonts w:ascii="Arial" w:hAnsi="Arial" w:cs="Arial"/>
        </w:rPr>
        <w:t xml:space="preserve"> Teknik </w:t>
      </w:r>
      <w:proofErr w:type="spellStart"/>
      <w:r>
        <w:rPr>
          <w:rFonts w:ascii="Arial" w:hAnsi="Arial" w:cs="Arial"/>
        </w:rPr>
        <w:t>Memasak</w:t>
      </w:r>
      <w:proofErr w:type="spellEnd"/>
    </w:p>
    <w:p w14:paraId="7D0D060E"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perlu</w:t>
      </w:r>
      <w:proofErr w:type="spellEnd"/>
      <w:r>
        <w:rPr>
          <w:rFonts w:ascii="Arial" w:hAnsi="Arial" w:cs="Arial"/>
        </w:rPr>
        <w:t xml:space="preserve"> </w:t>
      </w: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macam</w:t>
      </w:r>
      <w:proofErr w:type="spellEnd"/>
      <w:r>
        <w:rPr>
          <w:rFonts w:ascii="Arial" w:hAnsi="Arial" w:cs="Arial"/>
        </w:rPr>
        <w:t xml:space="preserve"> Teknik </w:t>
      </w:r>
      <w:proofErr w:type="spellStart"/>
      <w:r>
        <w:rPr>
          <w:rFonts w:ascii="Arial" w:hAnsi="Arial" w:cs="Arial"/>
        </w:rPr>
        <w:t>memasak</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w:t>
      </w:r>
    </w:p>
    <w:p w14:paraId="77AE4DE1"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Pr>
          <w:rFonts w:ascii="Arial" w:hAnsi="Arial" w:cs="Arial"/>
        </w:rPr>
        <w:t>Memasak</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media air </w:t>
      </w:r>
      <w:proofErr w:type="spellStart"/>
      <w:r>
        <w:rPr>
          <w:rFonts w:ascii="Arial" w:hAnsi="Arial" w:cs="Arial"/>
        </w:rPr>
        <w:t>panas</w:t>
      </w:r>
      <w:proofErr w:type="spellEnd"/>
      <w:r>
        <w:rPr>
          <w:rFonts w:ascii="Arial" w:hAnsi="Arial" w:cs="Arial"/>
        </w:rPr>
        <w:t xml:space="preserve"> (</w:t>
      </w:r>
      <w:proofErr w:type="spellStart"/>
      <w:r>
        <w:rPr>
          <w:rFonts w:ascii="Arial" w:hAnsi="Arial" w:cs="Arial"/>
        </w:rPr>
        <w:t>panas</w:t>
      </w:r>
      <w:proofErr w:type="spellEnd"/>
      <w:r>
        <w:rPr>
          <w:rFonts w:ascii="Arial" w:hAnsi="Arial" w:cs="Arial"/>
        </w:rPr>
        <w:t xml:space="preserve"> </w:t>
      </w:r>
      <w:proofErr w:type="spellStart"/>
      <w:r>
        <w:rPr>
          <w:rFonts w:ascii="Arial" w:hAnsi="Arial" w:cs="Arial"/>
        </w:rPr>
        <w:t>basah</w:t>
      </w:r>
      <w:proofErr w:type="spellEnd"/>
      <w:r>
        <w:rPr>
          <w:rFonts w:ascii="Arial" w:hAnsi="Arial" w:cs="Arial"/>
        </w:rPr>
        <w:t xml:space="preserve">). </w:t>
      </w:r>
    </w:p>
    <w:p w14:paraId="74EEA83F"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Memasak</w:t>
      </w:r>
      <w:proofErr w:type="spellEnd"/>
      <w:r w:rsidRPr="00971296">
        <w:rPr>
          <w:rFonts w:ascii="Arial" w:hAnsi="Arial" w:cs="Arial"/>
        </w:rPr>
        <w:t xml:space="preserve"> </w:t>
      </w:r>
      <w:proofErr w:type="spellStart"/>
      <w:r w:rsidRPr="00971296">
        <w:rPr>
          <w:rFonts w:ascii="Arial" w:hAnsi="Arial" w:cs="Arial"/>
        </w:rPr>
        <w:t>dengan</w:t>
      </w:r>
      <w:proofErr w:type="spellEnd"/>
      <w:r w:rsidRPr="00971296">
        <w:rPr>
          <w:rFonts w:ascii="Arial" w:hAnsi="Arial" w:cs="Arial"/>
        </w:rPr>
        <w:t xml:space="preserve"> media </w:t>
      </w:r>
      <w:proofErr w:type="spellStart"/>
      <w:r w:rsidRPr="00971296">
        <w:rPr>
          <w:rFonts w:ascii="Arial" w:hAnsi="Arial" w:cs="Arial"/>
        </w:rPr>
        <w:t>udara</w:t>
      </w:r>
      <w:proofErr w:type="spellEnd"/>
      <w:r w:rsidRPr="00971296">
        <w:rPr>
          <w:rFonts w:ascii="Arial" w:hAnsi="Arial" w:cs="Arial"/>
        </w:rPr>
        <w:t xml:space="preserve"> (</w:t>
      </w:r>
      <w:proofErr w:type="spellStart"/>
      <w:r w:rsidRPr="00971296">
        <w:rPr>
          <w:rFonts w:ascii="Arial" w:hAnsi="Arial" w:cs="Arial"/>
        </w:rPr>
        <w:t>panas</w:t>
      </w:r>
      <w:proofErr w:type="spellEnd"/>
      <w:r w:rsidRPr="00971296">
        <w:rPr>
          <w:rFonts w:ascii="Arial" w:hAnsi="Arial" w:cs="Arial"/>
        </w:rPr>
        <w:t xml:space="preserve"> </w:t>
      </w:r>
      <w:proofErr w:type="spellStart"/>
      <w:r w:rsidRPr="00971296">
        <w:rPr>
          <w:rFonts w:ascii="Arial" w:hAnsi="Arial" w:cs="Arial"/>
        </w:rPr>
        <w:t>kering</w:t>
      </w:r>
      <w:proofErr w:type="spellEnd"/>
      <w:r w:rsidRPr="00971296">
        <w:rPr>
          <w:rFonts w:ascii="Arial" w:hAnsi="Arial" w:cs="Arial"/>
        </w:rPr>
        <w:t xml:space="preserve">). </w:t>
      </w:r>
    </w:p>
    <w:p w14:paraId="02B96E4E"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Memasak</w:t>
      </w:r>
      <w:proofErr w:type="spellEnd"/>
      <w:r w:rsidRPr="00971296">
        <w:rPr>
          <w:rFonts w:ascii="Arial" w:hAnsi="Arial" w:cs="Arial"/>
        </w:rPr>
        <w:t xml:space="preserve"> </w:t>
      </w:r>
      <w:proofErr w:type="spellStart"/>
      <w:r w:rsidRPr="00971296">
        <w:rPr>
          <w:rFonts w:ascii="Arial" w:hAnsi="Arial" w:cs="Arial"/>
        </w:rPr>
        <w:t>dengan</w:t>
      </w:r>
      <w:proofErr w:type="spellEnd"/>
      <w:r w:rsidRPr="00971296">
        <w:rPr>
          <w:rFonts w:ascii="Arial" w:hAnsi="Arial" w:cs="Arial"/>
        </w:rPr>
        <w:t xml:space="preserve"> media </w:t>
      </w:r>
      <w:proofErr w:type="spellStart"/>
      <w:r w:rsidRPr="00971296">
        <w:rPr>
          <w:rFonts w:ascii="Arial" w:hAnsi="Arial" w:cs="Arial"/>
        </w:rPr>
        <w:t>minyak</w:t>
      </w:r>
      <w:proofErr w:type="spellEnd"/>
      <w:r w:rsidRPr="00971296">
        <w:rPr>
          <w:rFonts w:ascii="Arial" w:hAnsi="Arial" w:cs="Arial"/>
        </w:rPr>
        <w:t xml:space="preserve"> goreng </w:t>
      </w:r>
      <w:proofErr w:type="spellStart"/>
      <w:r w:rsidRPr="00971296">
        <w:rPr>
          <w:rFonts w:ascii="Arial" w:hAnsi="Arial" w:cs="Arial"/>
        </w:rPr>
        <w:t>atau</w:t>
      </w:r>
      <w:proofErr w:type="spellEnd"/>
      <w:r w:rsidRPr="00971296">
        <w:rPr>
          <w:rFonts w:ascii="Arial" w:hAnsi="Arial" w:cs="Arial"/>
        </w:rPr>
        <w:t xml:space="preserve"> yang </w:t>
      </w:r>
      <w:proofErr w:type="spellStart"/>
      <w:r w:rsidRPr="00971296">
        <w:rPr>
          <w:rFonts w:ascii="Arial" w:hAnsi="Arial" w:cs="Arial"/>
        </w:rPr>
        <w:t>biasa</w:t>
      </w:r>
      <w:proofErr w:type="spellEnd"/>
      <w:r w:rsidRPr="00971296">
        <w:rPr>
          <w:rFonts w:ascii="Arial" w:hAnsi="Arial" w:cs="Arial"/>
        </w:rPr>
        <w:t xml:space="preserve"> </w:t>
      </w:r>
      <w:proofErr w:type="spellStart"/>
      <w:r w:rsidRPr="00971296">
        <w:rPr>
          <w:rFonts w:ascii="Arial" w:hAnsi="Arial" w:cs="Arial"/>
        </w:rPr>
        <w:t>disebut</w:t>
      </w:r>
      <w:proofErr w:type="spellEnd"/>
      <w:r w:rsidRPr="00971296">
        <w:rPr>
          <w:rFonts w:ascii="Arial" w:hAnsi="Arial" w:cs="Arial"/>
        </w:rPr>
        <w:t xml:space="preserve"> </w:t>
      </w:r>
      <w:proofErr w:type="spellStart"/>
      <w:r w:rsidRPr="00971296">
        <w:rPr>
          <w:rFonts w:ascii="Arial" w:hAnsi="Arial" w:cs="Arial"/>
        </w:rPr>
        <w:t>menggoreng</w:t>
      </w:r>
      <w:proofErr w:type="spellEnd"/>
      <w:r w:rsidRPr="00971296">
        <w:rPr>
          <w:rFonts w:ascii="Arial" w:hAnsi="Arial" w:cs="Arial"/>
        </w:rPr>
        <w:t xml:space="preserve">. </w:t>
      </w:r>
    </w:p>
    <w:p w14:paraId="1EC94BBA" w14:textId="77777777" w:rsidR="003C03DB"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Memasak</w:t>
      </w:r>
      <w:proofErr w:type="spellEnd"/>
      <w:r w:rsidRPr="00971296">
        <w:rPr>
          <w:rFonts w:ascii="Arial" w:hAnsi="Arial" w:cs="Arial"/>
        </w:rPr>
        <w:t xml:space="preserve"> </w:t>
      </w:r>
      <w:proofErr w:type="spellStart"/>
      <w:r w:rsidRPr="00971296">
        <w:rPr>
          <w:rFonts w:ascii="Arial" w:hAnsi="Arial" w:cs="Arial"/>
        </w:rPr>
        <w:t>dengan</w:t>
      </w:r>
      <w:proofErr w:type="spellEnd"/>
      <w:r w:rsidRPr="00971296">
        <w:rPr>
          <w:rFonts w:ascii="Arial" w:hAnsi="Arial" w:cs="Arial"/>
        </w:rPr>
        <w:t xml:space="preserve"> media </w:t>
      </w:r>
      <w:proofErr w:type="spellStart"/>
      <w:r w:rsidRPr="00971296">
        <w:rPr>
          <w:rFonts w:ascii="Arial" w:hAnsi="Arial" w:cs="Arial"/>
        </w:rPr>
        <w:t>panas</w:t>
      </w:r>
      <w:proofErr w:type="spellEnd"/>
      <w:r w:rsidRPr="00971296">
        <w:rPr>
          <w:rFonts w:ascii="Arial" w:hAnsi="Arial" w:cs="Arial"/>
        </w:rPr>
        <w:t xml:space="preserve"> </w:t>
      </w:r>
      <w:proofErr w:type="spellStart"/>
      <w:r w:rsidRPr="00971296">
        <w:rPr>
          <w:rFonts w:ascii="Arial" w:hAnsi="Arial" w:cs="Arial"/>
        </w:rPr>
        <w:t>alat</w:t>
      </w:r>
      <w:proofErr w:type="spellEnd"/>
      <w:r w:rsidRPr="00971296">
        <w:rPr>
          <w:rFonts w:ascii="Arial" w:hAnsi="Arial" w:cs="Arial"/>
        </w:rPr>
        <w:t xml:space="preserve">. </w:t>
      </w:r>
    </w:p>
    <w:p w14:paraId="2B6AEA8D" w14:textId="77777777" w:rsidR="003C03DB" w:rsidRPr="00971296" w:rsidRDefault="003C03DB" w:rsidP="003C03DB">
      <w:pPr>
        <w:pStyle w:val="ListParagraph"/>
        <w:numPr>
          <w:ilvl w:val="3"/>
          <w:numId w:val="1"/>
        </w:numPr>
        <w:spacing w:after="0" w:line="360" w:lineRule="auto"/>
        <w:ind w:left="1276" w:hanging="425"/>
        <w:jc w:val="both"/>
        <w:rPr>
          <w:rFonts w:ascii="Arial" w:hAnsi="Arial" w:cs="Arial"/>
        </w:rPr>
      </w:pPr>
      <w:proofErr w:type="spellStart"/>
      <w:r w:rsidRPr="00971296">
        <w:rPr>
          <w:rFonts w:ascii="Arial" w:hAnsi="Arial" w:cs="Arial"/>
        </w:rPr>
        <w:t>Memasak</w:t>
      </w:r>
      <w:proofErr w:type="spellEnd"/>
      <w:r w:rsidRPr="00971296">
        <w:rPr>
          <w:rFonts w:ascii="Arial" w:hAnsi="Arial" w:cs="Arial"/>
        </w:rPr>
        <w:t xml:space="preserve"> </w:t>
      </w:r>
      <w:proofErr w:type="spellStart"/>
      <w:r w:rsidRPr="00971296">
        <w:rPr>
          <w:rFonts w:ascii="Arial" w:hAnsi="Arial" w:cs="Arial"/>
        </w:rPr>
        <w:t>dengan</w:t>
      </w:r>
      <w:proofErr w:type="spellEnd"/>
      <w:r w:rsidRPr="00971296">
        <w:rPr>
          <w:rFonts w:ascii="Arial" w:hAnsi="Arial" w:cs="Arial"/>
        </w:rPr>
        <w:t xml:space="preserve"> </w:t>
      </w:r>
      <w:proofErr w:type="spellStart"/>
      <w:r w:rsidRPr="00971296">
        <w:rPr>
          <w:rFonts w:ascii="Arial" w:hAnsi="Arial" w:cs="Arial"/>
        </w:rPr>
        <w:t>menggunakan</w:t>
      </w:r>
      <w:proofErr w:type="spellEnd"/>
      <w:r w:rsidRPr="00971296">
        <w:rPr>
          <w:rFonts w:ascii="Arial" w:hAnsi="Arial" w:cs="Arial"/>
        </w:rPr>
        <w:t xml:space="preserve"> </w:t>
      </w:r>
      <w:proofErr w:type="spellStart"/>
      <w:r w:rsidRPr="00971296">
        <w:rPr>
          <w:rFonts w:ascii="Arial" w:hAnsi="Arial" w:cs="Arial"/>
        </w:rPr>
        <w:t>alat</w:t>
      </w:r>
      <w:proofErr w:type="spellEnd"/>
      <w:r w:rsidRPr="00971296">
        <w:rPr>
          <w:rFonts w:ascii="Arial" w:hAnsi="Arial" w:cs="Arial"/>
        </w:rPr>
        <w:t xml:space="preserve"> </w:t>
      </w:r>
      <w:proofErr w:type="spellStart"/>
      <w:r w:rsidRPr="00971296">
        <w:rPr>
          <w:rFonts w:ascii="Arial" w:hAnsi="Arial" w:cs="Arial"/>
        </w:rPr>
        <w:t>elektromagnetik</w:t>
      </w:r>
      <w:proofErr w:type="spellEnd"/>
      <w:r w:rsidRPr="00971296">
        <w:rPr>
          <w:rFonts w:ascii="Arial" w:hAnsi="Arial" w:cs="Arial"/>
        </w:rPr>
        <w:t xml:space="preserve"> </w:t>
      </w:r>
      <w:proofErr w:type="spellStart"/>
      <w:r w:rsidRPr="00971296">
        <w:rPr>
          <w:rFonts w:ascii="Arial" w:hAnsi="Arial" w:cs="Arial"/>
        </w:rPr>
        <w:t>seperti</w:t>
      </w:r>
      <w:proofErr w:type="spellEnd"/>
      <w:r w:rsidRPr="00971296">
        <w:rPr>
          <w:rFonts w:ascii="Arial" w:hAnsi="Arial" w:cs="Arial"/>
        </w:rPr>
        <w:t xml:space="preserve"> oven </w:t>
      </w:r>
      <w:r w:rsidRPr="00971296">
        <w:rPr>
          <w:rFonts w:ascii="Arial" w:hAnsi="Arial" w:cs="Arial"/>
          <w:i/>
        </w:rPr>
        <w:t>microwave</w:t>
      </w:r>
      <w:r w:rsidRPr="00971296">
        <w:rPr>
          <w:rFonts w:ascii="Arial" w:hAnsi="Arial" w:cs="Arial"/>
        </w:rPr>
        <w:t xml:space="preserve">. </w:t>
      </w:r>
    </w:p>
    <w:p w14:paraId="3FB4F4BF" w14:textId="77777777" w:rsidR="003C03DB" w:rsidRDefault="003C03DB" w:rsidP="003C03DB">
      <w:pPr>
        <w:pStyle w:val="ListParagraph"/>
        <w:numPr>
          <w:ilvl w:val="1"/>
          <w:numId w:val="1"/>
        </w:numPr>
        <w:spacing w:after="0" w:line="360" w:lineRule="auto"/>
        <w:ind w:left="851" w:hanging="425"/>
        <w:jc w:val="both"/>
        <w:rPr>
          <w:rFonts w:ascii="Arial" w:hAnsi="Arial" w:cs="Arial"/>
        </w:rPr>
      </w:pP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Penyesuaian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Porsi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Satu </w:t>
      </w:r>
      <w:proofErr w:type="spellStart"/>
      <w:r>
        <w:rPr>
          <w:rFonts w:ascii="Arial" w:hAnsi="Arial" w:cs="Arial"/>
        </w:rPr>
        <w:t>Resep</w:t>
      </w:r>
      <w:proofErr w:type="spellEnd"/>
      <w:r>
        <w:rPr>
          <w:rFonts w:ascii="Arial" w:hAnsi="Arial" w:cs="Arial"/>
        </w:rPr>
        <w:t xml:space="preserve"> </w:t>
      </w:r>
    </w:p>
    <w:p w14:paraId="1C1E0ED8" w14:textId="77777777" w:rsidR="003C03DB" w:rsidRDefault="003C03DB" w:rsidP="003C03DB">
      <w:pPr>
        <w:pStyle w:val="ListParagraph"/>
        <w:spacing w:after="0" w:line="360" w:lineRule="auto"/>
        <w:ind w:left="851"/>
        <w:jc w:val="both"/>
        <w:rPr>
          <w:rFonts w:ascii="Arial" w:hAnsi="Arial" w:cs="Arial"/>
        </w:rPr>
      </w:pPr>
      <w:proofErr w:type="spellStart"/>
      <w:r>
        <w:rPr>
          <w:rFonts w:ascii="Arial" w:hAnsi="Arial" w:cs="Arial"/>
        </w:rPr>
        <w:t>Modifikasi</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menggandakan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porsi</w:t>
      </w:r>
      <w:proofErr w:type="spellEnd"/>
      <w:r>
        <w:rPr>
          <w:rFonts w:ascii="Arial" w:hAnsi="Arial" w:cs="Arial"/>
        </w:rPr>
        <w:t xml:space="preserve"> yang </w:t>
      </w:r>
      <w:proofErr w:type="spellStart"/>
      <w:r>
        <w:rPr>
          <w:rFonts w:ascii="Arial" w:hAnsi="Arial" w:cs="Arial"/>
        </w:rPr>
        <w:t>dihasilkan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yang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3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lain:</w:t>
      </w:r>
    </w:p>
    <w:p w14:paraId="482C2493" w14:textId="77777777" w:rsidR="003C03DB" w:rsidRPr="00520C01" w:rsidRDefault="003C03DB" w:rsidP="003C03DB">
      <w:pPr>
        <w:pStyle w:val="ListParagraph"/>
        <w:numPr>
          <w:ilvl w:val="3"/>
          <w:numId w:val="1"/>
        </w:numPr>
        <w:spacing w:after="0" w:line="360" w:lineRule="auto"/>
        <w:ind w:left="1276" w:hanging="425"/>
        <w:jc w:val="both"/>
        <w:rPr>
          <w:rFonts w:ascii="Arial" w:hAnsi="Arial" w:cs="Arial"/>
        </w:rPr>
      </w:pPr>
      <w:r w:rsidRPr="00520C01">
        <w:rPr>
          <w:rFonts w:ascii="Arial" w:hAnsi="Arial" w:cs="Arial"/>
        </w:rPr>
        <w:t xml:space="preserve">Metode </w:t>
      </w:r>
      <w:proofErr w:type="spellStart"/>
      <w:r w:rsidRPr="00520C01">
        <w:rPr>
          <w:rFonts w:ascii="Arial" w:hAnsi="Arial" w:cs="Arial"/>
        </w:rPr>
        <w:t>faktor</w:t>
      </w:r>
      <w:proofErr w:type="spellEnd"/>
      <w:r w:rsidRPr="00520C01">
        <w:rPr>
          <w:rFonts w:ascii="Arial" w:hAnsi="Arial" w:cs="Arial"/>
        </w:rPr>
        <w:t xml:space="preserve"> </w:t>
      </w:r>
      <w:proofErr w:type="spellStart"/>
      <w:r w:rsidRPr="00520C01">
        <w:rPr>
          <w:rFonts w:ascii="Arial" w:hAnsi="Arial" w:cs="Arial"/>
        </w:rPr>
        <w:t>konversi</w:t>
      </w:r>
      <w:proofErr w:type="spellEnd"/>
      <w:r w:rsidRPr="00520C01">
        <w:rPr>
          <w:rFonts w:ascii="Arial" w:hAnsi="Arial" w:cs="Arial"/>
        </w:rPr>
        <w:t xml:space="preserve"> </w:t>
      </w:r>
    </w:p>
    <w:p w14:paraId="6083E667" w14:textId="77777777" w:rsidR="003C03DB" w:rsidRDefault="003C03DB" w:rsidP="003C03DB">
      <w:pPr>
        <w:pStyle w:val="ListParagraph"/>
        <w:spacing w:after="0" w:line="360" w:lineRule="auto"/>
        <w:ind w:left="1276"/>
        <w:jc w:val="both"/>
        <w:rPr>
          <w:rFonts w:ascii="Arial" w:hAnsi="Arial" w:cs="Arial"/>
        </w:rPr>
      </w:pPr>
      <w:r>
        <w:rPr>
          <w:rFonts w:ascii="Arial" w:hAnsi="Arial" w:cs="Arial"/>
        </w:rPr>
        <w:t xml:space="preserve">Metode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menggandakan</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asli</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porsi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mengalikan</w:t>
      </w:r>
      <w:proofErr w:type="spellEnd"/>
      <w:r>
        <w:rPr>
          <w:rFonts w:ascii="Arial" w:hAnsi="Arial" w:cs="Arial"/>
        </w:rPr>
        <w:t xml:space="preserve"> </w:t>
      </w:r>
      <w:proofErr w:type="spellStart"/>
      <w:r>
        <w:rPr>
          <w:rFonts w:ascii="Arial" w:hAnsi="Arial" w:cs="Arial"/>
        </w:rPr>
        <w:t>faktor</w:t>
      </w:r>
      <w:proofErr w:type="spellEnd"/>
      <w:r>
        <w:rPr>
          <w:rFonts w:ascii="Arial" w:hAnsi="Arial" w:cs="Arial"/>
        </w:rPr>
        <w:t xml:space="preserve"> </w:t>
      </w:r>
      <w:proofErr w:type="spellStart"/>
      <w:r>
        <w:rPr>
          <w:rFonts w:ascii="Arial" w:hAnsi="Arial" w:cs="Arial"/>
        </w:rPr>
        <w:t>konversi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porsi</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dimasak</w:t>
      </w:r>
      <w:proofErr w:type="spellEnd"/>
      <w:r>
        <w:rPr>
          <w:rFonts w:ascii="Arial" w:hAnsi="Arial" w:cs="Arial"/>
        </w:rPr>
        <w:t xml:space="preserve">. </w:t>
      </w:r>
    </w:p>
    <w:p w14:paraId="3F2AF6CD" w14:textId="77777777" w:rsidR="003C03DB" w:rsidRDefault="003C03DB" w:rsidP="003C03DB">
      <w:pPr>
        <w:pStyle w:val="ListParagraph"/>
        <w:spacing w:after="0" w:line="360" w:lineRule="auto"/>
        <w:ind w:left="1276"/>
        <w:jc w:val="both"/>
        <w:rPr>
          <w:rFonts w:ascii="Arial" w:hAnsi="Arial" w:cs="Arial"/>
        </w:rPr>
      </w:pPr>
    </w:p>
    <w:p w14:paraId="6E4AFA33" w14:textId="77777777" w:rsidR="003C03DB" w:rsidRDefault="003C03DB" w:rsidP="003C03DB">
      <w:pPr>
        <w:pStyle w:val="ListParagraph"/>
        <w:numPr>
          <w:ilvl w:val="3"/>
          <w:numId w:val="1"/>
        </w:numPr>
        <w:spacing w:after="0" w:line="360" w:lineRule="auto"/>
        <w:ind w:left="1276" w:hanging="425"/>
        <w:jc w:val="both"/>
        <w:rPr>
          <w:rFonts w:ascii="Arial" w:hAnsi="Arial" w:cs="Arial"/>
        </w:rPr>
      </w:pPr>
      <w:r>
        <w:rPr>
          <w:rFonts w:ascii="Arial" w:hAnsi="Arial" w:cs="Arial"/>
        </w:rPr>
        <w:lastRenderedPageBreak/>
        <w:t xml:space="preserve">Metode </w:t>
      </w:r>
      <w:proofErr w:type="spellStart"/>
      <w:r>
        <w:rPr>
          <w:rFonts w:ascii="Arial" w:hAnsi="Arial" w:cs="Arial"/>
        </w:rPr>
        <w:t>presentase</w:t>
      </w:r>
      <w:proofErr w:type="spellEnd"/>
    </w:p>
    <w:p w14:paraId="4D6D6DAA" w14:textId="77777777" w:rsidR="003C03DB" w:rsidRDefault="003C03DB" w:rsidP="003C03DB">
      <w:pPr>
        <w:pStyle w:val="ListParagraph"/>
        <w:spacing w:after="0" w:line="360" w:lineRule="auto"/>
        <w:ind w:left="1276"/>
        <w:jc w:val="both"/>
        <w:rPr>
          <w:rFonts w:ascii="Arial" w:hAnsi="Arial" w:cs="Arial"/>
        </w:rPr>
      </w:pPr>
      <w:proofErr w:type="spellStart"/>
      <w:r>
        <w:rPr>
          <w:rFonts w:ascii="Arial" w:hAnsi="Arial" w:cs="Arial"/>
        </w:rPr>
        <w:t>Prinsip</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menghitung</w:t>
      </w:r>
      <w:proofErr w:type="spellEnd"/>
      <w:r>
        <w:rPr>
          <w:rFonts w:ascii="Arial" w:hAnsi="Arial" w:cs="Arial"/>
        </w:rPr>
        <w:t xml:space="preserve"> </w:t>
      </w:r>
      <w:proofErr w:type="spellStart"/>
      <w:r>
        <w:rPr>
          <w:rFonts w:ascii="Arial" w:hAnsi="Arial" w:cs="Arial"/>
        </w:rPr>
        <w:t>presentase</w:t>
      </w:r>
      <w:proofErr w:type="spellEnd"/>
      <w:r>
        <w:rPr>
          <w:rFonts w:ascii="Arial" w:hAnsi="Arial" w:cs="Arial"/>
        </w:rPr>
        <w:t xml:space="preserve"> masing-masing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total </w:t>
      </w:r>
      <w:proofErr w:type="spellStart"/>
      <w:r>
        <w:rPr>
          <w:rFonts w:ascii="Arial" w:hAnsi="Arial" w:cs="Arial"/>
        </w:rPr>
        <w:t>berat</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
    <w:p w14:paraId="7A14E567" w14:textId="77777777" w:rsidR="003C03DB" w:rsidRPr="00520C01" w:rsidRDefault="003C03DB" w:rsidP="003C03DB">
      <w:pPr>
        <w:pStyle w:val="ListParagraph"/>
        <w:numPr>
          <w:ilvl w:val="3"/>
          <w:numId w:val="1"/>
        </w:numPr>
        <w:spacing w:after="0" w:line="360" w:lineRule="auto"/>
        <w:ind w:left="1276" w:hanging="425"/>
        <w:jc w:val="both"/>
        <w:rPr>
          <w:rFonts w:ascii="Arial" w:hAnsi="Arial" w:cs="Arial"/>
        </w:rPr>
      </w:pPr>
      <w:r w:rsidRPr="00520C01">
        <w:rPr>
          <w:rFonts w:ascii="Arial" w:hAnsi="Arial" w:cs="Arial"/>
        </w:rPr>
        <w:t xml:space="preserve">Metode </w:t>
      </w:r>
      <w:proofErr w:type="spellStart"/>
      <w:r w:rsidRPr="00520C01">
        <w:rPr>
          <w:rFonts w:ascii="Arial" w:hAnsi="Arial" w:cs="Arial"/>
        </w:rPr>
        <w:t>penggandaan</w:t>
      </w:r>
      <w:proofErr w:type="spellEnd"/>
      <w:r w:rsidRPr="00520C01">
        <w:rPr>
          <w:rFonts w:ascii="Arial" w:hAnsi="Arial" w:cs="Arial"/>
        </w:rPr>
        <w:t xml:space="preserve"> </w:t>
      </w:r>
      <w:proofErr w:type="spellStart"/>
      <w:r w:rsidRPr="00520C01">
        <w:rPr>
          <w:rFonts w:ascii="Arial" w:hAnsi="Arial" w:cs="Arial"/>
        </w:rPr>
        <w:t>resep</w:t>
      </w:r>
      <w:proofErr w:type="spellEnd"/>
      <w:r w:rsidRPr="00520C01">
        <w:rPr>
          <w:rFonts w:ascii="Arial" w:hAnsi="Arial" w:cs="Arial"/>
        </w:rPr>
        <w:t xml:space="preserve"> </w:t>
      </w:r>
      <w:proofErr w:type="spellStart"/>
      <w:r w:rsidRPr="00520C01">
        <w:rPr>
          <w:rFonts w:ascii="Arial" w:hAnsi="Arial" w:cs="Arial"/>
        </w:rPr>
        <w:t>secara</w:t>
      </w:r>
      <w:proofErr w:type="spellEnd"/>
      <w:r w:rsidRPr="00520C01">
        <w:rPr>
          <w:rFonts w:ascii="Arial" w:hAnsi="Arial" w:cs="Arial"/>
        </w:rPr>
        <w:t xml:space="preserve"> </w:t>
      </w:r>
      <w:proofErr w:type="spellStart"/>
      <w:r w:rsidRPr="00520C01">
        <w:rPr>
          <w:rFonts w:ascii="Arial" w:hAnsi="Arial" w:cs="Arial"/>
        </w:rPr>
        <w:t>bertahap</w:t>
      </w:r>
      <w:proofErr w:type="spellEnd"/>
    </w:p>
    <w:p w14:paraId="0EB187AC" w14:textId="77777777" w:rsidR="003C03DB" w:rsidRPr="00D2474E" w:rsidRDefault="003C03DB" w:rsidP="003C03DB">
      <w:pPr>
        <w:pStyle w:val="ListParagraph"/>
        <w:spacing w:after="0" w:line="360" w:lineRule="auto"/>
        <w:ind w:left="1276"/>
        <w:jc w:val="both"/>
        <w:rPr>
          <w:rFonts w:ascii="Arial" w:hAnsi="Arial" w:cs="Arial"/>
        </w:rPr>
      </w:pPr>
      <w:r>
        <w:rPr>
          <w:rFonts w:ascii="Arial" w:hAnsi="Arial" w:cs="Arial"/>
        </w:rPr>
        <w:t xml:space="preserve">Metode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menggandakan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masing – masing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asli</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bertahap</w:t>
      </w:r>
      <w:proofErr w:type="spellEnd"/>
      <w:r>
        <w:rPr>
          <w:rFonts w:ascii="Arial" w:hAnsi="Arial" w:cs="Arial"/>
        </w:rPr>
        <w:t xml:space="preserve"> </w:t>
      </w:r>
      <w:proofErr w:type="spellStart"/>
      <w:r>
        <w:rPr>
          <w:rFonts w:ascii="Arial" w:hAnsi="Arial" w:cs="Arial"/>
        </w:rPr>
        <w:t>hingga</w:t>
      </w:r>
      <w:proofErr w:type="spellEnd"/>
      <w:r>
        <w:rPr>
          <w:rFonts w:ascii="Arial" w:hAnsi="Arial" w:cs="Arial"/>
        </w:rPr>
        <w:t xml:space="preserve"> </w:t>
      </w:r>
      <w:proofErr w:type="spellStart"/>
      <w:r>
        <w:rPr>
          <w:rFonts w:ascii="Arial" w:hAnsi="Arial" w:cs="Arial"/>
        </w:rPr>
        <w:t>didapatkan</w:t>
      </w:r>
      <w:proofErr w:type="spellEnd"/>
      <w:r>
        <w:rPr>
          <w:rFonts w:ascii="Arial" w:hAnsi="Arial" w:cs="Arial"/>
        </w:rPr>
        <w:t xml:space="preserve"> rasa dan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porsi</w:t>
      </w:r>
      <w:proofErr w:type="spellEnd"/>
      <w:r>
        <w:rPr>
          <w:rFonts w:ascii="Arial" w:hAnsi="Arial" w:cs="Arial"/>
        </w:rPr>
        <w:t xml:space="preserve"> yang </w:t>
      </w:r>
      <w:proofErr w:type="spellStart"/>
      <w:r>
        <w:rPr>
          <w:rFonts w:ascii="Arial" w:hAnsi="Arial" w:cs="Arial"/>
        </w:rPr>
        <w:t>diinginkan</w:t>
      </w:r>
      <w:proofErr w:type="spellEnd"/>
      <w:r>
        <w:rPr>
          <w:rFonts w:ascii="Arial" w:hAnsi="Arial" w:cs="Arial"/>
        </w:rPr>
        <w:t xml:space="preserve">. </w:t>
      </w:r>
    </w:p>
    <w:p w14:paraId="4BAE90A6" w14:textId="77777777" w:rsidR="003C03DB" w:rsidRDefault="003C03DB" w:rsidP="003C03DB">
      <w:pPr>
        <w:pStyle w:val="ListParagraph"/>
        <w:numPr>
          <w:ilvl w:val="0"/>
          <w:numId w:val="1"/>
        </w:numPr>
        <w:spacing w:after="0" w:line="360" w:lineRule="auto"/>
        <w:ind w:left="426" w:hanging="426"/>
        <w:jc w:val="both"/>
        <w:rPr>
          <w:rFonts w:ascii="Arial" w:hAnsi="Arial" w:cs="Arial"/>
          <w:b/>
        </w:rPr>
      </w:pPr>
      <w:r>
        <w:rPr>
          <w:rFonts w:ascii="Arial" w:hAnsi="Arial" w:cs="Arial"/>
          <w:b/>
        </w:rPr>
        <w:t xml:space="preserve">Sisa </w:t>
      </w:r>
      <w:proofErr w:type="spellStart"/>
      <w:r>
        <w:rPr>
          <w:rFonts w:ascii="Arial" w:hAnsi="Arial" w:cs="Arial"/>
          <w:b/>
        </w:rPr>
        <w:t>Makanan</w:t>
      </w:r>
      <w:proofErr w:type="spellEnd"/>
    </w:p>
    <w:p w14:paraId="02F00EDE" w14:textId="77777777" w:rsidR="003C03DB" w:rsidRDefault="003C03DB" w:rsidP="003C03DB">
      <w:pPr>
        <w:spacing w:after="0" w:line="360" w:lineRule="auto"/>
        <w:ind w:left="426" w:firstLine="720"/>
        <w:jc w:val="both"/>
        <w:rPr>
          <w:rFonts w:ascii="Arial" w:hAnsi="Arial" w:cs="Arial"/>
        </w:rPr>
      </w:pPr>
      <w:r>
        <w:rPr>
          <w:rFonts w:ascii="Arial" w:hAnsi="Arial" w:cs="Arial"/>
        </w:rPr>
        <w:t xml:space="preserve">Sisa makanan merupakan makanan yang masih tertinggal di piring setelah konsumen selesai makan atau makanan yang tidak dikonsumsi oleh konsumen dimana dapat digunakan sebagai alat untuk mengetahui daya terima makanan, mengevaluasi penyelenggaraan dan pelayanan makanan di suatu instansi, serta melihat asupan makanan konsumen secara kuantitatif sehingga dapat dibandingkan dengan kebutuhannya  (Hunt, 2003 dan Nursafitri, 2013).   Terdapat empat metode yang dapat digunakan untuk mengukur sisa makanan menurut Wayansari dkk. (2018), antara lain: </w:t>
      </w:r>
    </w:p>
    <w:p w14:paraId="4E7716F7" w14:textId="77777777" w:rsidR="003C03DB" w:rsidRDefault="003C03DB" w:rsidP="003C03DB">
      <w:pPr>
        <w:pStyle w:val="ListParagraph"/>
        <w:numPr>
          <w:ilvl w:val="1"/>
          <w:numId w:val="1"/>
        </w:numPr>
        <w:spacing w:after="0" w:line="360" w:lineRule="auto"/>
        <w:ind w:left="851" w:hanging="425"/>
        <w:jc w:val="both"/>
        <w:rPr>
          <w:rFonts w:ascii="Arial" w:hAnsi="Arial" w:cs="Arial"/>
        </w:rPr>
      </w:pPr>
      <w:r>
        <w:rPr>
          <w:rFonts w:ascii="Arial" w:hAnsi="Arial" w:cs="Arial"/>
        </w:rPr>
        <w:t xml:space="preserve">Metode </w:t>
      </w:r>
      <w:proofErr w:type="spellStart"/>
      <w:r>
        <w:rPr>
          <w:rFonts w:ascii="Arial" w:hAnsi="Arial" w:cs="Arial"/>
        </w:rPr>
        <w:t>Observasi</w:t>
      </w:r>
      <w:proofErr w:type="spellEnd"/>
      <w:r>
        <w:rPr>
          <w:rFonts w:ascii="Arial" w:hAnsi="Arial" w:cs="Arial"/>
        </w:rPr>
        <w:t xml:space="preserve"> Virtual (</w:t>
      </w:r>
      <w:r>
        <w:rPr>
          <w:rFonts w:ascii="Arial" w:hAnsi="Arial" w:cs="Arial"/>
          <w:i/>
        </w:rPr>
        <w:t>Comstock</w:t>
      </w:r>
      <w:r>
        <w:rPr>
          <w:rFonts w:ascii="Arial" w:hAnsi="Arial" w:cs="Arial"/>
        </w:rPr>
        <w:t>)</w:t>
      </w:r>
    </w:p>
    <w:p w14:paraId="49B8E40A" w14:textId="77777777" w:rsidR="003C03DB" w:rsidRPr="00FA3B6C" w:rsidRDefault="003C03DB" w:rsidP="003C03DB">
      <w:pPr>
        <w:pStyle w:val="ListParagraph"/>
        <w:spacing w:after="0" w:line="360" w:lineRule="auto"/>
        <w:ind w:left="851"/>
        <w:jc w:val="both"/>
        <w:rPr>
          <w:rFonts w:ascii="Arial" w:hAnsi="Arial" w:cs="Arial"/>
        </w:rPr>
      </w:pPr>
      <w:r>
        <w:rPr>
          <w:rFonts w:ascii="Arial" w:hAnsi="Arial" w:cs="Arial"/>
        </w:rPr>
        <w:t xml:space="preserve">Metode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dikembangkan</w:t>
      </w:r>
      <w:proofErr w:type="spellEnd"/>
      <w:r>
        <w:rPr>
          <w:rFonts w:ascii="Arial" w:hAnsi="Arial" w:cs="Arial"/>
        </w:rPr>
        <w:t xml:space="preserve"> oleh Comstock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dikenal</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r>
        <w:rPr>
          <w:rFonts w:ascii="Arial" w:hAnsi="Arial" w:cs="Arial"/>
          <w:i/>
        </w:rPr>
        <w:t>Comstock</w:t>
      </w:r>
      <w:r>
        <w:rPr>
          <w:rFonts w:ascii="Arial" w:hAnsi="Arial" w:cs="Arial"/>
        </w:rPr>
        <w:t xml:space="preserve">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pengukuran</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melihat</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visual </w:t>
      </w:r>
      <w:proofErr w:type="spellStart"/>
      <w:r>
        <w:rPr>
          <w:rFonts w:ascii="Arial" w:hAnsi="Arial" w:cs="Arial"/>
        </w:rPr>
        <w:t>kemudian</w:t>
      </w:r>
      <w:proofErr w:type="spellEnd"/>
      <w:r>
        <w:rPr>
          <w:rFonts w:ascii="Arial" w:hAnsi="Arial" w:cs="Arial"/>
        </w:rPr>
        <w:t xml:space="preserve"> </w:t>
      </w:r>
      <w:proofErr w:type="spellStart"/>
      <w:r>
        <w:rPr>
          <w:rFonts w:ascii="Arial" w:hAnsi="Arial" w:cs="Arial"/>
        </w:rPr>
        <w:t>menaksir</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masih</w:t>
      </w:r>
      <w:proofErr w:type="spellEnd"/>
      <w:r>
        <w:rPr>
          <w:rFonts w:ascii="Arial" w:hAnsi="Arial" w:cs="Arial"/>
        </w:rPr>
        <w:t xml:space="preserve"> </w:t>
      </w:r>
      <w:proofErr w:type="spellStart"/>
      <w:r w:rsidRPr="00FA3B6C">
        <w:rPr>
          <w:rFonts w:ascii="Arial" w:hAnsi="Arial" w:cs="Arial"/>
        </w:rPr>
        <w:t>terdapat</w:t>
      </w:r>
      <w:proofErr w:type="spellEnd"/>
      <w:r w:rsidRPr="00FA3B6C">
        <w:rPr>
          <w:rFonts w:ascii="Arial" w:hAnsi="Arial" w:cs="Arial"/>
        </w:rPr>
        <w:t xml:space="preserve"> </w:t>
      </w:r>
      <w:proofErr w:type="spellStart"/>
      <w:r w:rsidRPr="00FA3B6C">
        <w:rPr>
          <w:rFonts w:ascii="Arial" w:hAnsi="Arial" w:cs="Arial"/>
        </w:rPr>
        <w:t>diatas</w:t>
      </w:r>
      <w:proofErr w:type="spellEnd"/>
      <w:r w:rsidRPr="00FA3B6C">
        <w:rPr>
          <w:rFonts w:ascii="Arial" w:hAnsi="Arial" w:cs="Arial"/>
        </w:rPr>
        <w:t xml:space="preserve"> </w:t>
      </w:r>
      <w:proofErr w:type="spellStart"/>
      <w:r w:rsidRPr="00FA3B6C">
        <w:rPr>
          <w:rFonts w:ascii="Arial" w:hAnsi="Arial" w:cs="Arial"/>
        </w:rPr>
        <w:t>piring</w:t>
      </w:r>
      <w:proofErr w:type="spellEnd"/>
      <w:r w:rsidRPr="00FA3B6C">
        <w:rPr>
          <w:rFonts w:ascii="Arial" w:hAnsi="Arial" w:cs="Arial"/>
        </w:rPr>
        <w:t xml:space="preserve"> </w:t>
      </w:r>
      <w:proofErr w:type="spellStart"/>
      <w:r w:rsidRPr="00FA3B6C">
        <w:rPr>
          <w:rFonts w:ascii="Arial" w:hAnsi="Arial" w:cs="Arial"/>
        </w:rPr>
        <w:t>saji</w:t>
      </w:r>
      <w:proofErr w:type="spellEnd"/>
      <w:r w:rsidRPr="00FA3B6C">
        <w:rPr>
          <w:rFonts w:ascii="Arial" w:hAnsi="Arial" w:cs="Arial"/>
        </w:rPr>
        <w:t xml:space="preserve"> </w:t>
      </w:r>
      <w:proofErr w:type="spellStart"/>
      <w:r w:rsidRPr="00FA3B6C">
        <w:rPr>
          <w:rFonts w:ascii="Arial" w:hAnsi="Arial" w:cs="Arial"/>
        </w:rPr>
        <w:t>dengan</w:t>
      </w:r>
      <w:proofErr w:type="spellEnd"/>
      <w:r w:rsidRPr="00FA3B6C">
        <w:rPr>
          <w:rFonts w:ascii="Arial" w:hAnsi="Arial" w:cs="Arial"/>
        </w:rPr>
        <w:t xml:space="preserve"> </w:t>
      </w:r>
      <w:proofErr w:type="spellStart"/>
      <w:r w:rsidRPr="00FA3B6C">
        <w:rPr>
          <w:rFonts w:ascii="Arial" w:hAnsi="Arial" w:cs="Arial"/>
        </w:rPr>
        <w:t>kategori</w:t>
      </w:r>
      <w:proofErr w:type="spellEnd"/>
      <w:r w:rsidRPr="00FA3B6C">
        <w:rPr>
          <w:rFonts w:ascii="Arial" w:hAnsi="Arial" w:cs="Arial"/>
        </w:rPr>
        <w:t xml:space="preserve"> yang </w:t>
      </w:r>
      <w:proofErr w:type="spellStart"/>
      <w:r w:rsidRPr="00FA3B6C">
        <w:rPr>
          <w:rFonts w:ascii="Arial" w:hAnsi="Arial" w:cs="Arial"/>
        </w:rPr>
        <w:t>biasa</w:t>
      </w:r>
      <w:proofErr w:type="spellEnd"/>
      <w:r w:rsidRPr="00FA3B6C">
        <w:rPr>
          <w:rFonts w:ascii="Arial" w:hAnsi="Arial" w:cs="Arial"/>
        </w:rPr>
        <w:t xml:space="preserve"> </w:t>
      </w:r>
      <w:proofErr w:type="spellStart"/>
      <w:r w:rsidRPr="00FA3B6C">
        <w:rPr>
          <w:rFonts w:ascii="Arial" w:hAnsi="Arial" w:cs="Arial"/>
        </w:rPr>
        <w:t>digunakan</w:t>
      </w:r>
      <w:proofErr w:type="spellEnd"/>
      <w:r w:rsidRPr="00FA3B6C">
        <w:rPr>
          <w:rFonts w:ascii="Arial" w:hAnsi="Arial" w:cs="Arial"/>
        </w:rPr>
        <w:t xml:space="preserve"> </w:t>
      </w:r>
      <w:proofErr w:type="spellStart"/>
      <w:r w:rsidRPr="00FA3B6C">
        <w:rPr>
          <w:rFonts w:ascii="Arial" w:hAnsi="Arial" w:cs="Arial"/>
        </w:rPr>
        <w:t>antara</w:t>
      </w:r>
      <w:proofErr w:type="spellEnd"/>
      <w:r w:rsidRPr="00FA3B6C">
        <w:rPr>
          <w:rFonts w:ascii="Arial" w:hAnsi="Arial" w:cs="Arial"/>
        </w:rPr>
        <w:t xml:space="preserve"> lain </w:t>
      </w:r>
      <w:proofErr w:type="spellStart"/>
      <w:r w:rsidRPr="00FA3B6C">
        <w:rPr>
          <w:rFonts w:ascii="Arial" w:hAnsi="Arial" w:cs="Arial"/>
        </w:rPr>
        <w:t>habis</w:t>
      </w:r>
      <w:proofErr w:type="spellEnd"/>
      <w:r w:rsidRPr="00FA3B6C">
        <w:rPr>
          <w:rFonts w:ascii="Arial" w:hAnsi="Arial" w:cs="Arial"/>
        </w:rPr>
        <w:t xml:space="preserve"> </w:t>
      </w:r>
      <w:proofErr w:type="spellStart"/>
      <w:r w:rsidRPr="00FA3B6C">
        <w:rPr>
          <w:rFonts w:ascii="Arial" w:hAnsi="Arial" w:cs="Arial"/>
        </w:rPr>
        <w:t>atau</w:t>
      </w:r>
      <w:proofErr w:type="spellEnd"/>
      <w:r w:rsidRPr="00FA3B6C">
        <w:rPr>
          <w:rFonts w:ascii="Arial" w:hAnsi="Arial" w:cs="Arial"/>
        </w:rPr>
        <w:t xml:space="preserve"> </w:t>
      </w:r>
      <w:proofErr w:type="spellStart"/>
      <w:r w:rsidRPr="00FA3B6C">
        <w:rPr>
          <w:rFonts w:ascii="Arial" w:hAnsi="Arial" w:cs="Arial"/>
        </w:rPr>
        <w:t>dimakan</w:t>
      </w:r>
      <w:proofErr w:type="spellEnd"/>
      <w:r w:rsidRPr="00FA3B6C">
        <w:rPr>
          <w:rFonts w:ascii="Arial" w:hAnsi="Arial" w:cs="Arial"/>
        </w:rPr>
        <w:t xml:space="preserve"> </w:t>
      </w:r>
      <w:proofErr w:type="spellStart"/>
      <w:r w:rsidRPr="00FA3B6C">
        <w:rPr>
          <w:rFonts w:ascii="Arial" w:hAnsi="Arial" w:cs="Arial"/>
        </w:rPr>
        <w:t>semuanya</w:t>
      </w:r>
      <w:proofErr w:type="spellEnd"/>
      <w:r w:rsidRPr="00FA3B6C">
        <w:rPr>
          <w:rFonts w:ascii="Arial" w:hAnsi="Arial" w:cs="Arial"/>
        </w:rPr>
        <w:t xml:space="preserve">, </w:t>
      </w:r>
      <w:proofErr w:type="spellStart"/>
      <w:r w:rsidRPr="00FA3B6C">
        <w:rPr>
          <w:rFonts w:ascii="Arial" w:hAnsi="Arial" w:cs="Arial"/>
        </w:rPr>
        <w:t>sisa</w:t>
      </w:r>
      <w:proofErr w:type="spellEnd"/>
      <w:r w:rsidRPr="00FA3B6C">
        <w:rPr>
          <w:rFonts w:ascii="Arial" w:hAnsi="Arial" w:cs="Arial"/>
        </w:rPr>
        <w:t xml:space="preserve"> ¼ </w:t>
      </w:r>
      <w:proofErr w:type="spellStart"/>
      <w:r w:rsidRPr="00FA3B6C">
        <w:rPr>
          <w:rFonts w:ascii="Arial" w:hAnsi="Arial" w:cs="Arial"/>
        </w:rPr>
        <w:t>porsi</w:t>
      </w:r>
      <w:proofErr w:type="spellEnd"/>
      <w:r w:rsidRPr="00FA3B6C">
        <w:rPr>
          <w:rFonts w:ascii="Arial" w:hAnsi="Arial" w:cs="Arial"/>
        </w:rPr>
        <w:t xml:space="preserve">, ½ </w:t>
      </w:r>
      <w:proofErr w:type="spellStart"/>
      <w:r w:rsidRPr="00FA3B6C">
        <w:rPr>
          <w:rFonts w:ascii="Arial" w:hAnsi="Arial" w:cs="Arial"/>
        </w:rPr>
        <w:t>porsi</w:t>
      </w:r>
      <w:proofErr w:type="spellEnd"/>
      <w:r w:rsidRPr="00FA3B6C">
        <w:rPr>
          <w:rFonts w:ascii="Arial" w:hAnsi="Arial" w:cs="Arial"/>
        </w:rPr>
        <w:t xml:space="preserve">, ¾ </w:t>
      </w:r>
      <w:proofErr w:type="spellStart"/>
      <w:r w:rsidRPr="00FA3B6C">
        <w:rPr>
          <w:rFonts w:ascii="Arial" w:hAnsi="Arial" w:cs="Arial"/>
        </w:rPr>
        <w:t>porsi</w:t>
      </w:r>
      <w:proofErr w:type="spellEnd"/>
      <w:r w:rsidRPr="00FA3B6C">
        <w:rPr>
          <w:rFonts w:ascii="Arial" w:hAnsi="Arial" w:cs="Arial"/>
        </w:rPr>
        <w:t xml:space="preserve">, </w:t>
      </w:r>
      <w:proofErr w:type="spellStart"/>
      <w:r w:rsidRPr="00FA3B6C">
        <w:rPr>
          <w:rFonts w:ascii="Arial" w:hAnsi="Arial" w:cs="Arial"/>
        </w:rPr>
        <w:t>hanya</w:t>
      </w:r>
      <w:proofErr w:type="spellEnd"/>
      <w:r w:rsidRPr="00FA3B6C">
        <w:rPr>
          <w:rFonts w:ascii="Arial" w:hAnsi="Arial" w:cs="Arial"/>
        </w:rPr>
        <w:t xml:space="preserve"> </w:t>
      </w:r>
      <w:proofErr w:type="spellStart"/>
      <w:r w:rsidRPr="00FA3B6C">
        <w:rPr>
          <w:rFonts w:ascii="Arial" w:hAnsi="Arial" w:cs="Arial"/>
        </w:rPr>
        <w:t>dicicip</w:t>
      </w:r>
      <w:proofErr w:type="spellEnd"/>
      <w:r w:rsidRPr="00FA3B6C">
        <w:rPr>
          <w:rFonts w:ascii="Arial" w:hAnsi="Arial" w:cs="Arial"/>
        </w:rPr>
        <w:t xml:space="preserve">, dan </w:t>
      </w:r>
      <w:proofErr w:type="spellStart"/>
      <w:r w:rsidRPr="00FA3B6C">
        <w:rPr>
          <w:rFonts w:ascii="Arial" w:hAnsi="Arial" w:cs="Arial"/>
        </w:rPr>
        <w:t>tidak</w:t>
      </w:r>
      <w:proofErr w:type="spellEnd"/>
      <w:r w:rsidRPr="00FA3B6C">
        <w:rPr>
          <w:rFonts w:ascii="Arial" w:hAnsi="Arial" w:cs="Arial"/>
        </w:rPr>
        <w:t xml:space="preserve"> </w:t>
      </w:r>
      <w:proofErr w:type="spellStart"/>
      <w:r w:rsidRPr="00FA3B6C">
        <w:rPr>
          <w:rFonts w:ascii="Arial" w:hAnsi="Arial" w:cs="Arial"/>
        </w:rPr>
        <w:t>dimakan</w:t>
      </w:r>
      <w:proofErr w:type="spellEnd"/>
      <w:r w:rsidRPr="00FA3B6C">
        <w:rPr>
          <w:rFonts w:ascii="Arial" w:hAnsi="Arial" w:cs="Arial"/>
        </w:rPr>
        <w:t>.</w:t>
      </w:r>
      <w:r>
        <w:t xml:space="preserve">  </w:t>
      </w:r>
    </w:p>
    <w:p w14:paraId="55112A19" w14:textId="77777777" w:rsidR="003C03DB" w:rsidRDefault="003C03DB" w:rsidP="003C03DB">
      <w:pPr>
        <w:pStyle w:val="ListParagraph"/>
        <w:numPr>
          <w:ilvl w:val="1"/>
          <w:numId w:val="1"/>
        </w:numPr>
        <w:spacing w:after="0" w:line="360" w:lineRule="auto"/>
        <w:ind w:left="851" w:hanging="425"/>
        <w:jc w:val="both"/>
        <w:rPr>
          <w:rFonts w:ascii="Arial" w:hAnsi="Arial" w:cs="Arial"/>
        </w:rPr>
      </w:pPr>
      <w:r>
        <w:rPr>
          <w:rFonts w:ascii="Arial" w:hAnsi="Arial" w:cs="Arial"/>
        </w:rPr>
        <w:t xml:space="preserve">Metode </w:t>
      </w:r>
      <w:proofErr w:type="spellStart"/>
      <w:r>
        <w:rPr>
          <w:rFonts w:ascii="Arial" w:hAnsi="Arial" w:cs="Arial"/>
        </w:rPr>
        <w:t>Pencatatan</w:t>
      </w:r>
      <w:proofErr w:type="spellEnd"/>
      <w:r>
        <w:rPr>
          <w:rFonts w:ascii="Arial" w:hAnsi="Arial" w:cs="Arial"/>
        </w:rPr>
        <w:t xml:space="preserve"> </w:t>
      </w:r>
      <w:proofErr w:type="spellStart"/>
      <w:r>
        <w:rPr>
          <w:rFonts w:ascii="Arial" w:hAnsi="Arial" w:cs="Arial"/>
        </w:rPr>
        <w:t>Sendiri</w:t>
      </w:r>
      <w:proofErr w:type="spellEnd"/>
      <w:r>
        <w:rPr>
          <w:rFonts w:ascii="Arial" w:hAnsi="Arial" w:cs="Arial"/>
        </w:rPr>
        <w:t xml:space="preserve"> (</w:t>
      </w:r>
      <w:r>
        <w:rPr>
          <w:rFonts w:ascii="Arial" w:hAnsi="Arial" w:cs="Arial"/>
          <w:i/>
        </w:rPr>
        <w:t>Self</w:t>
      </w:r>
      <w:r>
        <w:rPr>
          <w:rFonts w:ascii="Arial" w:hAnsi="Arial" w:cs="Arial"/>
        </w:rPr>
        <w:t xml:space="preserve"> – </w:t>
      </w:r>
      <w:r>
        <w:rPr>
          <w:rFonts w:ascii="Arial" w:hAnsi="Arial" w:cs="Arial"/>
          <w:i/>
        </w:rPr>
        <w:t>Reported Consumption</w:t>
      </w:r>
      <w:r>
        <w:rPr>
          <w:rFonts w:ascii="Arial" w:hAnsi="Arial" w:cs="Arial"/>
        </w:rPr>
        <w:t>)</w:t>
      </w:r>
    </w:p>
    <w:p w14:paraId="0E88F274" w14:textId="77777777" w:rsidR="003C03DB" w:rsidRDefault="003C03DB" w:rsidP="003C03DB">
      <w:pPr>
        <w:pStyle w:val="ListParagraph"/>
        <w:spacing w:after="0" w:line="360" w:lineRule="auto"/>
        <w:ind w:left="851"/>
        <w:jc w:val="both"/>
        <w:rPr>
          <w:rFonts w:ascii="Arial" w:hAnsi="Arial" w:cs="Arial"/>
        </w:rPr>
      </w:pPr>
      <w:r>
        <w:rPr>
          <w:rFonts w:ascii="Arial" w:hAnsi="Arial" w:cs="Arial"/>
        </w:rPr>
        <w:t xml:space="preserve">Pada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form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kemudian</w:t>
      </w:r>
      <w:proofErr w:type="spellEnd"/>
      <w:r>
        <w:rPr>
          <w:rFonts w:ascii="Arial" w:hAnsi="Arial" w:cs="Arial"/>
        </w:rPr>
        <w:t xml:space="preserve"> </w:t>
      </w:r>
      <w:proofErr w:type="spellStart"/>
      <w:r>
        <w:rPr>
          <w:rFonts w:ascii="Arial" w:hAnsi="Arial" w:cs="Arial"/>
        </w:rPr>
        <w:t>menjelaskan</w:t>
      </w:r>
      <w:proofErr w:type="spellEnd"/>
      <w:r>
        <w:rPr>
          <w:rFonts w:ascii="Arial" w:hAnsi="Arial" w:cs="Arial"/>
        </w:rPr>
        <w:t xml:space="preserve"> tata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pengisian</w:t>
      </w:r>
      <w:proofErr w:type="spellEnd"/>
      <w:r>
        <w:rPr>
          <w:rFonts w:ascii="Arial" w:hAnsi="Arial" w:cs="Arial"/>
        </w:rPr>
        <w:t xml:space="preserve"> yang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nantinya</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memperkirakan</w:t>
      </w:r>
      <w:proofErr w:type="spellEnd"/>
      <w:r>
        <w:rPr>
          <w:rFonts w:ascii="Arial" w:hAnsi="Arial" w:cs="Arial"/>
        </w:rPr>
        <w:t xml:space="preserve"> dan </w:t>
      </w:r>
      <w:proofErr w:type="spellStart"/>
      <w:r>
        <w:rPr>
          <w:rFonts w:ascii="Arial" w:hAnsi="Arial" w:cs="Arial"/>
        </w:rPr>
        <w:t>mencatat</w:t>
      </w:r>
      <w:proofErr w:type="spellEnd"/>
      <w:r>
        <w:rPr>
          <w:rFonts w:ascii="Arial" w:hAnsi="Arial" w:cs="Arial"/>
        </w:rPr>
        <w:t xml:space="preserve"> </w:t>
      </w:r>
      <w:proofErr w:type="spellStart"/>
      <w:r>
        <w:rPr>
          <w:rFonts w:ascii="Arial" w:hAnsi="Arial" w:cs="Arial"/>
        </w:rPr>
        <w:t>sendiri</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dikonsumsi</w:t>
      </w:r>
      <w:proofErr w:type="spellEnd"/>
      <w:r>
        <w:rPr>
          <w:rFonts w:ascii="Arial" w:hAnsi="Arial" w:cs="Arial"/>
        </w:rPr>
        <w:t xml:space="preserve">. </w:t>
      </w:r>
    </w:p>
    <w:p w14:paraId="36C9F8CC" w14:textId="77777777" w:rsidR="003C03DB" w:rsidRPr="00E24802" w:rsidRDefault="003C03DB" w:rsidP="003C03DB">
      <w:pPr>
        <w:pStyle w:val="ListParagraph"/>
        <w:numPr>
          <w:ilvl w:val="1"/>
          <w:numId w:val="1"/>
        </w:numPr>
        <w:spacing w:after="0" w:line="360" w:lineRule="auto"/>
        <w:ind w:left="851" w:hanging="425"/>
        <w:jc w:val="both"/>
        <w:rPr>
          <w:rFonts w:ascii="Arial" w:hAnsi="Arial" w:cs="Arial"/>
        </w:rPr>
      </w:pPr>
      <w:r>
        <w:rPr>
          <w:rFonts w:ascii="Arial" w:hAnsi="Arial" w:cs="Arial"/>
        </w:rPr>
        <w:t xml:space="preserve">Metode </w:t>
      </w:r>
      <w:r>
        <w:rPr>
          <w:rFonts w:ascii="Arial" w:hAnsi="Arial" w:cs="Arial"/>
          <w:i/>
        </w:rPr>
        <w:t>Food Recall</w:t>
      </w:r>
    </w:p>
    <w:p w14:paraId="7D5A8DD6" w14:textId="77777777" w:rsidR="003C03DB" w:rsidRPr="00E24802" w:rsidRDefault="003C03DB" w:rsidP="003C03DB">
      <w:pPr>
        <w:pStyle w:val="ListParagraph"/>
        <w:spacing w:after="0" w:line="360" w:lineRule="auto"/>
        <w:ind w:left="851"/>
        <w:jc w:val="both"/>
        <w:rPr>
          <w:rFonts w:ascii="Arial" w:hAnsi="Arial" w:cs="Arial"/>
        </w:rPr>
      </w:pPr>
      <w:r>
        <w:rPr>
          <w:rFonts w:ascii="Arial" w:hAnsi="Arial" w:cs="Arial"/>
        </w:rPr>
        <w:t xml:space="preserve">Metode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jika</w:t>
      </w:r>
      <w:proofErr w:type="spellEnd"/>
      <w:r>
        <w:rPr>
          <w:rFonts w:ascii="Arial" w:hAnsi="Arial" w:cs="Arial"/>
        </w:rPr>
        <w:t xml:space="preserve">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ingin</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dikonsumsi</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24 jam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diwawancara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terlebih</w:t>
      </w:r>
      <w:proofErr w:type="spellEnd"/>
      <w:r>
        <w:rPr>
          <w:rFonts w:ascii="Arial" w:hAnsi="Arial" w:cs="Arial"/>
        </w:rPr>
        <w:t xml:space="preserve"> </w:t>
      </w:r>
      <w:proofErr w:type="spellStart"/>
      <w:r>
        <w:rPr>
          <w:rFonts w:ascii="Arial" w:hAnsi="Arial" w:cs="Arial"/>
        </w:rPr>
        <w:t>dahulu</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dan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disajikan</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mudah</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menaksir</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dikonsumsi</w:t>
      </w:r>
      <w:proofErr w:type="spellEnd"/>
      <w:r>
        <w:rPr>
          <w:rFonts w:ascii="Arial" w:hAnsi="Arial" w:cs="Arial"/>
        </w:rPr>
        <w:t xml:space="preserve"> oleh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mempermudah</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mengingat</w:t>
      </w:r>
      <w:proofErr w:type="spellEnd"/>
      <w:r>
        <w:rPr>
          <w:rFonts w:ascii="Arial" w:hAnsi="Arial" w:cs="Arial"/>
        </w:rPr>
        <w:t xml:space="preserve"> </w:t>
      </w:r>
      <w:proofErr w:type="spellStart"/>
      <w:r>
        <w:rPr>
          <w:rFonts w:ascii="Arial" w:hAnsi="Arial" w:cs="Arial"/>
        </w:rPr>
        <w:lastRenderedPageBreak/>
        <w:t>makanan</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dikonsumsi</w:t>
      </w:r>
      <w:proofErr w:type="spellEnd"/>
      <w:r>
        <w:rPr>
          <w:rFonts w:ascii="Arial" w:hAnsi="Arial" w:cs="Arial"/>
        </w:rPr>
        <w:t xml:space="preserve"> </w:t>
      </w:r>
      <w:proofErr w:type="spellStart"/>
      <w:r>
        <w:rPr>
          <w:rFonts w:ascii="Arial" w:hAnsi="Arial" w:cs="Arial"/>
        </w:rPr>
        <w:t>sebaiknya</w:t>
      </w:r>
      <w:proofErr w:type="spellEnd"/>
      <w:r>
        <w:rPr>
          <w:rFonts w:ascii="Arial" w:hAnsi="Arial" w:cs="Arial"/>
        </w:rPr>
        <w:t xml:space="preserve">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membawa</w:t>
      </w:r>
      <w:proofErr w:type="spellEnd"/>
      <w:r>
        <w:rPr>
          <w:rFonts w:ascii="Arial" w:hAnsi="Arial" w:cs="Arial"/>
        </w:rPr>
        <w:t xml:space="preserve"> </w:t>
      </w:r>
      <w:proofErr w:type="spellStart"/>
      <w:r>
        <w:rPr>
          <w:rFonts w:ascii="Arial" w:hAnsi="Arial" w:cs="Arial"/>
        </w:rPr>
        <w:t>alat</w:t>
      </w:r>
      <w:proofErr w:type="spellEnd"/>
      <w:r>
        <w:rPr>
          <w:rFonts w:ascii="Arial" w:hAnsi="Arial" w:cs="Arial"/>
        </w:rPr>
        <w:t xml:space="preserve"> </w:t>
      </w:r>
      <w:proofErr w:type="spellStart"/>
      <w:r>
        <w:rPr>
          <w:rFonts w:ascii="Arial" w:hAnsi="Arial" w:cs="Arial"/>
        </w:rPr>
        <w:t>peraga</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r>
        <w:rPr>
          <w:rFonts w:ascii="Arial" w:hAnsi="Arial" w:cs="Arial"/>
          <w:i/>
        </w:rPr>
        <w:t>food model</w:t>
      </w:r>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 </w:t>
      </w:r>
      <w:proofErr w:type="spellStart"/>
      <w:r>
        <w:rPr>
          <w:rFonts w:ascii="Arial" w:hAnsi="Arial" w:cs="Arial"/>
        </w:rPr>
        <w:t>contoh</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yang </w:t>
      </w:r>
      <w:proofErr w:type="spellStart"/>
      <w:r>
        <w:rPr>
          <w:rFonts w:ascii="Arial" w:hAnsi="Arial" w:cs="Arial"/>
        </w:rPr>
        <w:t>disajikan</w:t>
      </w:r>
      <w:proofErr w:type="spellEnd"/>
      <w:r>
        <w:rPr>
          <w:rFonts w:ascii="Arial" w:hAnsi="Arial" w:cs="Arial"/>
        </w:rPr>
        <w:t xml:space="preserve">. </w:t>
      </w:r>
    </w:p>
    <w:p w14:paraId="160041E2" w14:textId="77777777" w:rsidR="003C03DB" w:rsidRDefault="003C03DB" w:rsidP="003C03DB">
      <w:pPr>
        <w:pStyle w:val="ListParagraph"/>
        <w:numPr>
          <w:ilvl w:val="1"/>
          <w:numId w:val="1"/>
        </w:numPr>
        <w:spacing w:after="0" w:line="360" w:lineRule="auto"/>
        <w:ind w:left="851" w:hanging="425"/>
        <w:jc w:val="both"/>
        <w:rPr>
          <w:rFonts w:ascii="Arial" w:hAnsi="Arial" w:cs="Arial"/>
        </w:rPr>
      </w:pPr>
      <w:r>
        <w:rPr>
          <w:rFonts w:ascii="Arial" w:hAnsi="Arial" w:cs="Arial"/>
        </w:rPr>
        <w:t xml:space="preserve">Metode </w:t>
      </w:r>
      <w:proofErr w:type="spellStart"/>
      <w:r>
        <w:rPr>
          <w:rFonts w:ascii="Arial" w:hAnsi="Arial" w:cs="Arial"/>
        </w:rPr>
        <w:t>Penimbangan</w:t>
      </w:r>
      <w:proofErr w:type="spellEnd"/>
      <w:r>
        <w:rPr>
          <w:rFonts w:ascii="Arial" w:hAnsi="Arial" w:cs="Arial"/>
        </w:rPr>
        <w:t xml:space="preserve"> (</w:t>
      </w:r>
      <w:r>
        <w:rPr>
          <w:rFonts w:ascii="Arial" w:hAnsi="Arial" w:cs="Arial"/>
          <w:i/>
        </w:rPr>
        <w:t>Food Weighing</w:t>
      </w:r>
      <w:r>
        <w:rPr>
          <w:rFonts w:ascii="Arial" w:hAnsi="Arial" w:cs="Arial"/>
        </w:rPr>
        <w:t>)</w:t>
      </w:r>
    </w:p>
    <w:p w14:paraId="22EC2763" w14:textId="77777777" w:rsidR="003C03DB" w:rsidRPr="00E24802" w:rsidRDefault="003C03DB" w:rsidP="003C03DB">
      <w:pPr>
        <w:pStyle w:val="ListParagraph"/>
        <w:spacing w:after="0" w:line="360" w:lineRule="auto"/>
        <w:ind w:left="851"/>
        <w:jc w:val="both"/>
        <w:rPr>
          <w:rFonts w:ascii="Arial" w:eastAsiaTheme="minorEastAsia" w:hAnsi="Arial" w:cs="Arial"/>
        </w:rPr>
      </w:pPr>
      <w:r>
        <w:rPr>
          <w:rFonts w:ascii="Arial" w:hAnsi="Arial" w:cs="Arial"/>
        </w:rPr>
        <w:t xml:space="preserve">Metode yang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penimbangan</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hasilnya</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akurat</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menggambarkan</w:t>
      </w:r>
      <w:proofErr w:type="spellEnd"/>
      <w:r>
        <w:rPr>
          <w:rFonts w:ascii="Arial" w:hAnsi="Arial" w:cs="Arial"/>
        </w:rPr>
        <w:t xml:space="preserve">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yang </w:t>
      </w:r>
      <w:proofErr w:type="spellStart"/>
      <w:r>
        <w:rPr>
          <w:rFonts w:ascii="Arial" w:hAnsi="Arial" w:cs="Arial"/>
        </w:rPr>
        <w:t>sesungguhnya</w:t>
      </w:r>
      <w:proofErr w:type="spellEnd"/>
      <w:r>
        <w:rPr>
          <w:rFonts w:ascii="Arial" w:hAnsi="Arial" w:cs="Arial"/>
        </w:rPr>
        <w:t xml:space="preserve">.  Berat </w:t>
      </w:r>
      <w:proofErr w:type="spellStart"/>
      <w:r>
        <w:rPr>
          <w:rFonts w:ascii="Arial" w:hAnsi="Arial" w:cs="Arial"/>
        </w:rPr>
        <w:t>sisa</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ditimbang</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timbangan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digital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ketelitian</w:t>
      </w:r>
      <w:proofErr w:type="spellEnd"/>
      <w:r>
        <w:rPr>
          <w:rFonts w:ascii="Arial" w:hAnsi="Arial" w:cs="Arial"/>
        </w:rPr>
        <w:t xml:space="preserve"> 1 gram.  Sisa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dihitung</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sidRPr="00E24802">
        <w:rPr>
          <w:rFonts w:ascii="Arial" w:hAnsi="Arial" w:cs="Arial"/>
        </w:rPr>
        <w:t>rumus</w:t>
      </w:r>
      <w:proofErr w:type="spellEnd"/>
      <w:r>
        <w:rPr>
          <w:rFonts w:ascii="Arial" w:hAnsi="Arial" w:cs="Arial"/>
        </w:rPr>
        <w:t xml:space="preserve">: </w:t>
      </w:r>
    </w:p>
    <w:p w14:paraId="58AFC1DA" w14:textId="77777777" w:rsidR="003C03DB" w:rsidRDefault="003C03DB" w:rsidP="003C03DB">
      <w:pPr>
        <w:pStyle w:val="ListParagraph"/>
        <w:spacing w:after="0" w:line="360" w:lineRule="auto"/>
        <w:ind w:left="3011" w:firstLine="589"/>
        <w:jc w:val="both"/>
        <w:rPr>
          <w:rFonts w:ascii="Arial" w:eastAsiaTheme="minorEastAsia" w:hAnsi="Arial" w:cs="Arial"/>
        </w:rPr>
      </w:pPr>
      <m:oMath>
        <m:f>
          <m:fPr>
            <m:ctrlPr>
              <w:rPr>
                <w:rFonts w:ascii="Cambria Math" w:hAnsi="Cambria Math" w:cs="Arial"/>
              </w:rPr>
            </m:ctrlPr>
          </m:fPr>
          <m:num>
            <m:r>
              <m:rPr>
                <m:sty m:val="p"/>
              </m:rPr>
              <w:rPr>
                <w:rFonts w:ascii="Cambria Math" w:hAnsi="Cambria Math" w:cs="Arial"/>
              </w:rPr>
              <m:t>Berat akhir</m:t>
            </m:r>
          </m:num>
          <m:den>
            <m:r>
              <m:rPr>
                <m:sty m:val="p"/>
              </m:rPr>
              <w:rPr>
                <w:rFonts w:ascii="Cambria Math" w:hAnsi="Cambria Math" w:cs="Arial"/>
              </w:rPr>
              <m:t xml:space="preserve">Berat Awal </m:t>
            </m:r>
          </m:den>
        </m:f>
      </m:oMath>
      <w:r w:rsidRPr="00E24802">
        <w:rPr>
          <w:rFonts w:ascii="Arial" w:eastAsiaTheme="minorEastAsia" w:hAnsi="Arial" w:cs="Arial"/>
        </w:rPr>
        <w:t xml:space="preserve"> × 100%</w:t>
      </w:r>
    </w:p>
    <w:p w14:paraId="69ACAD92" w14:textId="77777777" w:rsidR="003C03DB" w:rsidRDefault="003C03DB" w:rsidP="003C03DB">
      <w:pPr>
        <w:pStyle w:val="ListParagraph"/>
        <w:spacing w:after="0" w:line="360" w:lineRule="auto"/>
        <w:ind w:left="851"/>
        <w:jc w:val="both"/>
        <w:rPr>
          <w:rFonts w:ascii="Arial" w:eastAsiaTheme="minorEastAsia" w:hAnsi="Arial" w:cs="Arial"/>
        </w:rPr>
      </w:pPr>
      <w:proofErr w:type="spellStart"/>
      <w:r>
        <w:rPr>
          <w:rFonts w:ascii="Arial" w:eastAsiaTheme="minorEastAsia" w:hAnsi="Arial" w:cs="Arial"/>
        </w:rPr>
        <w:t>Berdasarkan</w:t>
      </w:r>
      <w:proofErr w:type="spellEnd"/>
      <w:r>
        <w:rPr>
          <w:rFonts w:ascii="Arial" w:eastAsiaTheme="minorEastAsia" w:hAnsi="Arial" w:cs="Arial"/>
        </w:rPr>
        <w:t xml:space="preserve"> </w:t>
      </w:r>
      <w:proofErr w:type="spellStart"/>
      <w:r>
        <w:rPr>
          <w:rFonts w:ascii="Arial" w:eastAsiaTheme="minorEastAsia" w:hAnsi="Arial" w:cs="Arial"/>
        </w:rPr>
        <w:t>Standar</w:t>
      </w:r>
      <w:proofErr w:type="spellEnd"/>
      <w:r>
        <w:rPr>
          <w:rFonts w:ascii="Arial" w:eastAsiaTheme="minorEastAsia" w:hAnsi="Arial" w:cs="Arial"/>
        </w:rPr>
        <w:t xml:space="preserve"> </w:t>
      </w:r>
      <w:proofErr w:type="spellStart"/>
      <w:r>
        <w:rPr>
          <w:rFonts w:ascii="Arial" w:eastAsiaTheme="minorEastAsia" w:hAnsi="Arial" w:cs="Arial"/>
        </w:rPr>
        <w:t>Pelayanan</w:t>
      </w:r>
      <w:proofErr w:type="spellEnd"/>
      <w:r>
        <w:rPr>
          <w:rFonts w:ascii="Arial" w:eastAsiaTheme="minorEastAsia" w:hAnsi="Arial" w:cs="Arial"/>
        </w:rPr>
        <w:t xml:space="preserve"> Minimal (SPM) oleh </w:t>
      </w:r>
      <w:proofErr w:type="spellStart"/>
      <w:r>
        <w:rPr>
          <w:rFonts w:ascii="Arial" w:eastAsiaTheme="minorEastAsia" w:hAnsi="Arial" w:cs="Arial"/>
        </w:rPr>
        <w:t>Kemenkes</w:t>
      </w:r>
      <w:proofErr w:type="spellEnd"/>
      <w:r>
        <w:rPr>
          <w:rFonts w:ascii="Arial" w:eastAsiaTheme="minorEastAsia" w:hAnsi="Arial" w:cs="Arial"/>
        </w:rPr>
        <w:t xml:space="preserve"> (2008), </w:t>
      </w:r>
      <w:proofErr w:type="spellStart"/>
      <w:r>
        <w:rPr>
          <w:rFonts w:ascii="Arial" w:eastAsiaTheme="minorEastAsia" w:hAnsi="Arial" w:cs="Arial"/>
        </w:rPr>
        <w:t>persentase</w:t>
      </w:r>
      <w:proofErr w:type="spellEnd"/>
      <w:r>
        <w:rPr>
          <w:rFonts w:ascii="Arial" w:eastAsiaTheme="minorEastAsia" w:hAnsi="Arial" w:cs="Arial"/>
        </w:rPr>
        <w:t xml:space="preserve"> </w:t>
      </w:r>
      <w:proofErr w:type="spellStart"/>
      <w:r>
        <w:rPr>
          <w:rFonts w:ascii="Arial" w:eastAsiaTheme="minorEastAsia" w:hAnsi="Arial" w:cs="Arial"/>
        </w:rPr>
        <w:t>sisa</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w:t>
      </w:r>
      <w:proofErr w:type="spellStart"/>
      <w:r>
        <w:rPr>
          <w:rFonts w:ascii="Arial" w:eastAsiaTheme="minorEastAsia" w:hAnsi="Arial" w:cs="Arial"/>
        </w:rPr>
        <w:t>dikategorikan</w:t>
      </w:r>
      <w:proofErr w:type="spellEnd"/>
      <w:r>
        <w:rPr>
          <w:rFonts w:ascii="Arial" w:eastAsiaTheme="minorEastAsia" w:hAnsi="Arial" w:cs="Arial"/>
        </w:rPr>
        <w:t xml:space="preserve"> </w:t>
      </w:r>
      <w:proofErr w:type="spellStart"/>
      <w:r>
        <w:rPr>
          <w:rFonts w:ascii="Arial" w:eastAsiaTheme="minorEastAsia" w:hAnsi="Arial" w:cs="Arial"/>
        </w:rPr>
        <w:t>menjadi</w:t>
      </w:r>
      <w:proofErr w:type="spellEnd"/>
      <w:r>
        <w:rPr>
          <w:rFonts w:ascii="Arial" w:eastAsiaTheme="minorEastAsia" w:hAnsi="Arial" w:cs="Arial"/>
        </w:rPr>
        <w:t xml:space="preserve"> 2:</w:t>
      </w:r>
    </w:p>
    <w:p w14:paraId="208BB107" w14:textId="77777777" w:rsidR="003C03DB" w:rsidRDefault="003C03DB" w:rsidP="003C03DB">
      <w:pPr>
        <w:pStyle w:val="ListParagraph"/>
        <w:numPr>
          <w:ilvl w:val="0"/>
          <w:numId w:val="13"/>
        </w:numPr>
        <w:spacing w:after="0" w:line="360" w:lineRule="auto"/>
        <w:jc w:val="both"/>
        <w:rPr>
          <w:rFonts w:ascii="Arial" w:eastAsiaTheme="minorEastAsia" w:hAnsi="Arial" w:cs="Arial"/>
        </w:rPr>
      </w:pPr>
      <w:r>
        <w:rPr>
          <w:rFonts w:ascii="Arial" w:eastAsiaTheme="minorEastAsia" w:hAnsi="Arial" w:cs="Arial"/>
        </w:rPr>
        <w:t xml:space="preserve">Tinggi </w:t>
      </w:r>
      <w:r>
        <w:rPr>
          <w:rFonts w:ascii="Arial" w:eastAsiaTheme="minorEastAsia" w:hAnsi="Arial" w:cs="Arial"/>
        </w:rPr>
        <w:tab/>
        <w:t xml:space="preserve">= &gt;20% </w:t>
      </w:r>
      <w:proofErr w:type="spellStart"/>
      <w:r>
        <w:rPr>
          <w:rFonts w:ascii="Arial" w:eastAsiaTheme="minorEastAsia" w:hAnsi="Arial" w:cs="Arial"/>
        </w:rPr>
        <w:t>dari</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yang </w:t>
      </w:r>
      <w:proofErr w:type="spellStart"/>
      <w:r>
        <w:rPr>
          <w:rFonts w:ascii="Arial" w:eastAsiaTheme="minorEastAsia" w:hAnsi="Arial" w:cs="Arial"/>
        </w:rPr>
        <w:t>disajikan</w:t>
      </w:r>
      <w:proofErr w:type="spellEnd"/>
      <w:r>
        <w:rPr>
          <w:rFonts w:ascii="Arial" w:eastAsiaTheme="minorEastAsia" w:hAnsi="Arial" w:cs="Arial"/>
        </w:rPr>
        <w:t>.</w:t>
      </w:r>
    </w:p>
    <w:p w14:paraId="2A131E1B" w14:textId="77777777" w:rsidR="003C03DB" w:rsidRDefault="003C03DB" w:rsidP="003C03DB">
      <w:pPr>
        <w:pStyle w:val="ListParagraph"/>
        <w:numPr>
          <w:ilvl w:val="0"/>
          <w:numId w:val="13"/>
        </w:numPr>
        <w:spacing w:after="0" w:line="360" w:lineRule="auto"/>
        <w:jc w:val="both"/>
        <w:rPr>
          <w:rFonts w:ascii="Arial" w:eastAsiaTheme="minorEastAsia" w:hAnsi="Arial" w:cs="Arial"/>
        </w:rPr>
      </w:pPr>
      <w:proofErr w:type="spellStart"/>
      <w:r>
        <w:rPr>
          <w:rFonts w:ascii="Arial" w:eastAsiaTheme="minorEastAsia" w:hAnsi="Arial" w:cs="Arial"/>
        </w:rPr>
        <w:t>Rendah</w:t>
      </w:r>
      <w:proofErr w:type="spellEnd"/>
      <w:r>
        <w:rPr>
          <w:rFonts w:ascii="Arial" w:eastAsiaTheme="minorEastAsia" w:hAnsi="Arial" w:cs="Arial"/>
        </w:rPr>
        <w:t xml:space="preserve"> </w:t>
      </w:r>
      <w:r>
        <w:rPr>
          <w:rFonts w:ascii="Arial" w:eastAsiaTheme="minorEastAsia" w:hAnsi="Arial" w:cs="Arial"/>
        </w:rPr>
        <w:tab/>
        <w:t xml:space="preserve">= </w:t>
      </w:r>
      <w:r w:rsidRPr="00BF5FEA">
        <w:rPr>
          <w:rFonts w:ascii="Arial" w:hAnsi="Arial" w:cs="Arial"/>
        </w:rPr>
        <w:t>≤ 20%</w:t>
      </w:r>
      <w:r>
        <w:rPr>
          <w:rFonts w:ascii="Arial" w:hAnsi="Arial" w:cs="Arial"/>
        </w:rPr>
        <w:t xml:space="preserve"> </w:t>
      </w:r>
      <w:proofErr w:type="spellStart"/>
      <w:r>
        <w:rPr>
          <w:rFonts w:ascii="Arial" w:eastAsiaTheme="minorEastAsia" w:hAnsi="Arial" w:cs="Arial"/>
        </w:rPr>
        <w:t>dari</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yang </w:t>
      </w:r>
      <w:proofErr w:type="spellStart"/>
      <w:r>
        <w:rPr>
          <w:rFonts w:ascii="Arial" w:eastAsiaTheme="minorEastAsia" w:hAnsi="Arial" w:cs="Arial"/>
        </w:rPr>
        <w:t>disajikan</w:t>
      </w:r>
      <w:proofErr w:type="spellEnd"/>
      <w:r>
        <w:rPr>
          <w:rFonts w:ascii="Arial" w:eastAsiaTheme="minorEastAsia" w:hAnsi="Arial" w:cs="Arial"/>
        </w:rPr>
        <w:t>.</w:t>
      </w:r>
    </w:p>
    <w:p w14:paraId="3A76AD01" w14:textId="77777777" w:rsidR="003C03DB" w:rsidRDefault="003C03DB" w:rsidP="003C03DB">
      <w:pPr>
        <w:pStyle w:val="ListParagraph"/>
        <w:spacing w:after="0" w:line="360" w:lineRule="auto"/>
        <w:ind w:left="851"/>
        <w:jc w:val="both"/>
        <w:rPr>
          <w:rFonts w:ascii="Arial" w:eastAsiaTheme="minorEastAsia" w:hAnsi="Arial" w:cs="Arial"/>
        </w:rPr>
      </w:pPr>
      <w:r>
        <w:rPr>
          <w:rFonts w:ascii="Arial" w:eastAsiaTheme="minorEastAsia" w:hAnsi="Arial" w:cs="Arial"/>
        </w:rPr>
        <w:t xml:space="preserve">Setelah </w:t>
      </w:r>
      <w:proofErr w:type="spellStart"/>
      <w:r>
        <w:rPr>
          <w:rFonts w:ascii="Arial" w:eastAsiaTheme="minorEastAsia" w:hAnsi="Arial" w:cs="Arial"/>
        </w:rPr>
        <w:t>didapatkan</w:t>
      </w:r>
      <w:proofErr w:type="spellEnd"/>
      <w:r>
        <w:rPr>
          <w:rFonts w:ascii="Arial" w:eastAsiaTheme="minorEastAsia" w:hAnsi="Arial" w:cs="Arial"/>
        </w:rPr>
        <w:t xml:space="preserve"> </w:t>
      </w:r>
      <w:proofErr w:type="spellStart"/>
      <w:r>
        <w:rPr>
          <w:rFonts w:ascii="Arial" w:eastAsiaTheme="minorEastAsia" w:hAnsi="Arial" w:cs="Arial"/>
        </w:rPr>
        <w:t>sisa</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w:t>
      </w:r>
      <w:proofErr w:type="spellStart"/>
      <w:r>
        <w:rPr>
          <w:rFonts w:ascii="Arial" w:eastAsiaTheme="minorEastAsia" w:hAnsi="Arial" w:cs="Arial"/>
        </w:rPr>
        <w:t>konsumen</w:t>
      </w:r>
      <w:proofErr w:type="spellEnd"/>
      <w:r>
        <w:rPr>
          <w:rFonts w:ascii="Arial" w:eastAsiaTheme="minorEastAsia" w:hAnsi="Arial" w:cs="Arial"/>
        </w:rPr>
        <w:t xml:space="preserve">, </w:t>
      </w:r>
      <w:proofErr w:type="spellStart"/>
      <w:r>
        <w:rPr>
          <w:rFonts w:ascii="Arial" w:eastAsiaTheme="minorEastAsia" w:hAnsi="Arial" w:cs="Arial"/>
        </w:rPr>
        <w:t>maka</w:t>
      </w:r>
      <w:proofErr w:type="spellEnd"/>
      <w:r>
        <w:rPr>
          <w:rFonts w:ascii="Arial" w:eastAsiaTheme="minorEastAsia" w:hAnsi="Arial" w:cs="Arial"/>
        </w:rPr>
        <w:t xml:space="preserve"> </w:t>
      </w:r>
      <w:proofErr w:type="spellStart"/>
      <w:r>
        <w:rPr>
          <w:rFonts w:ascii="Arial" w:eastAsiaTheme="minorEastAsia" w:hAnsi="Arial" w:cs="Arial"/>
        </w:rPr>
        <w:t>selanjutnya</w:t>
      </w:r>
      <w:proofErr w:type="spellEnd"/>
      <w:r>
        <w:rPr>
          <w:rFonts w:ascii="Arial" w:eastAsiaTheme="minorEastAsia" w:hAnsi="Arial" w:cs="Arial"/>
        </w:rPr>
        <w:t xml:space="preserve"> </w:t>
      </w:r>
      <w:proofErr w:type="spellStart"/>
      <w:r>
        <w:rPr>
          <w:rFonts w:ascii="Arial" w:eastAsiaTheme="minorEastAsia" w:hAnsi="Arial" w:cs="Arial"/>
        </w:rPr>
        <w:t>peneliti</w:t>
      </w:r>
      <w:proofErr w:type="spellEnd"/>
      <w:r>
        <w:rPr>
          <w:rFonts w:ascii="Arial" w:eastAsiaTheme="minorEastAsia" w:hAnsi="Arial" w:cs="Arial"/>
        </w:rPr>
        <w:t xml:space="preserve"> </w:t>
      </w:r>
      <w:proofErr w:type="spellStart"/>
      <w:r>
        <w:rPr>
          <w:rFonts w:ascii="Arial" w:eastAsiaTheme="minorEastAsia" w:hAnsi="Arial" w:cs="Arial"/>
        </w:rPr>
        <w:t>dapat</w:t>
      </w:r>
      <w:proofErr w:type="spellEnd"/>
      <w:r>
        <w:rPr>
          <w:rFonts w:ascii="Arial" w:eastAsiaTheme="minorEastAsia" w:hAnsi="Arial" w:cs="Arial"/>
        </w:rPr>
        <w:t xml:space="preserve"> </w:t>
      </w:r>
      <w:proofErr w:type="spellStart"/>
      <w:r>
        <w:rPr>
          <w:rFonts w:ascii="Arial" w:eastAsiaTheme="minorEastAsia" w:hAnsi="Arial" w:cs="Arial"/>
        </w:rPr>
        <w:t>menghitung</w:t>
      </w:r>
      <w:proofErr w:type="spellEnd"/>
      <w:r>
        <w:rPr>
          <w:rFonts w:ascii="Arial" w:eastAsiaTheme="minorEastAsia" w:hAnsi="Arial" w:cs="Arial"/>
        </w:rPr>
        <w:t xml:space="preserve"> </w:t>
      </w:r>
      <w:proofErr w:type="spellStart"/>
      <w:r>
        <w:rPr>
          <w:rFonts w:ascii="Arial" w:eastAsiaTheme="minorEastAsia" w:hAnsi="Arial" w:cs="Arial"/>
        </w:rPr>
        <w:t>asupan</w:t>
      </w:r>
      <w:proofErr w:type="spellEnd"/>
      <w:r>
        <w:rPr>
          <w:rFonts w:ascii="Arial" w:eastAsiaTheme="minorEastAsia" w:hAnsi="Arial" w:cs="Arial"/>
        </w:rPr>
        <w:t xml:space="preserve"> </w:t>
      </w:r>
      <w:proofErr w:type="spellStart"/>
      <w:r>
        <w:rPr>
          <w:rFonts w:ascii="Arial" w:eastAsiaTheme="minorEastAsia" w:hAnsi="Arial" w:cs="Arial"/>
        </w:rPr>
        <w:t>energi</w:t>
      </w:r>
      <w:proofErr w:type="spellEnd"/>
      <w:r>
        <w:rPr>
          <w:rFonts w:ascii="Arial" w:eastAsiaTheme="minorEastAsia" w:hAnsi="Arial" w:cs="Arial"/>
        </w:rPr>
        <w:t xml:space="preserve"> dan </w:t>
      </w:r>
      <w:proofErr w:type="spellStart"/>
      <w:r>
        <w:rPr>
          <w:rFonts w:ascii="Arial" w:eastAsiaTheme="minorEastAsia" w:hAnsi="Arial" w:cs="Arial"/>
        </w:rPr>
        <w:t>zat</w:t>
      </w:r>
      <w:proofErr w:type="spellEnd"/>
      <w:r>
        <w:rPr>
          <w:rFonts w:ascii="Arial" w:eastAsiaTheme="minorEastAsia" w:hAnsi="Arial" w:cs="Arial"/>
        </w:rPr>
        <w:t xml:space="preserve"> </w:t>
      </w:r>
      <w:proofErr w:type="spellStart"/>
      <w:r>
        <w:rPr>
          <w:rFonts w:ascii="Arial" w:eastAsiaTheme="minorEastAsia" w:hAnsi="Arial" w:cs="Arial"/>
        </w:rPr>
        <w:t>gizi</w:t>
      </w:r>
      <w:proofErr w:type="spellEnd"/>
      <w:r>
        <w:rPr>
          <w:rFonts w:ascii="Arial" w:eastAsiaTheme="minorEastAsia" w:hAnsi="Arial" w:cs="Arial"/>
        </w:rPr>
        <w:t xml:space="preserve"> yang </w:t>
      </w:r>
      <w:proofErr w:type="spellStart"/>
      <w:r>
        <w:rPr>
          <w:rFonts w:ascii="Arial" w:eastAsiaTheme="minorEastAsia" w:hAnsi="Arial" w:cs="Arial"/>
        </w:rPr>
        <w:t>dikonsumsi</w:t>
      </w:r>
      <w:proofErr w:type="spellEnd"/>
      <w:r>
        <w:rPr>
          <w:rFonts w:ascii="Arial" w:eastAsiaTheme="minorEastAsia" w:hAnsi="Arial" w:cs="Arial"/>
        </w:rPr>
        <w:t xml:space="preserve"> </w:t>
      </w:r>
      <w:proofErr w:type="spellStart"/>
      <w:r>
        <w:rPr>
          <w:rFonts w:ascii="Arial" w:eastAsiaTheme="minorEastAsia" w:hAnsi="Arial" w:cs="Arial"/>
        </w:rPr>
        <w:t>dengan</w:t>
      </w:r>
      <w:proofErr w:type="spellEnd"/>
      <w:r>
        <w:rPr>
          <w:rFonts w:ascii="Arial" w:eastAsiaTheme="minorEastAsia" w:hAnsi="Arial" w:cs="Arial"/>
        </w:rPr>
        <w:t xml:space="preserve"> </w:t>
      </w:r>
      <w:proofErr w:type="spellStart"/>
      <w:r>
        <w:rPr>
          <w:rFonts w:ascii="Arial" w:eastAsiaTheme="minorEastAsia" w:hAnsi="Arial" w:cs="Arial"/>
        </w:rPr>
        <w:t>cara</w:t>
      </w:r>
      <w:proofErr w:type="spellEnd"/>
      <w:r>
        <w:rPr>
          <w:rFonts w:ascii="Arial" w:eastAsiaTheme="minorEastAsia" w:hAnsi="Arial" w:cs="Arial"/>
        </w:rPr>
        <w:t xml:space="preserve"> </w:t>
      </w:r>
      <w:proofErr w:type="spellStart"/>
      <w:r>
        <w:rPr>
          <w:rFonts w:ascii="Arial" w:eastAsiaTheme="minorEastAsia" w:hAnsi="Arial" w:cs="Arial"/>
        </w:rPr>
        <w:t>mengkonversi</w:t>
      </w:r>
      <w:proofErr w:type="spellEnd"/>
      <w:r>
        <w:rPr>
          <w:rFonts w:ascii="Arial" w:eastAsiaTheme="minorEastAsia" w:hAnsi="Arial" w:cs="Arial"/>
        </w:rPr>
        <w:t xml:space="preserve"> </w:t>
      </w:r>
      <w:proofErr w:type="spellStart"/>
      <w:r>
        <w:rPr>
          <w:rFonts w:ascii="Arial" w:eastAsiaTheme="minorEastAsia" w:hAnsi="Arial" w:cs="Arial"/>
        </w:rPr>
        <w:t>berat</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w:t>
      </w:r>
      <w:proofErr w:type="spellStart"/>
      <w:r>
        <w:rPr>
          <w:rFonts w:ascii="Arial" w:eastAsiaTheme="minorEastAsia" w:hAnsi="Arial" w:cs="Arial"/>
        </w:rPr>
        <w:t>matang</w:t>
      </w:r>
      <w:proofErr w:type="spellEnd"/>
      <w:r>
        <w:rPr>
          <w:rFonts w:ascii="Arial" w:eastAsiaTheme="minorEastAsia" w:hAnsi="Arial" w:cs="Arial"/>
        </w:rPr>
        <w:t xml:space="preserve"> </w:t>
      </w:r>
      <w:proofErr w:type="spellStart"/>
      <w:r>
        <w:rPr>
          <w:rFonts w:ascii="Arial" w:eastAsiaTheme="minorEastAsia" w:hAnsi="Arial" w:cs="Arial"/>
        </w:rPr>
        <w:t>menjadi</w:t>
      </w:r>
      <w:proofErr w:type="spellEnd"/>
      <w:r>
        <w:rPr>
          <w:rFonts w:ascii="Arial" w:eastAsiaTheme="minorEastAsia" w:hAnsi="Arial" w:cs="Arial"/>
        </w:rPr>
        <w:t xml:space="preserve"> </w:t>
      </w:r>
      <w:proofErr w:type="spellStart"/>
      <w:r>
        <w:rPr>
          <w:rFonts w:ascii="Arial" w:eastAsiaTheme="minorEastAsia" w:hAnsi="Arial" w:cs="Arial"/>
        </w:rPr>
        <w:t>berat</w:t>
      </w:r>
      <w:proofErr w:type="spellEnd"/>
      <w:r>
        <w:rPr>
          <w:rFonts w:ascii="Arial" w:eastAsiaTheme="minorEastAsia" w:hAnsi="Arial" w:cs="Arial"/>
        </w:rPr>
        <w:t xml:space="preserve"> </w:t>
      </w:r>
      <w:proofErr w:type="spellStart"/>
      <w:r>
        <w:rPr>
          <w:rFonts w:ascii="Arial" w:eastAsiaTheme="minorEastAsia" w:hAnsi="Arial" w:cs="Arial"/>
        </w:rPr>
        <w:t>makanan</w:t>
      </w:r>
      <w:proofErr w:type="spellEnd"/>
      <w:r>
        <w:rPr>
          <w:rFonts w:ascii="Arial" w:eastAsiaTheme="minorEastAsia" w:hAnsi="Arial" w:cs="Arial"/>
        </w:rPr>
        <w:t xml:space="preserve"> </w:t>
      </w:r>
      <w:proofErr w:type="spellStart"/>
      <w:r>
        <w:rPr>
          <w:rFonts w:ascii="Arial" w:eastAsiaTheme="minorEastAsia" w:hAnsi="Arial" w:cs="Arial"/>
        </w:rPr>
        <w:t>mentah</w:t>
      </w:r>
      <w:proofErr w:type="spellEnd"/>
      <w:r>
        <w:rPr>
          <w:rFonts w:ascii="Arial" w:eastAsiaTheme="minorEastAsia" w:hAnsi="Arial" w:cs="Arial"/>
        </w:rPr>
        <w:t xml:space="preserve"> </w:t>
      </w:r>
      <w:proofErr w:type="spellStart"/>
      <w:r>
        <w:rPr>
          <w:rFonts w:ascii="Arial" w:eastAsiaTheme="minorEastAsia" w:hAnsi="Arial" w:cs="Arial"/>
        </w:rPr>
        <w:t>menggunakan</w:t>
      </w:r>
      <w:proofErr w:type="spellEnd"/>
      <w:r>
        <w:rPr>
          <w:rFonts w:ascii="Arial" w:eastAsiaTheme="minorEastAsia" w:hAnsi="Arial" w:cs="Arial"/>
        </w:rPr>
        <w:t xml:space="preserve"> </w:t>
      </w:r>
      <w:proofErr w:type="spellStart"/>
      <w:r>
        <w:rPr>
          <w:rFonts w:ascii="Arial" w:eastAsiaTheme="minorEastAsia" w:hAnsi="Arial" w:cs="Arial"/>
        </w:rPr>
        <w:t>rumus</w:t>
      </w:r>
      <w:proofErr w:type="spellEnd"/>
      <w:r>
        <w:rPr>
          <w:rFonts w:ascii="Arial" w:eastAsiaTheme="minorEastAsia" w:hAnsi="Arial" w:cs="Arial"/>
        </w:rPr>
        <w:t xml:space="preserve"> </w:t>
      </w:r>
      <w:proofErr w:type="spellStart"/>
      <w:r>
        <w:rPr>
          <w:rFonts w:ascii="Arial" w:eastAsiaTheme="minorEastAsia" w:hAnsi="Arial" w:cs="Arial"/>
        </w:rPr>
        <w:t>Hardiansyah</w:t>
      </w:r>
      <w:proofErr w:type="spellEnd"/>
      <w:r>
        <w:rPr>
          <w:rFonts w:ascii="Arial" w:eastAsiaTheme="minorEastAsia" w:hAnsi="Arial" w:cs="Arial"/>
        </w:rPr>
        <w:t xml:space="preserve"> dan </w:t>
      </w:r>
      <w:proofErr w:type="spellStart"/>
      <w:r>
        <w:rPr>
          <w:rFonts w:ascii="Arial" w:eastAsiaTheme="minorEastAsia" w:hAnsi="Arial" w:cs="Arial"/>
        </w:rPr>
        <w:t>Briawan</w:t>
      </w:r>
      <w:proofErr w:type="spellEnd"/>
      <w:r>
        <w:rPr>
          <w:rFonts w:ascii="Arial" w:eastAsiaTheme="minorEastAsia" w:hAnsi="Arial" w:cs="Arial"/>
        </w:rPr>
        <w:t xml:space="preserve"> (1994) </w:t>
      </w:r>
      <w:proofErr w:type="spellStart"/>
      <w:r>
        <w:rPr>
          <w:rFonts w:ascii="Arial" w:eastAsiaTheme="minorEastAsia" w:hAnsi="Arial" w:cs="Arial"/>
        </w:rPr>
        <w:t>sebagai</w:t>
      </w:r>
      <w:proofErr w:type="spellEnd"/>
      <w:r>
        <w:rPr>
          <w:rFonts w:ascii="Arial" w:eastAsiaTheme="minorEastAsia" w:hAnsi="Arial" w:cs="Arial"/>
        </w:rPr>
        <w:t xml:space="preserve"> </w:t>
      </w:r>
      <w:proofErr w:type="spellStart"/>
      <w:r>
        <w:rPr>
          <w:rFonts w:ascii="Arial" w:eastAsiaTheme="minorEastAsia" w:hAnsi="Arial" w:cs="Arial"/>
        </w:rPr>
        <w:t>berikut</w:t>
      </w:r>
      <w:proofErr w:type="spellEnd"/>
      <w:r>
        <w:rPr>
          <w:rFonts w:ascii="Arial" w:eastAsiaTheme="minorEastAsia" w:hAnsi="Arial" w:cs="Arial"/>
        </w:rPr>
        <w:t xml:space="preserve">: </w:t>
      </w:r>
    </w:p>
    <w:p w14:paraId="75D7C5DE" w14:textId="77777777" w:rsidR="003C03DB" w:rsidRDefault="003C03DB" w:rsidP="003C03DB">
      <w:pPr>
        <w:pStyle w:val="ListParagraph"/>
        <w:spacing w:after="0" w:line="360" w:lineRule="auto"/>
        <w:ind w:left="3011" w:firstLine="589"/>
        <w:jc w:val="both"/>
        <w:rPr>
          <w:rFonts w:ascii="Arial" w:eastAsiaTheme="minorEastAsia" w:hAnsi="Arial" w:cs="Arial"/>
        </w:rPr>
      </w:pPr>
      <m:oMath>
        <m:r>
          <m:rPr>
            <m:sty m:val="p"/>
          </m:rPr>
          <w:rPr>
            <w:rFonts w:ascii="Cambria Math" w:hAnsi="Cambria Math" w:cs="Arial"/>
          </w:rPr>
          <m:t>BMj= Fj×Boj</m:t>
        </m:r>
      </m:oMath>
      <w:r w:rsidRPr="005A096A">
        <w:rPr>
          <w:rFonts w:ascii="Arial" w:eastAsiaTheme="minorEastAsia" w:hAnsi="Arial" w:cs="Arial"/>
        </w:rPr>
        <w:t xml:space="preserve"> </w:t>
      </w:r>
    </w:p>
    <w:p w14:paraId="71CED2ED"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Keterangan: </w:t>
      </w:r>
    </w:p>
    <w:p w14:paraId="267EC2EA"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BMj </w:t>
      </w:r>
      <w:r>
        <w:rPr>
          <w:rFonts w:ascii="Arial" w:eastAsiaTheme="minorEastAsia" w:hAnsi="Arial" w:cs="Arial"/>
        </w:rPr>
        <w:tab/>
        <w:t>= Berat mentah makanan j</w:t>
      </w:r>
    </w:p>
    <w:p w14:paraId="68084560"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Fj </w:t>
      </w:r>
      <w:r>
        <w:rPr>
          <w:rFonts w:ascii="Arial" w:eastAsiaTheme="minorEastAsia" w:hAnsi="Arial" w:cs="Arial"/>
        </w:rPr>
        <w:tab/>
        <w:t xml:space="preserve">= Faktor konversi mentah masak makanan j </w:t>
      </w:r>
    </w:p>
    <w:p w14:paraId="205A60D3"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Boj </w:t>
      </w:r>
      <w:r>
        <w:rPr>
          <w:rFonts w:ascii="Arial" w:eastAsiaTheme="minorEastAsia" w:hAnsi="Arial" w:cs="Arial"/>
        </w:rPr>
        <w:tab/>
        <w:t xml:space="preserve">= Berat masak makanan j </w:t>
      </w:r>
    </w:p>
    <w:p w14:paraId="4641362D" w14:textId="77777777" w:rsidR="003C03DB" w:rsidRPr="00A51115" w:rsidRDefault="003C03DB" w:rsidP="003C03DB">
      <w:pPr>
        <w:pStyle w:val="ListParagraph"/>
        <w:spacing w:after="0" w:line="360" w:lineRule="auto"/>
        <w:ind w:left="851"/>
        <w:jc w:val="both"/>
        <w:rPr>
          <w:rFonts w:ascii="Arial" w:eastAsiaTheme="minorEastAsia" w:hAnsi="Arial" w:cs="Arial"/>
        </w:rPr>
      </w:pPr>
      <w:proofErr w:type="spellStart"/>
      <w:r>
        <w:rPr>
          <w:rFonts w:ascii="Arial" w:eastAsiaTheme="minorEastAsia" w:hAnsi="Arial" w:cs="Arial"/>
        </w:rPr>
        <w:t>Kemudian</w:t>
      </w:r>
      <w:proofErr w:type="spellEnd"/>
      <w:r>
        <w:rPr>
          <w:rFonts w:ascii="Arial" w:eastAsiaTheme="minorEastAsia" w:hAnsi="Arial" w:cs="Arial"/>
        </w:rPr>
        <w:t xml:space="preserve"> </w:t>
      </w:r>
      <w:proofErr w:type="spellStart"/>
      <w:r>
        <w:rPr>
          <w:rFonts w:ascii="Arial" w:eastAsiaTheme="minorEastAsia" w:hAnsi="Arial" w:cs="Arial"/>
        </w:rPr>
        <w:t>dapat</w:t>
      </w:r>
      <w:proofErr w:type="spellEnd"/>
      <w:r>
        <w:rPr>
          <w:rFonts w:ascii="Arial" w:eastAsiaTheme="minorEastAsia" w:hAnsi="Arial" w:cs="Arial"/>
        </w:rPr>
        <w:t xml:space="preserve"> </w:t>
      </w:r>
      <w:proofErr w:type="spellStart"/>
      <w:r>
        <w:rPr>
          <w:rFonts w:ascii="Arial" w:eastAsiaTheme="minorEastAsia" w:hAnsi="Arial" w:cs="Arial"/>
        </w:rPr>
        <w:t>dilakukan</w:t>
      </w:r>
      <w:proofErr w:type="spellEnd"/>
      <w:r>
        <w:rPr>
          <w:rFonts w:ascii="Arial" w:eastAsiaTheme="minorEastAsia" w:hAnsi="Arial" w:cs="Arial"/>
        </w:rPr>
        <w:t xml:space="preserve"> </w:t>
      </w:r>
      <w:proofErr w:type="spellStart"/>
      <w:r>
        <w:rPr>
          <w:rFonts w:ascii="Arial" w:eastAsiaTheme="minorEastAsia" w:hAnsi="Arial" w:cs="Arial"/>
        </w:rPr>
        <w:t>perhitungan</w:t>
      </w:r>
      <w:proofErr w:type="spellEnd"/>
      <w:r>
        <w:rPr>
          <w:rFonts w:ascii="Arial" w:eastAsiaTheme="minorEastAsia" w:hAnsi="Arial" w:cs="Arial"/>
        </w:rPr>
        <w:t xml:space="preserve"> </w:t>
      </w:r>
      <w:proofErr w:type="spellStart"/>
      <w:r>
        <w:rPr>
          <w:rFonts w:ascii="Arial" w:eastAsiaTheme="minorEastAsia" w:hAnsi="Arial" w:cs="Arial"/>
        </w:rPr>
        <w:t>kandungan</w:t>
      </w:r>
      <w:proofErr w:type="spellEnd"/>
      <w:r>
        <w:rPr>
          <w:rFonts w:ascii="Arial" w:eastAsiaTheme="minorEastAsia" w:hAnsi="Arial" w:cs="Arial"/>
        </w:rPr>
        <w:t xml:space="preserve"> </w:t>
      </w:r>
      <w:proofErr w:type="spellStart"/>
      <w:r>
        <w:rPr>
          <w:rFonts w:ascii="Arial" w:eastAsiaTheme="minorEastAsia" w:hAnsi="Arial" w:cs="Arial"/>
        </w:rPr>
        <w:t>energi</w:t>
      </w:r>
      <w:proofErr w:type="spellEnd"/>
      <w:r>
        <w:rPr>
          <w:rFonts w:ascii="Arial" w:eastAsiaTheme="minorEastAsia" w:hAnsi="Arial" w:cs="Arial"/>
        </w:rPr>
        <w:t xml:space="preserve"> dan </w:t>
      </w:r>
      <w:proofErr w:type="spellStart"/>
      <w:r>
        <w:rPr>
          <w:rFonts w:ascii="Arial" w:eastAsiaTheme="minorEastAsia" w:hAnsi="Arial" w:cs="Arial"/>
        </w:rPr>
        <w:t>zat</w:t>
      </w:r>
      <w:proofErr w:type="spellEnd"/>
      <w:r>
        <w:rPr>
          <w:rFonts w:ascii="Arial" w:eastAsiaTheme="minorEastAsia" w:hAnsi="Arial" w:cs="Arial"/>
        </w:rPr>
        <w:t xml:space="preserve"> </w:t>
      </w:r>
      <w:proofErr w:type="spellStart"/>
      <w:r>
        <w:rPr>
          <w:rFonts w:ascii="Arial" w:eastAsiaTheme="minorEastAsia" w:hAnsi="Arial" w:cs="Arial"/>
        </w:rPr>
        <w:t>gizi</w:t>
      </w:r>
      <w:proofErr w:type="spellEnd"/>
      <w:r>
        <w:rPr>
          <w:rFonts w:ascii="Arial" w:eastAsiaTheme="minorEastAsia" w:hAnsi="Arial" w:cs="Arial"/>
        </w:rPr>
        <w:t xml:space="preserve"> </w:t>
      </w:r>
      <w:proofErr w:type="spellStart"/>
      <w:r>
        <w:rPr>
          <w:rFonts w:ascii="Arial" w:eastAsiaTheme="minorEastAsia" w:hAnsi="Arial" w:cs="Arial"/>
        </w:rPr>
        <w:t>menggunakan</w:t>
      </w:r>
      <w:proofErr w:type="spellEnd"/>
      <w:r>
        <w:rPr>
          <w:rFonts w:ascii="Arial" w:eastAsiaTheme="minorEastAsia" w:hAnsi="Arial" w:cs="Arial"/>
        </w:rPr>
        <w:t xml:space="preserve"> </w:t>
      </w:r>
      <w:proofErr w:type="spellStart"/>
      <w:r>
        <w:rPr>
          <w:rFonts w:ascii="Arial" w:eastAsiaTheme="minorEastAsia" w:hAnsi="Arial" w:cs="Arial"/>
        </w:rPr>
        <w:t>rumus</w:t>
      </w:r>
      <w:proofErr w:type="spellEnd"/>
      <w:r>
        <w:rPr>
          <w:rFonts w:ascii="Arial" w:eastAsiaTheme="minorEastAsia" w:hAnsi="Arial" w:cs="Arial"/>
        </w:rPr>
        <w:t xml:space="preserve"> </w:t>
      </w:r>
      <w:proofErr w:type="spellStart"/>
      <w:r w:rsidRPr="00A51115">
        <w:rPr>
          <w:rFonts w:ascii="Arial" w:eastAsiaTheme="minorEastAsia" w:hAnsi="Arial" w:cs="Arial"/>
        </w:rPr>
        <w:t>Hardiansyah</w:t>
      </w:r>
      <w:proofErr w:type="spellEnd"/>
      <w:r w:rsidRPr="00A51115">
        <w:rPr>
          <w:rFonts w:ascii="Arial" w:eastAsiaTheme="minorEastAsia" w:hAnsi="Arial" w:cs="Arial"/>
        </w:rPr>
        <w:t xml:space="preserve"> dan </w:t>
      </w:r>
      <w:proofErr w:type="spellStart"/>
      <w:r w:rsidRPr="00A51115">
        <w:rPr>
          <w:rFonts w:ascii="Arial" w:eastAsiaTheme="minorEastAsia" w:hAnsi="Arial" w:cs="Arial"/>
        </w:rPr>
        <w:t>Briawan</w:t>
      </w:r>
      <w:proofErr w:type="spellEnd"/>
      <w:r w:rsidRPr="00A51115">
        <w:rPr>
          <w:rFonts w:ascii="Arial" w:eastAsiaTheme="minorEastAsia" w:hAnsi="Arial" w:cs="Arial"/>
        </w:rPr>
        <w:t xml:space="preserve"> (1994) </w:t>
      </w:r>
      <w:proofErr w:type="spellStart"/>
      <w:r w:rsidRPr="00A51115">
        <w:rPr>
          <w:rFonts w:ascii="Arial" w:eastAsiaTheme="minorEastAsia" w:hAnsi="Arial" w:cs="Arial"/>
        </w:rPr>
        <w:t>sebagai</w:t>
      </w:r>
      <w:proofErr w:type="spellEnd"/>
      <w:r w:rsidRPr="00A51115">
        <w:rPr>
          <w:rFonts w:ascii="Arial" w:eastAsiaTheme="minorEastAsia" w:hAnsi="Arial" w:cs="Arial"/>
        </w:rPr>
        <w:t xml:space="preserve"> </w:t>
      </w:r>
      <w:proofErr w:type="spellStart"/>
      <w:r w:rsidRPr="00A51115">
        <w:rPr>
          <w:rFonts w:ascii="Arial" w:eastAsiaTheme="minorEastAsia" w:hAnsi="Arial" w:cs="Arial"/>
        </w:rPr>
        <w:t>berikut</w:t>
      </w:r>
      <w:proofErr w:type="spellEnd"/>
      <w:r w:rsidRPr="00A51115">
        <w:rPr>
          <w:rFonts w:ascii="Arial" w:eastAsiaTheme="minorEastAsia" w:hAnsi="Arial" w:cs="Arial"/>
        </w:rPr>
        <w:t xml:space="preserve">: </w:t>
      </w:r>
    </w:p>
    <w:p w14:paraId="4EC826AD" w14:textId="77777777" w:rsidR="003C03DB" w:rsidRPr="00A51115" w:rsidRDefault="003C03DB" w:rsidP="003C03DB">
      <w:pPr>
        <w:spacing w:after="0" w:line="360" w:lineRule="auto"/>
        <w:ind w:left="2880" w:firstLine="720"/>
        <w:jc w:val="both"/>
        <w:rPr>
          <w:rFonts w:ascii="Arial" w:eastAsiaTheme="minorEastAsia" w:hAnsi="Arial" w:cs="Arial"/>
        </w:rPr>
      </w:pPr>
      <m:oMath>
        <m:r>
          <m:rPr>
            <m:sty m:val="p"/>
          </m:rPr>
          <w:rPr>
            <w:rFonts w:ascii="Cambria Math" w:hAnsi="Cambria Math" w:cs="Arial"/>
          </w:rPr>
          <m:t xml:space="preserve">KGxj= </m:t>
        </m:r>
        <m:f>
          <m:fPr>
            <m:ctrlPr>
              <w:rPr>
                <w:rFonts w:ascii="Cambria Math" w:hAnsi="Cambria Math" w:cs="Arial"/>
              </w:rPr>
            </m:ctrlPr>
          </m:fPr>
          <m:num>
            <m:r>
              <m:rPr>
                <m:sty m:val="p"/>
              </m:rPr>
              <w:rPr>
                <w:rFonts w:ascii="Cambria Math" w:hAnsi="Cambria Math" w:cs="Arial"/>
              </w:rPr>
              <m:t>Bj</m:t>
            </m:r>
          </m:num>
          <m:den>
            <m:r>
              <m:rPr>
                <m:sty m:val="p"/>
              </m:rPr>
              <w:rPr>
                <w:rFonts w:ascii="Cambria Math" w:hAnsi="Cambria Math" w:cs="Arial"/>
              </w:rPr>
              <m:t>100</m:t>
            </m:r>
          </m:den>
        </m:f>
        <m:r>
          <m:rPr>
            <m:sty m:val="p"/>
          </m:rPr>
          <w:rPr>
            <w:rFonts w:ascii="Cambria Math" w:hAnsi="Cambria Math" w:cs="Arial"/>
          </w:rPr>
          <m:t>× Gxj ×</m:t>
        </m:r>
        <m:f>
          <m:fPr>
            <m:ctrlPr>
              <w:rPr>
                <w:rFonts w:ascii="Cambria Math" w:hAnsi="Cambria Math" w:cs="Arial"/>
              </w:rPr>
            </m:ctrlPr>
          </m:fPr>
          <m:num>
            <m:r>
              <m:rPr>
                <m:sty m:val="p"/>
              </m:rPr>
              <w:rPr>
                <w:rFonts w:ascii="Cambria Math" w:hAnsi="Cambria Math" w:cs="Arial"/>
              </w:rPr>
              <m:t>BDDj</m:t>
            </m:r>
          </m:num>
          <m:den>
            <m:r>
              <m:rPr>
                <m:sty m:val="p"/>
              </m:rPr>
              <w:rPr>
                <w:rFonts w:ascii="Cambria Math" w:hAnsi="Cambria Math" w:cs="Arial"/>
              </w:rPr>
              <m:t>100</m:t>
            </m:r>
          </m:den>
        </m:f>
      </m:oMath>
      <w:r w:rsidRPr="00A51115">
        <w:rPr>
          <w:rFonts w:ascii="Arial" w:eastAsiaTheme="minorEastAsia" w:hAnsi="Arial" w:cs="Arial"/>
        </w:rPr>
        <w:t xml:space="preserve"> </w:t>
      </w:r>
    </w:p>
    <w:p w14:paraId="6F809BE1"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Keterangan: </w:t>
      </w:r>
    </w:p>
    <w:p w14:paraId="33E8E932"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KGxj </w:t>
      </w:r>
      <w:r>
        <w:rPr>
          <w:rFonts w:ascii="Arial" w:eastAsiaTheme="minorEastAsia" w:hAnsi="Arial" w:cs="Arial"/>
        </w:rPr>
        <w:tab/>
        <w:t>= Kandungan zat gizi x dalam makanan j (gram)</w:t>
      </w:r>
    </w:p>
    <w:p w14:paraId="0946F0B8"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Bj </w:t>
      </w:r>
      <w:r>
        <w:rPr>
          <w:rFonts w:ascii="Arial" w:eastAsiaTheme="minorEastAsia" w:hAnsi="Arial" w:cs="Arial"/>
        </w:rPr>
        <w:tab/>
        <w:t xml:space="preserve">= Berat bahan makanan j yang dikonsumsi (gram) </w:t>
      </w:r>
    </w:p>
    <w:p w14:paraId="018D7640" w14:textId="77777777" w:rsidR="003C03DB" w:rsidRDefault="003C03DB" w:rsidP="003C03DB">
      <w:pPr>
        <w:spacing w:after="0" w:line="360" w:lineRule="auto"/>
        <w:ind w:left="851"/>
        <w:jc w:val="both"/>
        <w:rPr>
          <w:rFonts w:ascii="Arial" w:eastAsiaTheme="minorEastAsia" w:hAnsi="Arial" w:cs="Arial"/>
        </w:rPr>
      </w:pPr>
      <w:r>
        <w:rPr>
          <w:rFonts w:ascii="Arial" w:eastAsiaTheme="minorEastAsia" w:hAnsi="Arial" w:cs="Arial"/>
        </w:rPr>
        <w:t xml:space="preserve">Gxj </w:t>
      </w:r>
      <w:r>
        <w:rPr>
          <w:rFonts w:ascii="Arial" w:eastAsiaTheme="minorEastAsia" w:hAnsi="Arial" w:cs="Arial"/>
        </w:rPr>
        <w:tab/>
        <w:t xml:space="preserve">= Kandungan zat gizi x dalam 100 gram BDD bahan makanan j </w:t>
      </w:r>
    </w:p>
    <w:p w14:paraId="16B92449" w14:textId="2AFE1998" w:rsidR="003C03DB" w:rsidRPr="003C03DB" w:rsidRDefault="003C03DB" w:rsidP="003C03DB">
      <w:pPr>
        <w:spacing w:after="0" w:line="360" w:lineRule="auto"/>
        <w:ind w:left="131" w:firstLine="720"/>
        <w:jc w:val="both"/>
        <w:rPr>
          <w:rFonts w:ascii="Arial" w:hAnsi="Arial" w:cs="Arial"/>
        </w:rPr>
      </w:pPr>
      <w:r>
        <w:rPr>
          <w:rFonts w:ascii="Arial" w:eastAsiaTheme="minorEastAsia" w:hAnsi="Arial" w:cs="Arial"/>
        </w:rPr>
        <w:t xml:space="preserve">BDDj </w:t>
      </w:r>
      <w:r>
        <w:rPr>
          <w:rFonts w:ascii="Arial" w:eastAsiaTheme="minorEastAsia" w:hAnsi="Arial" w:cs="Arial"/>
        </w:rPr>
        <w:tab/>
        <w:t>= Persen bahan makanan x yang dapat dimakan (%BDD)</w:t>
      </w:r>
    </w:p>
    <w:sectPr w:rsidR="003C03DB" w:rsidRPr="003C03DB" w:rsidSect="003C03DB">
      <w:footerReference w:type="default" r:id="rId7"/>
      <w:pgSz w:w="11906" w:h="16838" w:code="9"/>
      <w:pgMar w:top="2268" w:right="1701" w:bottom="1701" w:left="2268"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5E60" w14:textId="77777777" w:rsidR="00BA0521" w:rsidRDefault="00BA0521" w:rsidP="003C03DB">
      <w:pPr>
        <w:spacing w:after="0" w:line="240" w:lineRule="auto"/>
      </w:pPr>
      <w:r>
        <w:separator/>
      </w:r>
    </w:p>
  </w:endnote>
  <w:endnote w:type="continuationSeparator" w:id="0">
    <w:p w14:paraId="0AC11B93" w14:textId="77777777" w:rsidR="00BA0521" w:rsidRDefault="00BA0521" w:rsidP="003C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1003"/>
      <w:docPartObj>
        <w:docPartGallery w:val="Page Numbers (Bottom of Page)"/>
        <w:docPartUnique/>
      </w:docPartObj>
    </w:sdtPr>
    <w:sdtEndPr>
      <w:rPr>
        <w:noProof/>
      </w:rPr>
    </w:sdtEndPr>
    <w:sdtContent>
      <w:p w14:paraId="42040316" w14:textId="6074EB90" w:rsidR="003C03DB" w:rsidRDefault="003C03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FD805" w14:textId="77777777" w:rsidR="003C03DB" w:rsidRDefault="003C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6D8F" w14:textId="77777777" w:rsidR="00BA0521" w:rsidRDefault="00BA0521" w:rsidP="003C03DB">
      <w:pPr>
        <w:spacing w:after="0" w:line="240" w:lineRule="auto"/>
      </w:pPr>
      <w:r>
        <w:separator/>
      </w:r>
    </w:p>
  </w:footnote>
  <w:footnote w:type="continuationSeparator" w:id="0">
    <w:p w14:paraId="4DE0CB29" w14:textId="77777777" w:rsidR="00BA0521" w:rsidRDefault="00BA0521" w:rsidP="003C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FEE"/>
    <w:multiLevelType w:val="hybridMultilevel"/>
    <w:tmpl w:val="6520F710"/>
    <w:lvl w:ilvl="0" w:tplc="398C210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D4711F0"/>
    <w:multiLevelType w:val="hybridMultilevel"/>
    <w:tmpl w:val="13CC0130"/>
    <w:lvl w:ilvl="0" w:tplc="04210015">
      <w:start w:val="1"/>
      <w:numFmt w:val="upperLetter"/>
      <w:lvlText w:val="%1."/>
      <w:lvlJc w:val="left"/>
      <w:pPr>
        <w:ind w:left="720" w:hanging="360"/>
      </w:pPr>
      <w:rPr>
        <w:rFonts w:hint="default"/>
      </w:rPr>
    </w:lvl>
    <w:lvl w:ilvl="1" w:tplc="38090011">
      <w:start w:val="1"/>
      <w:numFmt w:val="decimal"/>
      <w:lvlText w:val="%2)"/>
      <w:lvlJc w:val="left"/>
      <w:pPr>
        <w:ind w:left="1440" w:hanging="360"/>
      </w:pPr>
    </w:lvl>
    <w:lvl w:ilvl="2" w:tplc="6A024A92">
      <w:start w:val="1"/>
      <w:numFmt w:val="lowerLetter"/>
      <w:lvlText w:val="%3."/>
      <w:lvlJc w:val="left"/>
      <w:pPr>
        <w:ind w:left="2340" w:hanging="360"/>
      </w:pPr>
      <w:rPr>
        <w:rFonts w:hint="default"/>
      </w:rPr>
    </w:lvl>
    <w:lvl w:ilvl="3" w:tplc="4EA475C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26763B"/>
    <w:multiLevelType w:val="hybridMultilevel"/>
    <w:tmpl w:val="AD089734"/>
    <w:lvl w:ilvl="0" w:tplc="26B455C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269425F2"/>
    <w:multiLevelType w:val="hybridMultilevel"/>
    <w:tmpl w:val="C3481D46"/>
    <w:lvl w:ilvl="0" w:tplc="38090011">
      <w:start w:val="1"/>
      <w:numFmt w:val="decimal"/>
      <w:lvlText w:val="%1)"/>
      <w:lvlJc w:val="left"/>
      <w:pPr>
        <w:ind w:left="3060" w:hanging="360"/>
      </w:p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4" w15:restartNumberingAfterBreak="0">
    <w:nsid w:val="275B7E0E"/>
    <w:multiLevelType w:val="hybridMultilevel"/>
    <w:tmpl w:val="662037F6"/>
    <w:lvl w:ilvl="0" w:tplc="327409A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32034980"/>
    <w:multiLevelType w:val="hybridMultilevel"/>
    <w:tmpl w:val="FE280610"/>
    <w:lvl w:ilvl="0" w:tplc="38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A7422E34">
      <w:start w:val="1"/>
      <w:numFmt w:val="lowerLetter"/>
      <w:lvlText w:val="%3."/>
      <w:lvlJc w:val="left"/>
      <w:pPr>
        <w:ind w:left="2340" w:hanging="360"/>
      </w:pPr>
      <w:rPr>
        <w:rFonts w:hint="default"/>
      </w:rPr>
    </w:lvl>
    <w:lvl w:ilvl="3" w:tplc="CD42E57A">
      <w:start w:val="1"/>
      <w:numFmt w:val="lowerLetter"/>
      <w:lvlText w:val="%4."/>
      <w:lvlJc w:val="left"/>
      <w:pPr>
        <w:ind w:left="2880" w:hanging="360"/>
      </w:pPr>
      <w:rPr>
        <w:rFonts w:ascii="Arial" w:eastAsiaTheme="minorHAnsi" w:hAnsi="Arial" w:cs="Arial"/>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DA7139"/>
    <w:multiLevelType w:val="hybridMultilevel"/>
    <w:tmpl w:val="8A94EB0E"/>
    <w:lvl w:ilvl="0" w:tplc="924A8A7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3CFF505A"/>
    <w:multiLevelType w:val="hybridMultilevel"/>
    <w:tmpl w:val="0FC2FC6E"/>
    <w:lvl w:ilvl="0" w:tplc="2C669F6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3E9F2DEF"/>
    <w:multiLevelType w:val="hybridMultilevel"/>
    <w:tmpl w:val="123E2674"/>
    <w:lvl w:ilvl="0" w:tplc="8A6A83B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44692FD0"/>
    <w:multiLevelType w:val="hybridMultilevel"/>
    <w:tmpl w:val="D4182F22"/>
    <w:lvl w:ilvl="0" w:tplc="388E2D0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46FA34B6"/>
    <w:multiLevelType w:val="hybridMultilevel"/>
    <w:tmpl w:val="EEACE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8D26B87"/>
    <w:multiLevelType w:val="hybridMultilevel"/>
    <w:tmpl w:val="98B8498A"/>
    <w:lvl w:ilvl="0" w:tplc="0B7C117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54E92D05"/>
    <w:multiLevelType w:val="hybridMultilevel"/>
    <w:tmpl w:val="EC8C3632"/>
    <w:lvl w:ilvl="0" w:tplc="7CE4C6F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567175D7"/>
    <w:multiLevelType w:val="hybridMultilevel"/>
    <w:tmpl w:val="AE903ECC"/>
    <w:lvl w:ilvl="0" w:tplc="7B921A3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4" w15:restartNumberingAfterBreak="0">
    <w:nsid w:val="607A637B"/>
    <w:multiLevelType w:val="hybridMultilevel"/>
    <w:tmpl w:val="28FE0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C80DB9"/>
    <w:multiLevelType w:val="hybridMultilevel"/>
    <w:tmpl w:val="45149018"/>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5"/>
  </w:num>
  <w:num w:numId="2">
    <w:abstractNumId w:val="10"/>
  </w:num>
  <w:num w:numId="3">
    <w:abstractNumId w:val="14"/>
  </w:num>
  <w:num w:numId="4">
    <w:abstractNumId w:val="7"/>
  </w:num>
  <w:num w:numId="5">
    <w:abstractNumId w:val="8"/>
  </w:num>
  <w:num w:numId="6">
    <w:abstractNumId w:val="13"/>
  </w:num>
  <w:num w:numId="7">
    <w:abstractNumId w:val="11"/>
  </w:num>
  <w:num w:numId="8">
    <w:abstractNumId w:val="6"/>
  </w:num>
  <w:num w:numId="9">
    <w:abstractNumId w:val="9"/>
  </w:num>
  <w:num w:numId="10">
    <w:abstractNumId w:val="4"/>
  </w:num>
  <w:num w:numId="11">
    <w:abstractNumId w:val="2"/>
  </w:num>
  <w:num w:numId="12">
    <w:abstractNumId w:val="0"/>
  </w:num>
  <w:num w:numId="13">
    <w:abstractNumId w:val="12"/>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DB"/>
    <w:rsid w:val="003C03DB"/>
    <w:rsid w:val="00BA05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5C"/>
  <w15:chartTrackingRefBased/>
  <w15:docId w15:val="{A24A6F0F-58E4-489F-82CF-28B672A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D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03DB"/>
    <w:pPr>
      <w:ind w:left="720"/>
      <w:contextualSpacing/>
    </w:pPr>
    <w:rPr>
      <w:lang w:val="en-ID"/>
    </w:rPr>
  </w:style>
  <w:style w:type="character" w:customStyle="1" w:styleId="ListParagraphChar">
    <w:name w:val="List Paragraph Char"/>
    <w:link w:val="ListParagraph"/>
    <w:uiPriority w:val="34"/>
    <w:locked/>
    <w:rsid w:val="003C03DB"/>
  </w:style>
  <w:style w:type="table" w:styleId="TableGrid">
    <w:name w:val="Table Grid"/>
    <w:basedOn w:val="TableNormal"/>
    <w:uiPriority w:val="39"/>
    <w:rsid w:val="003C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DB"/>
    <w:rPr>
      <w:lang w:val="id-ID"/>
    </w:rPr>
  </w:style>
  <w:style w:type="paragraph" w:styleId="Footer">
    <w:name w:val="footer"/>
    <w:basedOn w:val="Normal"/>
    <w:link w:val="FooterChar"/>
    <w:uiPriority w:val="99"/>
    <w:unhideWhenUsed/>
    <w:rsid w:val="003C0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D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4151</Words>
  <Characters>23661</Characters>
  <Application>Microsoft Office Word</Application>
  <DocSecurity>0</DocSecurity>
  <Lines>197</Lines>
  <Paragraphs>55</Paragraphs>
  <ScaleCrop>false</ScaleCrop>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Salsabila</dc:creator>
  <cp:keywords/>
  <dc:description/>
  <cp:lastModifiedBy>Amira Salsabila</cp:lastModifiedBy>
  <cp:revision>1</cp:revision>
  <dcterms:created xsi:type="dcterms:W3CDTF">2021-05-31T04:09:00Z</dcterms:created>
  <dcterms:modified xsi:type="dcterms:W3CDTF">2021-05-31T04:10:00Z</dcterms:modified>
</cp:coreProperties>
</file>