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2A" w:rsidRPr="00AE09F4" w:rsidRDefault="00CC452A" w:rsidP="00CC452A">
      <w:pPr>
        <w:spacing w:line="48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5</w:t>
      </w:r>
    </w:p>
    <w:p w:rsidR="00CC452A" w:rsidRPr="00AE09F4" w:rsidRDefault="00CC452A" w:rsidP="00CC452A">
      <w:pPr>
        <w:spacing w:line="48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9F4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CC452A" w:rsidRDefault="00CC452A" w:rsidP="00CC452A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spacing w:after="0" w:line="480" w:lineRule="auto"/>
        <w:ind w:left="426" w:hanging="426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Kesimpulan</w:t>
      </w:r>
      <w:proofErr w:type="spellEnd"/>
    </w:p>
    <w:p w:rsidR="00CC452A" w:rsidRPr="00E14137" w:rsidRDefault="00CC452A" w:rsidP="00CC452A">
      <w:pPr>
        <w:pStyle w:val="ListParagraph"/>
        <w:tabs>
          <w:tab w:val="left" w:pos="0"/>
          <w:tab w:val="left" w:pos="709"/>
        </w:tabs>
        <w:spacing w:after="0" w:line="48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6A41AC">
        <w:rPr>
          <w:rFonts w:ascii="Times New Roman" w:hAnsi="Times New Roman"/>
          <w:sz w:val="24"/>
        </w:rPr>
        <w:t>Berdasarkan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hasil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penelitian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dan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pembahasan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tentang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personal h</w:t>
      </w:r>
      <w:r w:rsidRPr="00071A2D">
        <w:rPr>
          <w:rFonts w:ascii="Times New Roman" w:hAnsi="Times New Roman"/>
          <w:i/>
          <w:sz w:val="24"/>
        </w:rPr>
        <w:t>ygiene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genitalia </w:t>
      </w:r>
      <w:proofErr w:type="spellStart"/>
      <w:r w:rsidRPr="006A41AC">
        <w:rPr>
          <w:rFonts w:ascii="Times New Roman" w:hAnsi="Times New Roman"/>
          <w:sz w:val="24"/>
        </w:rPr>
        <w:t>sebelum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dan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sesudah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diberikan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pend</w:t>
      </w:r>
      <w:r>
        <w:rPr>
          <w:rFonts w:ascii="Times New Roman" w:hAnsi="Times New Roman"/>
          <w:sz w:val="24"/>
        </w:rPr>
        <w:t>idikan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perempuan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remaja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di </w:t>
      </w:r>
      <w:r>
        <w:rPr>
          <w:rFonts w:ascii="Times New Roman" w:hAnsi="Times New Roman"/>
          <w:sz w:val="24"/>
          <w:lang w:val="id-ID"/>
        </w:rPr>
        <w:t>SMP Sriwedari</w:t>
      </w:r>
      <w:r w:rsidRPr="006A41AC">
        <w:rPr>
          <w:rFonts w:ascii="Times New Roman" w:hAnsi="Times New Roman"/>
          <w:sz w:val="24"/>
        </w:rPr>
        <w:t xml:space="preserve"> Malang </w:t>
      </w:r>
      <w:proofErr w:type="spellStart"/>
      <w:r w:rsidRPr="006A41AC">
        <w:rPr>
          <w:rFonts w:ascii="Times New Roman" w:hAnsi="Times New Roman"/>
          <w:sz w:val="24"/>
        </w:rPr>
        <w:t>dap</w:t>
      </w:r>
      <w:r>
        <w:rPr>
          <w:rFonts w:ascii="Times New Roman" w:hAnsi="Times New Roman"/>
          <w:sz w:val="24"/>
        </w:rPr>
        <w:t>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disimpulkan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berikut</w:t>
      </w:r>
      <w:proofErr w:type="spellEnd"/>
      <w:r>
        <w:rPr>
          <w:rFonts w:ascii="Times New Roman" w:hAnsi="Times New Roman"/>
          <w:sz w:val="24"/>
        </w:rPr>
        <w:t>:</w:t>
      </w:r>
    </w:p>
    <w:p w:rsidR="00CC452A" w:rsidRDefault="00CC452A" w:rsidP="00CC452A">
      <w:pPr>
        <w:pStyle w:val="ListParagraph"/>
        <w:tabs>
          <w:tab w:val="left" w:pos="0"/>
          <w:tab w:val="left" w:pos="709"/>
        </w:tabs>
        <w:spacing w:line="480" w:lineRule="auto"/>
        <w:ind w:left="426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Sebelum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dilakukan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didapatkan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hampir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sebagian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responden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kurang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hygiene</w:t>
      </w:r>
      <w:r>
        <w:rPr>
          <w:rFonts w:ascii="Times New Roman" w:hAnsi="Times New Roman"/>
          <w:i/>
          <w:sz w:val="24"/>
          <w:lang w:val="id-ID"/>
        </w:rPr>
        <w:t xml:space="preserve"> </w:t>
      </w:r>
      <w:r>
        <w:rPr>
          <w:rFonts w:ascii="Times New Roman" w:hAnsi="Times New Roman"/>
          <w:sz w:val="24"/>
          <w:lang w:val="id-ID"/>
        </w:rPr>
        <w:t>dalam melakukan perawatan genitalia. Responden  banyak yang membersihkan daerah genitalia dari arah yang salah, bukan dari depan ke belakang tetapi dari belakang ke depan dan ada yang membersihkan secara bolak-balik</w:t>
      </w:r>
      <w:r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  <w:lang w:val="id-ID"/>
        </w:rPr>
        <w:t xml:space="preserve"> Responden banyak yang mengaku tidak melakukan cuci tangan sebelum maupun sesudah menyentuh area genitalia.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Frekuensi mengganti celana dalam per hari dan frekuensi mengganti pembalut ketika menstruasi banyak yang kurang, kemudian tidak mengeringkan genitalia setelah dibersihkan. </w:t>
      </w:r>
    </w:p>
    <w:p w:rsidR="00CC452A" w:rsidRPr="00CC452A" w:rsidRDefault="00CC452A" w:rsidP="00CC452A">
      <w:pPr>
        <w:pStyle w:val="ListParagraph"/>
        <w:tabs>
          <w:tab w:val="left" w:pos="0"/>
          <w:tab w:val="left" w:pos="709"/>
        </w:tabs>
        <w:spacing w:line="480" w:lineRule="auto"/>
        <w:ind w:left="426"/>
        <w:jc w:val="both"/>
        <w:rPr>
          <w:rFonts w:ascii="Times New Roman" w:hAnsi="Times New Roman"/>
          <w:sz w:val="24"/>
          <w:lang w:val="id-ID"/>
        </w:rPr>
        <w:sectPr w:rsidR="00CC452A" w:rsidRPr="00CC452A" w:rsidSect="00CC452A">
          <w:footerReference w:type="default" r:id="rId7"/>
          <w:pgSz w:w="11906" w:h="16838"/>
          <w:pgMar w:top="1701" w:right="1701" w:bottom="1701" w:left="226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lang w:val="id-ID"/>
        </w:rPr>
        <w:tab/>
      </w:r>
      <w:proofErr w:type="spellStart"/>
      <w:r w:rsidRPr="00FC62AE">
        <w:rPr>
          <w:rFonts w:ascii="Times New Roman" w:hAnsi="Times New Roman"/>
          <w:sz w:val="24"/>
        </w:rPr>
        <w:t>Sesudah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</w:rPr>
        <w:t>dilakukan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</w:rPr>
        <w:t>pendidikan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</w:rPr>
        <w:t>kesehatan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</w:rPr>
        <w:t>lebih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</w:rPr>
        <w:t>dari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</w:rPr>
        <w:t>setengah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</w:rPr>
        <w:t>responden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</w:rPr>
        <w:t>sudah</w:t>
      </w:r>
      <w:proofErr w:type="spellEnd"/>
      <w:r w:rsidRPr="00FC62AE">
        <w:rPr>
          <w:rFonts w:ascii="Times New Roman" w:hAnsi="Times New Roman"/>
          <w:sz w:val="24"/>
        </w:rPr>
        <w:t xml:space="preserve"> </w:t>
      </w:r>
      <w:r w:rsidRPr="00FC62AE">
        <w:rPr>
          <w:rFonts w:ascii="Times New Roman" w:hAnsi="Times New Roman"/>
          <w:sz w:val="24"/>
          <w:lang w:val="id-ID"/>
        </w:rPr>
        <w:t xml:space="preserve">baik dalam melakukan perawatan genitalia. Hal tersebut terlihat dari responden yang mampu </w:t>
      </w:r>
      <w:proofErr w:type="spellStart"/>
      <w:r w:rsidRPr="00FC62AE">
        <w:rPr>
          <w:rFonts w:ascii="Times New Roman" w:hAnsi="Times New Roman"/>
          <w:sz w:val="24"/>
          <w:szCs w:val="24"/>
        </w:rPr>
        <w:t>membersihkan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genitalia </w:t>
      </w:r>
      <w:proofErr w:type="spellStart"/>
      <w:r w:rsidRPr="00FC62AE">
        <w:rPr>
          <w:rFonts w:ascii="Times New Roman" w:hAnsi="Times New Roman"/>
          <w:sz w:val="24"/>
          <w:szCs w:val="24"/>
        </w:rPr>
        <w:t>dengan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  <w:szCs w:val="24"/>
        </w:rPr>
        <w:t>benar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  <w:szCs w:val="24"/>
        </w:rPr>
        <w:t>dari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  <w:szCs w:val="24"/>
        </w:rPr>
        <w:t>arah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  <w:szCs w:val="24"/>
        </w:rPr>
        <w:t>depan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  <w:szCs w:val="24"/>
        </w:rPr>
        <w:t>kebelakang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  <w:szCs w:val="24"/>
        </w:rPr>
        <w:t>lalu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2AE">
        <w:rPr>
          <w:rFonts w:ascii="Times New Roman" w:hAnsi="Times New Roman"/>
          <w:sz w:val="24"/>
          <w:szCs w:val="24"/>
        </w:rPr>
        <w:t>kearah</w:t>
      </w:r>
      <w:proofErr w:type="spellEnd"/>
      <w:r w:rsidRPr="00FC62AE">
        <w:rPr>
          <w:rFonts w:ascii="Times New Roman" w:hAnsi="Times New Roman"/>
          <w:sz w:val="24"/>
          <w:szCs w:val="24"/>
        </w:rPr>
        <w:t xml:space="preserve"> anus</w:t>
      </w:r>
      <w:r w:rsidRPr="00FC62AE">
        <w:rPr>
          <w:rFonts w:ascii="Times New Roman" w:hAnsi="Times New Roman"/>
          <w:sz w:val="24"/>
          <w:szCs w:val="24"/>
          <w:lang w:val="id-ID"/>
        </w:rPr>
        <w:t xml:space="preserve"> dan mengeringkan genitalia setelah dibersihkan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kemudian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mencuci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sebelum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sesudah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menyentuh</w:t>
      </w:r>
      <w:proofErr w:type="spellEnd"/>
      <w:r>
        <w:rPr>
          <w:rFonts w:ascii="Times New Roman" w:hAnsi="Times New Roman"/>
          <w:sz w:val="24"/>
        </w:rPr>
        <w:t xml:space="preserve"> area genitalia.</w:t>
      </w:r>
      <w:r w:rsidRPr="00FC62A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Berdasarkan hasil penelitian tersebut dapat disimpulkan bahwa pengetahuan responden tentang </w:t>
      </w:r>
      <w:r w:rsidRPr="00FC62AE">
        <w:rPr>
          <w:rFonts w:ascii="Times New Roman" w:hAnsi="Times New Roman"/>
          <w:i/>
          <w:sz w:val="24"/>
          <w:lang w:val="id-ID"/>
        </w:rPr>
        <w:t>personal hygiene</w:t>
      </w:r>
      <w:r>
        <w:rPr>
          <w:rFonts w:ascii="Times New Roman" w:hAnsi="Times New Roman"/>
          <w:sz w:val="24"/>
          <w:lang w:val="id-ID"/>
        </w:rPr>
        <w:t xml:space="preserve"> genitalia mengalami peningkatan setelah diberikan pend</w:t>
      </w:r>
      <w:r>
        <w:rPr>
          <w:rFonts w:ascii="Times New Roman" w:hAnsi="Times New Roman"/>
          <w:sz w:val="24"/>
          <w:lang w:val="id-ID"/>
        </w:rPr>
        <w:t>idikan kesehatan oleh peneliti.</w:t>
      </w:r>
    </w:p>
    <w:p w:rsidR="00CC452A" w:rsidRPr="00CC452A" w:rsidRDefault="00CC452A" w:rsidP="00CC452A">
      <w:pPr>
        <w:tabs>
          <w:tab w:val="left" w:pos="0"/>
          <w:tab w:val="left" w:pos="709"/>
        </w:tabs>
        <w:spacing w:line="480" w:lineRule="auto"/>
        <w:jc w:val="both"/>
        <w:rPr>
          <w:rFonts w:ascii="Times New Roman" w:hAnsi="Times New Roman"/>
          <w:sz w:val="24"/>
        </w:rPr>
      </w:pPr>
    </w:p>
    <w:p w:rsidR="00CC452A" w:rsidRDefault="00CC452A" w:rsidP="00CC452A">
      <w:pPr>
        <w:pStyle w:val="ListParagraph"/>
        <w:numPr>
          <w:ilvl w:val="0"/>
          <w:numId w:val="1"/>
        </w:numPr>
        <w:tabs>
          <w:tab w:val="left" w:pos="0"/>
          <w:tab w:val="left" w:pos="426"/>
        </w:tabs>
        <w:spacing w:after="160" w:line="480" w:lineRule="auto"/>
        <w:ind w:left="426" w:hanging="426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Saran</w:t>
      </w:r>
      <w:r>
        <w:rPr>
          <w:rFonts w:ascii="Times New Roman" w:hAnsi="Times New Roman"/>
          <w:b/>
          <w:sz w:val="24"/>
          <w:lang w:val="id-ID"/>
        </w:rPr>
        <w:t xml:space="preserve"> </w:t>
      </w:r>
    </w:p>
    <w:p w:rsidR="00CC452A" w:rsidRDefault="00CC452A" w:rsidP="00CC452A">
      <w:pPr>
        <w:pStyle w:val="ListParagraph"/>
        <w:tabs>
          <w:tab w:val="left" w:pos="0"/>
          <w:tab w:val="left" w:pos="709"/>
        </w:tabs>
        <w:spacing w:line="48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proofErr w:type="spellStart"/>
      <w:r w:rsidRPr="006A41AC">
        <w:rPr>
          <w:rFonts w:ascii="Times New Roman" w:hAnsi="Times New Roman"/>
          <w:sz w:val="24"/>
        </w:rPr>
        <w:t>Berdasarkan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analisa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dan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kesimpulan</w:t>
      </w:r>
      <w:proofErr w:type="spellEnd"/>
      <w:r w:rsidRPr="006A41AC">
        <w:rPr>
          <w:rFonts w:ascii="Times New Roman" w:hAnsi="Times New Roman"/>
          <w:sz w:val="24"/>
        </w:rPr>
        <w:t xml:space="preserve">, </w:t>
      </w:r>
      <w:proofErr w:type="spellStart"/>
      <w:r w:rsidRPr="006A41AC">
        <w:rPr>
          <w:rFonts w:ascii="Times New Roman" w:hAnsi="Times New Roman"/>
          <w:sz w:val="24"/>
        </w:rPr>
        <w:t>maka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dalam</w:t>
      </w:r>
      <w:proofErr w:type="spellEnd"/>
      <w:r w:rsidRPr="006A41AC">
        <w:rPr>
          <w:rFonts w:ascii="Times New Roman" w:hAnsi="Times New Roman"/>
          <w:sz w:val="24"/>
        </w:rPr>
        <w:t xml:space="preserve"> sub </w:t>
      </w:r>
      <w:proofErr w:type="spellStart"/>
      <w:proofErr w:type="gramStart"/>
      <w:r w:rsidRPr="006A41AC">
        <w:rPr>
          <w:rFonts w:ascii="Times New Roman" w:hAnsi="Times New Roman"/>
          <w:sz w:val="24"/>
        </w:rPr>
        <w:t>bab</w:t>
      </w:r>
      <w:proofErr w:type="spellEnd"/>
      <w:proofErr w:type="gram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ini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peneliti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akan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menyampaikan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beberapa</w:t>
      </w:r>
      <w:proofErr w:type="spellEnd"/>
      <w:r w:rsidRPr="006A41AC">
        <w:rPr>
          <w:rFonts w:ascii="Times New Roman" w:hAnsi="Times New Roman"/>
          <w:sz w:val="24"/>
        </w:rPr>
        <w:t xml:space="preserve"> saran </w:t>
      </w:r>
      <w:proofErr w:type="spellStart"/>
      <w:r w:rsidRPr="006A41AC">
        <w:rPr>
          <w:rFonts w:ascii="Times New Roman" w:hAnsi="Times New Roman"/>
          <w:sz w:val="24"/>
        </w:rPr>
        <w:t>diantaranya</w:t>
      </w:r>
      <w:proofErr w:type="spellEnd"/>
      <w:r w:rsidRPr="006A41AC">
        <w:rPr>
          <w:rFonts w:ascii="Times New Roman" w:hAnsi="Times New Roman"/>
          <w:sz w:val="24"/>
        </w:rPr>
        <w:t xml:space="preserve">: </w:t>
      </w:r>
    </w:p>
    <w:p w:rsidR="00CC452A" w:rsidRPr="006A41AC" w:rsidRDefault="00CC452A" w:rsidP="00CC452A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after="160" w:line="48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Sekolah</w:t>
      </w:r>
      <w:r w:rsidRPr="006A41AC">
        <w:rPr>
          <w:rFonts w:ascii="Times New Roman" w:hAnsi="Times New Roman"/>
          <w:sz w:val="24"/>
        </w:rPr>
        <w:t xml:space="preserve"> </w:t>
      </w:r>
    </w:p>
    <w:p w:rsidR="00CC452A" w:rsidRPr="006A41AC" w:rsidRDefault="00CC452A" w:rsidP="00CC452A">
      <w:pPr>
        <w:pStyle w:val="ListParagraph"/>
        <w:tabs>
          <w:tab w:val="left" w:pos="0"/>
          <w:tab w:val="left" w:pos="709"/>
        </w:tabs>
        <w:spacing w:line="480" w:lineRule="auto"/>
        <w:ind w:left="78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menyadari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pentingya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menjaga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khususnya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perempuan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kebersihan</w:t>
      </w:r>
      <w:proofErr w:type="spellEnd"/>
      <w:r>
        <w:rPr>
          <w:rFonts w:ascii="Times New Roman" w:hAnsi="Times New Roman"/>
          <w:sz w:val="24"/>
        </w:rPr>
        <w:t xml:space="preserve"> genitalia,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tambahan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pengetahuan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tentang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sesuai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kurikulum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Pihak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bekerjasama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puskesmas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setempat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ataupun UKS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para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>.</w:t>
      </w:r>
    </w:p>
    <w:p w:rsidR="00CC452A" w:rsidRPr="006A41AC" w:rsidRDefault="00CC452A" w:rsidP="00CC452A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after="160" w:line="480" w:lineRule="auto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Responden</w:t>
      </w:r>
    </w:p>
    <w:p w:rsidR="00CC452A" w:rsidRDefault="00CC452A" w:rsidP="00CC452A">
      <w:pPr>
        <w:pStyle w:val="ListParagraph"/>
        <w:tabs>
          <w:tab w:val="left" w:pos="0"/>
          <w:tab w:val="left" w:pos="709"/>
        </w:tabs>
        <w:spacing w:line="480" w:lineRule="auto"/>
        <w:ind w:left="78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memahami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penting</w:t>
      </w:r>
      <w:proofErr w:type="spellEnd"/>
      <w:r>
        <w:rPr>
          <w:rFonts w:ascii="Times New Roman" w:hAnsi="Times New Roman"/>
          <w:sz w:val="24"/>
          <w:lang w:val="id-ID"/>
        </w:rPr>
        <w:t>n</w:t>
      </w:r>
      <w:proofErr w:type="spellStart"/>
      <w:r>
        <w:rPr>
          <w:rFonts w:ascii="Times New Roman" w:hAnsi="Times New Roman"/>
          <w:sz w:val="24"/>
        </w:rPr>
        <w:t>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kebersihan</w:t>
      </w:r>
      <w:proofErr w:type="spellEnd"/>
      <w:r>
        <w:rPr>
          <w:rFonts w:ascii="Times New Roman" w:hAnsi="Times New Roman"/>
          <w:sz w:val="24"/>
        </w:rPr>
        <w:t xml:space="preserve"> genitalia, </w:t>
      </w:r>
      <w:proofErr w:type="spellStart"/>
      <w:r>
        <w:rPr>
          <w:rFonts w:ascii="Times New Roman" w:hAnsi="Times New Roman"/>
          <w:sz w:val="24"/>
        </w:rPr>
        <w:t>sebaiknya</w:t>
      </w:r>
      <w:proofErr w:type="spellEnd"/>
      <w:r>
        <w:rPr>
          <w:rFonts w:ascii="Times New Roman" w:hAnsi="Times New Roman"/>
          <w:sz w:val="24"/>
        </w:rPr>
        <w:t xml:space="preserve"> para </w:t>
      </w:r>
      <w:proofErr w:type="spellStart"/>
      <w:r>
        <w:rPr>
          <w:rFonts w:ascii="Times New Roman" w:hAnsi="Times New Roman"/>
          <w:sz w:val="24"/>
        </w:rPr>
        <w:t>siswa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tetap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mempraktikkan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menjaga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kebersihan</w:t>
      </w:r>
      <w:proofErr w:type="spellEnd"/>
      <w:r>
        <w:rPr>
          <w:rFonts w:ascii="Times New Roman" w:hAnsi="Times New Roman"/>
          <w:sz w:val="24"/>
        </w:rPr>
        <w:t xml:space="preserve"> genitalia </w:t>
      </w:r>
      <w:proofErr w:type="spellStart"/>
      <w:r>
        <w:rPr>
          <w:rFonts w:ascii="Times New Roman" w:hAnsi="Times New Roman"/>
          <w:sz w:val="24"/>
        </w:rPr>
        <w:t>baik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dirumah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maupun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waktu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disekolah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supaya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selalu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sehat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terhindar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penyakit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infeksi</w:t>
      </w:r>
      <w:proofErr w:type="spellEnd"/>
      <w:r>
        <w:rPr>
          <w:rFonts w:ascii="Times New Roman" w:hAnsi="Times New Roman"/>
          <w:sz w:val="24"/>
        </w:rPr>
        <w:t>.</w:t>
      </w:r>
    </w:p>
    <w:p w:rsidR="00CC452A" w:rsidRDefault="00CC452A" w:rsidP="00CC452A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after="160" w:line="480" w:lineRule="auto"/>
        <w:jc w:val="both"/>
        <w:rPr>
          <w:rFonts w:ascii="Times New Roman" w:hAnsi="Times New Roman"/>
          <w:sz w:val="24"/>
        </w:rPr>
      </w:pPr>
      <w:proofErr w:type="spellStart"/>
      <w:r w:rsidRPr="006A41AC">
        <w:rPr>
          <w:rFonts w:ascii="Times New Roman" w:hAnsi="Times New Roman"/>
          <w:sz w:val="24"/>
        </w:rPr>
        <w:t>Bagi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Peneliti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selanjutnya</w:t>
      </w:r>
      <w:proofErr w:type="spellEnd"/>
    </w:p>
    <w:p w:rsidR="00CC452A" w:rsidRDefault="00CC452A" w:rsidP="00CC452A">
      <w:pPr>
        <w:pStyle w:val="ListParagraph"/>
        <w:spacing w:line="480" w:lineRule="auto"/>
        <w:ind w:left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 w:rsidRPr="000C1C4B">
        <w:rPr>
          <w:rFonts w:ascii="Times New Roman" w:hAnsi="Times New Roman"/>
          <w:sz w:val="24"/>
          <w:szCs w:val="24"/>
        </w:rPr>
        <w:t>Peneliti</w:t>
      </w:r>
      <w:proofErr w:type="spellEnd"/>
      <w:r w:rsidRPr="000C1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1C4B"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yang</w:t>
      </w:r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tertarik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dengan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tema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atau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topik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proofErr w:type="spellStart"/>
      <w:r w:rsidRPr="006A41AC">
        <w:rPr>
          <w:rFonts w:ascii="Times New Roman" w:hAnsi="Times New Roman"/>
          <w:sz w:val="24"/>
        </w:rPr>
        <w:t>tentang</w:t>
      </w:r>
      <w:proofErr w:type="spellEnd"/>
      <w:r w:rsidRPr="006A41AC">
        <w:rPr>
          <w:rFonts w:ascii="Times New Roman" w:hAnsi="Times New Roman"/>
          <w:sz w:val="24"/>
        </w:rPr>
        <w:t xml:space="preserve"> </w:t>
      </w:r>
      <w:r w:rsidRPr="00683DDF">
        <w:rPr>
          <w:rFonts w:ascii="Times New Roman" w:hAnsi="Times New Roman"/>
          <w:i/>
          <w:sz w:val="24"/>
        </w:rPr>
        <w:t>personal hygiene</w:t>
      </w:r>
      <w:r>
        <w:rPr>
          <w:rFonts w:ascii="Times New Roman" w:hAnsi="Times New Roman"/>
          <w:sz w:val="24"/>
        </w:rPr>
        <w:t xml:space="preserve"> genitalia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perempuan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id-ID"/>
        </w:rPr>
        <w:t xml:space="preserve">diharapkan </w:t>
      </w:r>
      <w:proofErr w:type="spellStart"/>
      <w:r>
        <w:rPr>
          <w:rFonts w:ascii="Times New Roman" w:hAnsi="Times New Roman"/>
          <w:sz w:val="24"/>
        </w:rPr>
        <w:t>peneliti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memperluas lingkup subjek yang diteliti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memberikan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pendidikan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kesehatan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melalui</w:t>
      </w:r>
      <w:proofErr w:type="spellEnd"/>
      <w:r>
        <w:rPr>
          <w:rFonts w:ascii="Times New Roman" w:hAnsi="Times New Roman"/>
          <w:sz w:val="24"/>
        </w:rPr>
        <w:t xml:space="preserve"> online.</w:t>
      </w:r>
    </w:p>
    <w:p w:rsidR="0085633A" w:rsidRDefault="0085633A"/>
    <w:sectPr w:rsidR="0085633A" w:rsidSect="00CC452A">
      <w:headerReference w:type="default" r:id="rId8"/>
      <w:footerReference w:type="default" r:id="rId9"/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2A" w:rsidRDefault="00CC452A" w:rsidP="00CC452A">
      <w:pPr>
        <w:spacing w:after="0" w:line="240" w:lineRule="auto"/>
      </w:pPr>
      <w:r>
        <w:separator/>
      </w:r>
    </w:p>
  </w:endnote>
  <w:endnote w:type="continuationSeparator" w:id="0">
    <w:p w:rsidR="00CC452A" w:rsidRDefault="00CC452A" w:rsidP="00CC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2A" w:rsidRDefault="00CC452A" w:rsidP="00CC452A">
    <w:pPr>
      <w:pStyle w:val="Footer"/>
      <w:jc w:val="center"/>
    </w:pPr>
    <w:r>
      <w:t>42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2A" w:rsidRDefault="00CC452A" w:rsidP="00CC45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2A" w:rsidRDefault="00CC452A" w:rsidP="00CC452A">
      <w:pPr>
        <w:spacing w:after="0" w:line="240" w:lineRule="auto"/>
      </w:pPr>
      <w:r>
        <w:separator/>
      </w:r>
    </w:p>
  </w:footnote>
  <w:footnote w:type="continuationSeparator" w:id="0">
    <w:p w:rsidR="00CC452A" w:rsidRDefault="00CC452A" w:rsidP="00CC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2A" w:rsidRDefault="00CC452A" w:rsidP="00CC452A">
    <w:pPr>
      <w:pStyle w:val="Header"/>
      <w:jc w:val="right"/>
    </w:pPr>
    <w:r>
      <w:t>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380E"/>
    <w:multiLevelType w:val="hybridMultilevel"/>
    <w:tmpl w:val="8AFC54A4"/>
    <w:lvl w:ilvl="0" w:tplc="0616B206">
      <w:start w:val="1"/>
      <w:numFmt w:val="decimal"/>
      <w:lvlText w:val="5.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D76C9"/>
    <w:multiLevelType w:val="hybridMultilevel"/>
    <w:tmpl w:val="4356BAE8"/>
    <w:lvl w:ilvl="0" w:tplc="913C51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2A"/>
    <w:rsid w:val="0085633A"/>
    <w:rsid w:val="00C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C336E-A18F-4810-8AAA-D3304758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C452A"/>
    <w:pPr>
      <w:spacing w:after="200" w:line="276" w:lineRule="auto"/>
      <w:ind w:left="720"/>
      <w:contextualSpacing/>
    </w:pPr>
    <w:rPr>
      <w:rFonts w:eastAsiaTheme="minorEastAsia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452A"/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4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52A"/>
  </w:style>
  <w:style w:type="paragraph" w:styleId="Footer">
    <w:name w:val="footer"/>
    <w:basedOn w:val="Normal"/>
    <w:link w:val="FooterChar"/>
    <w:uiPriority w:val="99"/>
    <w:unhideWhenUsed/>
    <w:rsid w:val="00CC45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A407M</dc:creator>
  <cp:keywords/>
  <dc:description/>
  <cp:lastModifiedBy>ASUS A407M</cp:lastModifiedBy>
  <cp:revision>1</cp:revision>
  <dcterms:created xsi:type="dcterms:W3CDTF">2020-07-30T11:08:00Z</dcterms:created>
  <dcterms:modified xsi:type="dcterms:W3CDTF">2020-07-30T11:13:00Z</dcterms:modified>
</cp:coreProperties>
</file>