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E68" w:rsidRDefault="00A44E68" w:rsidP="00A44E68">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ABSTRAK</w:t>
      </w:r>
    </w:p>
    <w:p w:rsidR="00A44E68" w:rsidRPr="000631E7" w:rsidRDefault="00A44E68" w:rsidP="00A44E68">
      <w:pPr>
        <w:spacing w:line="240" w:lineRule="auto"/>
        <w:jc w:val="both"/>
        <w:rPr>
          <w:rFonts w:asciiTheme="majorBidi" w:hAnsiTheme="majorBidi" w:cstheme="majorBidi"/>
          <w:sz w:val="24"/>
          <w:szCs w:val="24"/>
        </w:rPr>
      </w:pPr>
      <w:r w:rsidRPr="00E63E44">
        <w:rPr>
          <w:rFonts w:asciiTheme="majorBidi" w:hAnsiTheme="majorBidi" w:cstheme="majorBidi"/>
          <w:sz w:val="24"/>
          <w:szCs w:val="24"/>
        </w:rPr>
        <w:t xml:space="preserve">Pelaksanaan </w:t>
      </w:r>
      <w:r w:rsidRPr="00E63E44">
        <w:rPr>
          <w:rFonts w:asciiTheme="majorBidi" w:hAnsiTheme="majorBidi" w:cstheme="majorBidi"/>
          <w:i/>
          <w:iCs/>
          <w:sz w:val="24"/>
          <w:szCs w:val="24"/>
        </w:rPr>
        <w:t xml:space="preserve">Personal Hygiene </w:t>
      </w:r>
      <w:r>
        <w:rPr>
          <w:rFonts w:asciiTheme="majorBidi" w:hAnsiTheme="majorBidi" w:cstheme="majorBidi"/>
          <w:sz w:val="24"/>
          <w:szCs w:val="24"/>
        </w:rPr>
        <w:t>( Geni</w:t>
      </w:r>
      <w:r w:rsidRPr="00E63E44">
        <w:rPr>
          <w:rFonts w:asciiTheme="majorBidi" w:hAnsiTheme="majorBidi" w:cstheme="majorBidi"/>
          <w:sz w:val="24"/>
          <w:szCs w:val="24"/>
        </w:rPr>
        <w:t>talia ) Perempuan Pada Remaja</w:t>
      </w:r>
      <w:r>
        <w:rPr>
          <w:rFonts w:asciiTheme="majorBidi" w:hAnsiTheme="majorBidi" w:cstheme="majorBidi"/>
          <w:sz w:val="24"/>
          <w:szCs w:val="24"/>
        </w:rPr>
        <w:t xml:space="preserve"> Sekolah Sebelum Dan Sesudah Dib</w:t>
      </w:r>
      <w:r w:rsidRPr="00E63E44">
        <w:rPr>
          <w:rFonts w:asciiTheme="majorBidi" w:hAnsiTheme="majorBidi" w:cstheme="majorBidi"/>
          <w:sz w:val="24"/>
          <w:szCs w:val="24"/>
        </w:rPr>
        <w:t>erikan Pendidikan Kesehatan</w:t>
      </w:r>
      <w:r>
        <w:rPr>
          <w:rFonts w:asciiTheme="majorBidi" w:hAnsiTheme="majorBidi" w:cstheme="majorBidi"/>
          <w:sz w:val="24"/>
          <w:szCs w:val="24"/>
        </w:rPr>
        <w:t xml:space="preserve"> di SMP Sriwedari Malang</w:t>
      </w:r>
      <w:r w:rsidRPr="00E63E44">
        <w:rPr>
          <w:rFonts w:asciiTheme="majorBidi" w:hAnsiTheme="majorBidi" w:cstheme="majorBidi"/>
          <w:sz w:val="24"/>
          <w:szCs w:val="24"/>
        </w:rPr>
        <w:t>.</w:t>
      </w:r>
      <w:r>
        <w:rPr>
          <w:rFonts w:asciiTheme="majorBidi" w:hAnsiTheme="majorBidi" w:cstheme="majorBidi"/>
          <w:sz w:val="24"/>
          <w:szCs w:val="24"/>
        </w:rPr>
        <w:t xml:space="preserve"> </w:t>
      </w:r>
      <w:r w:rsidRPr="00E63E44">
        <w:rPr>
          <w:rFonts w:asciiTheme="majorBidi" w:hAnsiTheme="majorBidi" w:cstheme="majorBidi"/>
          <w:sz w:val="24"/>
          <w:szCs w:val="24"/>
        </w:rPr>
        <w:t>Meg</w:t>
      </w:r>
      <w:r>
        <w:rPr>
          <w:rFonts w:asciiTheme="majorBidi" w:hAnsiTheme="majorBidi" w:cstheme="majorBidi"/>
          <w:sz w:val="24"/>
          <w:szCs w:val="24"/>
        </w:rPr>
        <w:t xml:space="preserve">a Mustikaretno (2020). </w:t>
      </w:r>
      <w:r w:rsidRPr="00E63E44">
        <w:rPr>
          <w:rFonts w:asciiTheme="majorBidi" w:hAnsiTheme="majorBidi" w:cstheme="majorBidi"/>
          <w:sz w:val="24"/>
          <w:szCs w:val="24"/>
        </w:rPr>
        <w:t>Karya Tuli</w:t>
      </w:r>
      <w:r>
        <w:rPr>
          <w:rFonts w:asciiTheme="majorBidi" w:hAnsiTheme="majorBidi" w:cstheme="majorBidi"/>
          <w:sz w:val="24"/>
          <w:szCs w:val="24"/>
        </w:rPr>
        <w:t xml:space="preserve">s Ilmiah Deskriptif Survey, </w:t>
      </w:r>
      <w:r w:rsidRPr="00E63E44">
        <w:rPr>
          <w:rFonts w:asciiTheme="majorBidi" w:hAnsiTheme="majorBidi" w:cstheme="majorBidi"/>
          <w:sz w:val="24"/>
          <w:szCs w:val="24"/>
        </w:rPr>
        <w:t>Prog</w:t>
      </w:r>
      <w:r>
        <w:rPr>
          <w:rFonts w:asciiTheme="majorBidi" w:hAnsiTheme="majorBidi" w:cstheme="majorBidi"/>
          <w:sz w:val="24"/>
          <w:szCs w:val="24"/>
        </w:rPr>
        <w:t>r</w:t>
      </w:r>
      <w:r w:rsidRPr="00E63E44">
        <w:rPr>
          <w:rFonts w:asciiTheme="majorBidi" w:hAnsiTheme="majorBidi" w:cstheme="majorBidi"/>
          <w:sz w:val="24"/>
          <w:szCs w:val="24"/>
        </w:rPr>
        <w:t>a</w:t>
      </w:r>
      <w:r>
        <w:rPr>
          <w:rFonts w:asciiTheme="majorBidi" w:hAnsiTheme="majorBidi" w:cstheme="majorBidi"/>
          <w:sz w:val="24"/>
          <w:szCs w:val="24"/>
        </w:rPr>
        <w:t>m Studi DIII Keperawatan Malang,</w:t>
      </w:r>
      <w:r w:rsidRPr="00E63E44">
        <w:rPr>
          <w:rFonts w:asciiTheme="majorBidi" w:hAnsiTheme="majorBidi" w:cstheme="majorBidi"/>
          <w:sz w:val="24"/>
          <w:szCs w:val="24"/>
        </w:rPr>
        <w:t xml:space="preserve"> Jurusan Keperawatan, Politeknik Kesehatan Kemenkes Malang.</w:t>
      </w:r>
      <w:r>
        <w:rPr>
          <w:rFonts w:asciiTheme="majorBidi" w:hAnsiTheme="majorBidi" w:cstheme="majorBidi"/>
          <w:sz w:val="24"/>
          <w:szCs w:val="24"/>
        </w:rPr>
        <w:t xml:space="preserve"> (Pembimbing) Ibu Fitriana Kurniasari, S.Kep.Ns., M.Kep, (Penguji) Tavip Dwi Wahyuni, S.Kep.Ns.,M.Kes.</w:t>
      </w:r>
    </w:p>
    <w:p w:rsidR="00A44E68" w:rsidRPr="005A4935" w:rsidRDefault="00A44E68" w:rsidP="00A44E68">
      <w:pPr>
        <w:spacing w:line="240" w:lineRule="auto"/>
        <w:jc w:val="both"/>
        <w:rPr>
          <w:rFonts w:asciiTheme="majorBidi" w:hAnsiTheme="majorBidi" w:cstheme="majorBidi"/>
          <w:sz w:val="24"/>
          <w:szCs w:val="24"/>
        </w:rPr>
      </w:pPr>
      <w:r>
        <w:rPr>
          <w:rFonts w:asciiTheme="majorBidi" w:hAnsiTheme="majorBidi" w:cstheme="majorBidi"/>
          <w:b/>
          <w:bCs/>
          <w:sz w:val="24"/>
          <w:szCs w:val="24"/>
        </w:rPr>
        <w:t xml:space="preserve">Kata Kunci : </w:t>
      </w:r>
      <w:r>
        <w:rPr>
          <w:rFonts w:asciiTheme="majorBidi" w:hAnsiTheme="majorBidi" w:cstheme="majorBidi"/>
          <w:i/>
          <w:iCs/>
          <w:sz w:val="24"/>
          <w:szCs w:val="24"/>
        </w:rPr>
        <w:t xml:space="preserve">Personal Hygiene </w:t>
      </w:r>
      <w:r>
        <w:rPr>
          <w:rFonts w:asciiTheme="majorBidi" w:hAnsiTheme="majorBidi" w:cstheme="majorBidi"/>
          <w:sz w:val="24"/>
          <w:szCs w:val="24"/>
        </w:rPr>
        <w:t>Genitalia, Pendidikan Kesehatan, Remaja Perempuan Usia Sekolah.</w:t>
      </w:r>
    </w:p>
    <w:p w:rsidR="00A44E68" w:rsidRDefault="00A44E68" w:rsidP="00A44E68">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Remaja Perempuan yang baru pertama kali mengalami menstruasi biasanya kurang memperhatikan </w:t>
      </w:r>
      <w:r>
        <w:rPr>
          <w:rFonts w:asciiTheme="majorBidi" w:hAnsiTheme="majorBidi" w:cstheme="majorBidi"/>
          <w:i/>
          <w:iCs/>
          <w:sz w:val="24"/>
          <w:szCs w:val="24"/>
        </w:rPr>
        <w:t xml:space="preserve">personal hygiene </w:t>
      </w:r>
      <w:r>
        <w:rPr>
          <w:rFonts w:asciiTheme="majorBidi" w:hAnsiTheme="majorBidi" w:cstheme="majorBidi"/>
          <w:sz w:val="24"/>
          <w:szCs w:val="24"/>
        </w:rPr>
        <w:t xml:space="preserve">genitalia nya sehingga dapat memicu terjadinya penyakit infeksi. Penelitian ini dilaksanakan pada tanggal 16 Januari 2020 di SMP Sriwedari Malang. Tujuan penelitian ini adalah mengetahui pelaksanaan </w:t>
      </w:r>
      <w:r>
        <w:rPr>
          <w:rFonts w:asciiTheme="majorBidi" w:hAnsiTheme="majorBidi" w:cstheme="majorBidi"/>
          <w:i/>
          <w:iCs/>
          <w:sz w:val="24"/>
          <w:szCs w:val="24"/>
        </w:rPr>
        <w:t xml:space="preserve">personal hygiene </w:t>
      </w:r>
      <w:r>
        <w:rPr>
          <w:rFonts w:asciiTheme="majorBidi" w:hAnsiTheme="majorBidi" w:cstheme="majorBidi"/>
          <w:iCs/>
          <w:sz w:val="24"/>
          <w:szCs w:val="24"/>
        </w:rPr>
        <w:t>(</w:t>
      </w:r>
      <w:r>
        <w:rPr>
          <w:rFonts w:asciiTheme="majorBidi" w:hAnsiTheme="majorBidi" w:cstheme="majorBidi"/>
          <w:sz w:val="24"/>
          <w:szCs w:val="24"/>
        </w:rPr>
        <w:t xml:space="preserve">genitalia) perempuan pada remaja sekolah sebelum dan sesudah diberikan pendidikan kesehatan. Desain penelitian ini adalah deskriptif survey dengan 12 responden. Pengambilan data menggunakan wawancara dan observasi. Hasil penelitian menunjukkan sebelum diberikan pendidikan kesehatan, </w:t>
      </w:r>
      <w:r w:rsidRPr="00723306">
        <w:rPr>
          <w:rFonts w:asciiTheme="majorBidi" w:hAnsiTheme="majorBidi" w:cstheme="majorBidi"/>
          <w:i/>
          <w:sz w:val="24"/>
          <w:szCs w:val="24"/>
        </w:rPr>
        <w:t>personal hygiene</w:t>
      </w:r>
      <w:r>
        <w:rPr>
          <w:rFonts w:asciiTheme="majorBidi" w:hAnsiTheme="majorBidi" w:cstheme="majorBidi"/>
          <w:sz w:val="24"/>
          <w:szCs w:val="24"/>
        </w:rPr>
        <w:t xml:space="preserve"> baik hanya didapatkan (17%) dari jumlah responden. Setelah diberikan pendidikan kesehatan dan dilakukan demonstrasi </w:t>
      </w:r>
      <w:r>
        <w:rPr>
          <w:rFonts w:asciiTheme="majorBidi" w:hAnsiTheme="majorBidi" w:cstheme="majorBidi"/>
          <w:i/>
          <w:iCs/>
          <w:sz w:val="24"/>
          <w:szCs w:val="24"/>
        </w:rPr>
        <w:t xml:space="preserve">vulva hygiene </w:t>
      </w:r>
      <w:r>
        <w:rPr>
          <w:rFonts w:asciiTheme="majorBidi" w:hAnsiTheme="majorBidi" w:cstheme="majorBidi"/>
          <w:sz w:val="24"/>
          <w:szCs w:val="24"/>
        </w:rPr>
        <w:t xml:space="preserve">sebagian besar responden menunjukan adanya perubahan dengan didapatkan hasil baik menjadi (58%). </w:t>
      </w:r>
    </w:p>
    <w:p w:rsidR="00A44E68" w:rsidRDefault="00A44E68" w:rsidP="00A44E68">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ABSTRACT</w:t>
      </w:r>
    </w:p>
    <w:p w:rsidR="00A44E68" w:rsidRPr="000631E7" w:rsidRDefault="00A44E68" w:rsidP="00A44E68">
      <w:pPr>
        <w:spacing w:line="240" w:lineRule="auto"/>
        <w:jc w:val="both"/>
        <w:rPr>
          <w:rFonts w:asciiTheme="majorBidi" w:hAnsiTheme="majorBidi" w:cstheme="majorBidi"/>
          <w:sz w:val="24"/>
          <w:szCs w:val="24"/>
        </w:rPr>
      </w:pPr>
      <w:r w:rsidRPr="00E63E44">
        <w:rPr>
          <w:rFonts w:asciiTheme="majorBidi" w:hAnsiTheme="majorBidi" w:cstheme="majorBidi"/>
          <w:sz w:val="24"/>
          <w:szCs w:val="24"/>
        </w:rPr>
        <w:t>Implementation of Female Personal Hygiene (Genitalia) in School Adolescents Before and After Providing Health Education in Sriwedari Middle School Malang. Mega Mustikaretno (2020). Descriptive Survey Scientific Papers, Malang Nursing Study Program DIII, Nursing Department, Malang Health Ministry Polytechnic. (Advisor) Ms. Fitriana Kurnias</w:t>
      </w:r>
      <w:r>
        <w:rPr>
          <w:rFonts w:asciiTheme="majorBidi" w:hAnsiTheme="majorBidi" w:cstheme="majorBidi"/>
          <w:sz w:val="24"/>
          <w:szCs w:val="24"/>
        </w:rPr>
        <w:t>ari, S.Kep.Ns.,M.Kep, (Tester) Tavip Dwi Wahyuni, S.Kep.Ns.,</w:t>
      </w:r>
      <w:r w:rsidRPr="00E63E44">
        <w:rPr>
          <w:rFonts w:asciiTheme="majorBidi" w:hAnsiTheme="majorBidi" w:cstheme="majorBidi"/>
          <w:sz w:val="24"/>
          <w:szCs w:val="24"/>
        </w:rPr>
        <w:t>M.Kes.</w:t>
      </w:r>
    </w:p>
    <w:p w:rsidR="00A44E68" w:rsidRPr="005A4935" w:rsidRDefault="00A44E68" w:rsidP="00A44E68">
      <w:pPr>
        <w:spacing w:line="240" w:lineRule="auto"/>
        <w:jc w:val="both"/>
        <w:rPr>
          <w:rFonts w:asciiTheme="majorBidi" w:hAnsiTheme="majorBidi" w:cstheme="majorBidi"/>
          <w:sz w:val="24"/>
          <w:szCs w:val="24"/>
        </w:rPr>
      </w:pPr>
      <w:r>
        <w:rPr>
          <w:rFonts w:asciiTheme="majorBidi" w:hAnsiTheme="majorBidi" w:cstheme="majorBidi"/>
          <w:b/>
          <w:bCs/>
          <w:sz w:val="24"/>
          <w:szCs w:val="24"/>
        </w:rPr>
        <w:t xml:space="preserve">Keywords : </w:t>
      </w:r>
      <w:r>
        <w:rPr>
          <w:rFonts w:asciiTheme="majorBidi" w:hAnsiTheme="majorBidi" w:cstheme="majorBidi"/>
          <w:i/>
          <w:iCs/>
          <w:sz w:val="24"/>
          <w:szCs w:val="24"/>
        </w:rPr>
        <w:t xml:space="preserve">Personal Hygiene </w:t>
      </w:r>
      <w:r>
        <w:rPr>
          <w:rFonts w:asciiTheme="majorBidi" w:hAnsiTheme="majorBidi" w:cstheme="majorBidi"/>
          <w:sz w:val="24"/>
          <w:szCs w:val="24"/>
        </w:rPr>
        <w:t>Genitalia, Health Education, Adolescent Girls of School Age.</w:t>
      </w:r>
    </w:p>
    <w:p w:rsidR="00A44E68" w:rsidRPr="006D323D" w:rsidRDefault="00A44E68" w:rsidP="00A44E68">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Adolescent Girls who are menstruating for the first time usually are less attention to personal hygiene of genitalia so that it can cause to infections diseases. This research was conducted on January 16, 2020 in Sriwedari Middle School Malang. The purpose of this study was to determine the implementation of female personal hygiene (genitalia) in adolescent schools before and after being given health education. The design of this study was descriptive survey with 12 respondents. Data retrieval uses a interviews and observation. </w:t>
      </w:r>
      <w:r w:rsidRPr="00E81DD4">
        <w:rPr>
          <w:rFonts w:asciiTheme="majorBidi" w:hAnsiTheme="majorBidi" w:cstheme="majorBidi"/>
          <w:sz w:val="24"/>
          <w:szCs w:val="24"/>
        </w:rPr>
        <w:t>The results showed that before being given health education, good personal hygiene of genitalia was only got (17%) of the total number of respondents. After being given health education and a demonstration of vulva hygiene most of the respondents showed a change with good results was got (58%).</w:t>
      </w:r>
    </w:p>
    <w:p w:rsidR="0072122C" w:rsidRDefault="0072122C">
      <w:bookmarkStart w:id="0" w:name="_GoBack"/>
      <w:bookmarkEnd w:id="0"/>
    </w:p>
    <w:sectPr w:rsidR="0072122C" w:rsidSect="00A44E68">
      <w:footerReference w:type="default" r:id="rId6"/>
      <w:pgSz w:w="11906" w:h="16838"/>
      <w:pgMar w:top="1701" w:right="1701" w:bottom="1701" w:left="2268" w:header="709" w:footer="709" w:gutter="0"/>
      <w:pgNumType w:fmt="lowerRoman"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E68" w:rsidRDefault="00A44E68" w:rsidP="00A44E68">
      <w:pPr>
        <w:spacing w:after="0" w:line="240" w:lineRule="auto"/>
      </w:pPr>
      <w:r>
        <w:separator/>
      </w:r>
    </w:p>
  </w:endnote>
  <w:endnote w:type="continuationSeparator" w:id="0">
    <w:p w:rsidR="00A44E68" w:rsidRDefault="00A44E68" w:rsidP="00A44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10744"/>
      <w:docPartObj>
        <w:docPartGallery w:val="Page Numbers (Bottom of Page)"/>
        <w:docPartUnique/>
      </w:docPartObj>
    </w:sdtPr>
    <w:sdtEndPr>
      <w:rPr>
        <w:noProof/>
      </w:rPr>
    </w:sdtEndPr>
    <w:sdtContent>
      <w:p w:rsidR="00A44E68" w:rsidRDefault="00A44E68">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rsidR="00A44E68" w:rsidRDefault="00A44E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E68" w:rsidRDefault="00A44E68" w:rsidP="00A44E68">
      <w:pPr>
        <w:spacing w:after="0" w:line="240" w:lineRule="auto"/>
      </w:pPr>
      <w:r>
        <w:separator/>
      </w:r>
    </w:p>
  </w:footnote>
  <w:footnote w:type="continuationSeparator" w:id="0">
    <w:p w:rsidR="00A44E68" w:rsidRDefault="00A44E68" w:rsidP="00A44E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68"/>
    <w:rsid w:val="0072122C"/>
    <w:rsid w:val="00A44E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1385C-E4E6-4F28-A52E-B20925E4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68"/>
  </w:style>
  <w:style w:type="paragraph" w:styleId="Footer">
    <w:name w:val="footer"/>
    <w:basedOn w:val="Normal"/>
    <w:link w:val="FooterChar"/>
    <w:uiPriority w:val="99"/>
    <w:unhideWhenUsed/>
    <w:rsid w:val="00A44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A407M</dc:creator>
  <cp:keywords/>
  <dc:description/>
  <cp:lastModifiedBy>ASUS A407M</cp:lastModifiedBy>
  <cp:revision>1</cp:revision>
  <dcterms:created xsi:type="dcterms:W3CDTF">2020-07-30T04:24:00Z</dcterms:created>
  <dcterms:modified xsi:type="dcterms:W3CDTF">2020-07-30T04:26:00Z</dcterms:modified>
</cp:coreProperties>
</file>