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CF" w:rsidRPr="00D7439E" w:rsidRDefault="00FA2AAF" w:rsidP="0031662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439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FA2AAF" w:rsidRPr="0031662C" w:rsidRDefault="00FA2AAF" w:rsidP="0031662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F42" w:rsidRDefault="00BF3F42" w:rsidP="00BF3F4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62C">
        <w:rPr>
          <w:rFonts w:ascii="Times New Roman" w:hAnsi="Times New Roman" w:cs="Times New Roman"/>
          <w:sz w:val="24"/>
          <w:szCs w:val="24"/>
        </w:rPr>
        <w:t xml:space="preserve">Brunner dan Suddarth, 2013. </w:t>
      </w:r>
      <w:r w:rsidRPr="0031662C">
        <w:rPr>
          <w:rFonts w:ascii="Times New Roman" w:hAnsi="Times New Roman" w:cs="Times New Roman"/>
          <w:i/>
          <w:sz w:val="24"/>
          <w:szCs w:val="24"/>
        </w:rPr>
        <w:t xml:space="preserve">Keperawatan Medical – Bedah. </w:t>
      </w:r>
      <w:r w:rsidRPr="00CF7E21">
        <w:rPr>
          <w:rFonts w:ascii="Times New Roman" w:hAnsi="Times New Roman" w:cs="Times New Roman"/>
          <w:sz w:val="24"/>
          <w:szCs w:val="24"/>
        </w:rPr>
        <w:t>Jakarta</w:t>
      </w:r>
      <w:r w:rsidRPr="0031662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F7E21">
        <w:rPr>
          <w:rFonts w:ascii="Times New Roman" w:hAnsi="Times New Roman" w:cs="Times New Roman"/>
          <w:sz w:val="24"/>
          <w:szCs w:val="24"/>
        </w:rPr>
        <w:t>ECG</w:t>
      </w:r>
    </w:p>
    <w:p w:rsidR="000B70B9" w:rsidRDefault="000B70B9" w:rsidP="00BB5BE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 et al., 2005</w:t>
      </w:r>
      <w:r w:rsidRPr="0031662C">
        <w:rPr>
          <w:rFonts w:ascii="Times New Roman" w:hAnsi="Times New Roman" w:cs="Times New Roman"/>
          <w:sz w:val="24"/>
          <w:szCs w:val="24"/>
        </w:rPr>
        <w:t xml:space="preserve">. </w:t>
      </w:r>
      <w:r w:rsidRPr="00DF5FE4">
        <w:rPr>
          <w:rFonts w:ascii="Times New Roman" w:hAnsi="Times New Roman" w:cs="Times New Roman"/>
          <w:i/>
          <w:sz w:val="24"/>
          <w:szCs w:val="24"/>
        </w:rPr>
        <w:t>Dasar Dasar Patofisiologi Terapan</w:t>
      </w:r>
      <w:r w:rsidRPr="0031662C">
        <w:rPr>
          <w:rFonts w:ascii="Times New Roman" w:hAnsi="Times New Roman" w:cs="Times New Roman"/>
          <w:sz w:val="24"/>
          <w:szCs w:val="24"/>
        </w:rPr>
        <w:t xml:space="preserve"> (cetak ulang 2015) Jakarta: Bumi Medika</w:t>
      </w:r>
    </w:p>
    <w:p w:rsidR="000B70B9" w:rsidRPr="0031662C" w:rsidRDefault="000B70B9" w:rsidP="00BB5BE2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662C">
        <w:rPr>
          <w:rFonts w:ascii="Times New Roman" w:eastAsia="Calibri" w:hAnsi="Times New Roman" w:cs="Times New Roman"/>
          <w:sz w:val="24"/>
          <w:szCs w:val="24"/>
        </w:rPr>
        <w:t>Cuncha. 1973.</w:t>
      </w:r>
      <w:r w:rsidRPr="003166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166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Keperawatan Medikal Bedah</w:t>
      </w:r>
      <w:r w:rsidRPr="003166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(cetakan ulang 2013). Yogyakarta: Nuha Medika</w:t>
      </w:r>
    </w:p>
    <w:p w:rsidR="000B70B9" w:rsidRPr="0031662C" w:rsidRDefault="000B70B9" w:rsidP="00BB5BE2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62C">
        <w:rPr>
          <w:rFonts w:ascii="Times New Roman" w:hAnsi="Times New Roman" w:cs="Times New Roman"/>
          <w:sz w:val="24"/>
          <w:szCs w:val="24"/>
        </w:rPr>
        <w:t>Detters, 2011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6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4EE">
        <w:rPr>
          <w:rFonts w:ascii="Times New Roman" w:eastAsia="Calibri" w:hAnsi="Times New Roman" w:cs="Times New Roman"/>
          <w:i/>
          <w:sz w:val="24"/>
          <w:szCs w:val="24"/>
        </w:rPr>
        <w:t>Pembesaran Prostat Jinak</w:t>
      </w:r>
      <w:r>
        <w:rPr>
          <w:rFonts w:ascii="Times New Roman" w:eastAsia="Calibri" w:hAnsi="Times New Roman" w:cs="Times New Roman"/>
          <w:sz w:val="24"/>
          <w:szCs w:val="24"/>
        </w:rPr>
        <w:t>, (online) (</w:t>
      </w:r>
      <w:hyperlink r:id="rId7" w:history="1">
        <w:r w:rsidRPr="00746203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http://nadya-mynewworld.blogspot.co.id/2011/07/pembesaran-prostat-jinak-atau-benign.html</w:t>
        </w:r>
      </w:hyperlink>
      <w:r w:rsidRPr="00746203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, diakses </w:t>
      </w:r>
      <w:r w:rsidRPr="00746203">
        <w:rPr>
          <w:rFonts w:ascii="Times New Roman" w:eastAsia="Calibri" w:hAnsi="Times New Roman" w:cs="Times New Roman"/>
          <w:sz w:val="24"/>
          <w:szCs w:val="24"/>
        </w:rPr>
        <w:t>29 Januari</w:t>
      </w:r>
      <w:r w:rsidRPr="0031662C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2D651B" w:rsidRPr="0031662C" w:rsidRDefault="002D651B" w:rsidP="00BB5BE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Dopson, 2010. </w:t>
      </w:r>
      <w:r w:rsidRPr="00DF5FE4">
        <w:rPr>
          <w:rFonts w:ascii="Times New Roman" w:hAnsi="Times New Roman" w:cs="Times New Roman"/>
          <w:i/>
          <w:sz w:val="24"/>
          <w:szCs w:val="24"/>
        </w:rPr>
        <w:t>Dasar Dasar Patofisiologi Terapan</w:t>
      </w:r>
      <w:r w:rsidRPr="0031662C">
        <w:rPr>
          <w:rFonts w:ascii="Times New Roman" w:hAnsi="Times New Roman" w:cs="Times New Roman"/>
          <w:sz w:val="24"/>
          <w:szCs w:val="24"/>
        </w:rPr>
        <w:t xml:space="preserve"> (cetak ulang 2015) Jakarta: Bumi Medika</w:t>
      </w:r>
    </w:p>
    <w:p w:rsidR="00563713" w:rsidRDefault="00746203" w:rsidP="00D060B5">
      <w:pPr>
        <w:pStyle w:val="NormalWeb"/>
        <w:spacing w:before="0" w:beforeAutospacing="0" w:after="0" w:afterAutospacing="0" w:line="480" w:lineRule="auto"/>
        <w:ind w:left="567" w:hanging="567"/>
        <w:jc w:val="both"/>
      </w:pPr>
      <w:r>
        <w:t xml:space="preserve">DPP PPNI, 1999 </w:t>
      </w:r>
      <w:r w:rsidR="000B70B9" w:rsidRPr="0031662C">
        <w:t xml:space="preserve">: </w:t>
      </w:r>
      <w:r w:rsidR="000B70B9" w:rsidRPr="00DF5FE4">
        <w:rPr>
          <w:i/>
        </w:rPr>
        <w:t>Konsep Dasar Asuhan Keperawatan</w:t>
      </w:r>
      <w:r w:rsidR="000B70B9">
        <w:t xml:space="preserve"> (online) (</w:t>
      </w:r>
      <w:hyperlink r:id="rId8" w:history="1">
        <w:r w:rsidR="000B70B9" w:rsidRPr="00746203">
          <w:rPr>
            <w:rStyle w:val="Hyperlink"/>
            <w:color w:val="auto"/>
            <w:u w:val="none"/>
          </w:rPr>
          <w:t>https://apriyanipujihastuti.wordpress.com/2012/07/09/konsep-dasar-asuhan-keperawatan/</w:t>
        </w:r>
      </w:hyperlink>
      <w:r w:rsidR="000B70B9" w:rsidRPr="00746203">
        <w:rPr>
          <w:rStyle w:val="Hyperlink"/>
          <w:color w:val="auto"/>
          <w:u w:val="none"/>
        </w:rPr>
        <w:t xml:space="preserve"> </w:t>
      </w:r>
      <w:r w:rsidR="000B70B9">
        <w:t>diakses</w:t>
      </w:r>
      <w:r w:rsidR="000B70B9" w:rsidRPr="0031662C">
        <w:t xml:space="preserve"> januari </w:t>
      </w:r>
      <w:r w:rsidR="00377ED8">
        <w:t>201</w:t>
      </w:r>
      <w:r w:rsidR="00D060B5">
        <w:t>8</w:t>
      </w:r>
      <w:r>
        <w:t>)</w:t>
      </w:r>
    </w:p>
    <w:p w:rsidR="000B70B9" w:rsidRPr="0031662C" w:rsidRDefault="000B70B9" w:rsidP="00D060B5">
      <w:pPr>
        <w:pStyle w:val="NormalWeb"/>
        <w:spacing w:before="0" w:beforeAutospacing="0" w:after="0" w:afterAutospacing="0" w:line="480" w:lineRule="auto"/>
        <w:ind w:left="567" w:hanging="567"/>
        <w:jc w:val="both"/>
      </w:pPr>
      <w:r>
        <w:t>Eccleston et al., 2009</w:t>
      </w:r>
      <w:r w:rsidRPr="0031662C">
        <w:t xml:space="preserve">. </w:t>
      </w:r>
      <w:r w:rsidRPr="00DF5FE4">
        <w:rPr>
          <w:i/>
        </w:rPr>
        <w:t>Dasar Dasar Patofisiologi Terapan</w:t>
      </w:r>
      <w:r w:rsidRPr="0031662C">
        <w:t xml:space="preserve"> (cetak ulang 2015) Jakarta: Bumi Medika</w:t>
      </w:r>
    </w:p>
    <w:p w:rsidR="00BF3F42" w:rsidRDefault="00BF3F42" w:rsidP="00BF3F4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Hockenberry MU, Wilson D: Wongs Essentials of Pediatric Nursing, ed. 8, St. Louis, 2009, Mosby, Used with permission, Cpyright Mosby.</w:t>
      </w:r>
    </w:p>
    <w:p w:rsidR="00746203" w:rsidRDefault="00746203" w:rsidP="00746203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Hidayat A. Aziz A.</w:t>
      </w:r>
      <w:r w:rsidRPr="0031662C">
        <w:rPr>
          <w:rFonts w:ascii="Times New Roman" w:hAnsi="Times New Roman" w:cs="Times New Roman"/>
          <w:sz w:val="24"/>
          <w:szCs w:val="24"/>
        </w:rPr>
        <w:t xml:space="preserve"> </w:t>
      </w:r>
      <w:r w:rsidRPr="00DF5FE4">
        <w:rPr>
          <w:rFonts w:ascii="Times New Roman" w:hAnsi="Times New Roman" w:cs="Times New Roman"/>
          <w:i/>
          <w:sz w:val="24"/>
          <w:szCs w:val="24"/>
        </w:rPr>
        <w:t>Buku Ajar Ilmu Keperawatan Dasar (</w:t>
      </w:r>
      <w:r w:rsidRPr="0031662C">
        <w:rPr>
          <w:rFonts w:ascii="Times New Roman" w:hAnsi="Times New Roman" w:cs="Times New Roman"/>
          <w:sz w:val="24"/>
          <w:szCs w:val="24"/>
        </w:rPr>
        <w:t>cetak ulang 2016) Jakarta: Salemba Medika</w:t>
      </w:r>
    </w:p>
    <w:p w:rsidR="005D6696" w:rsidRDefault="000B70B9" w:rsidP="009B1D8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5D6696" w:rsidSect="00A40E83">
          <w:headerReference w:type="default" r:id="rId9"/>
          <w:footerReference w:type="default" r:id="rId10"/>
          <w:pgSz w:w="11907" w:h="16839" w:code="9"/>
          <w:pgMar w:top="1701" w:right="1701" w:bottom="1701" w:left="2268" w:header="720" w:footer="720" w:gutter="0"/>
          <w:pgNumType w:start="122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Johansson et al., 2005</w:t>
      </w:r>
      <w:r w:rsidRPr="0031662C">
        <w:rPr>
          <w:rFonts w:ascii="Times New Roman" w:hAnsi="Times New Roman" w:cs="Times New Roman"/>
          <w:sz w:val="24"/>
          <w:szCs w:val="24"/>
        </w:rPr>
        <w:t xml:space="preserve">. </w:t>
      </w:r>
      <w:r w:rsidRPr="00DF5FE4">
        <w:rPr>
          <w:rFonts w:ascii="Times New Roman" w:hAnsi="Times New Roman" w:cs="Times New Roman"/>
          <w:i/>
          <w:sz w:val="24"/>
          <w:szCs w:val="24"/>
        </w:rPr>
        <w:t>Dasar Dasar Patofisiologi Terapan</w:t>
      </w:r>
      <w:r w:rsidRPr="0031662C">
        <w:rPr>
          <w:rFonts w:ascii="Times New Roman" w:hAnsi="Times New Roman" w:cs="Times New Roman"/>
          <w:sz w:val="24"/>
          <w:szCs w:val="24"/>
        </w:rPr>
        <w:t xml:space="preserve"> (cetak ulang 2015) Jakarta: Bumi Medika</w:t>
      </w:r>
    </w:p>
    <w:p w:rsidR="002D651B" w:rsidRPr="0031662C" w:rsidRDefault="002D651B" w:rsidP="00BB5BE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Maclellan, 2006.</w:t>
      </w:r>
      <w:r w:rsidRPr="0031662C">
        <w:rPr>
          <w:rFonts w:ascii="Times New Roman" w:hAnsi="Times New Roman" w:cs="Times New Roman"/>
          <w:sz w:val="24"/>
          <w:szCs w:val="24"/>
        </w:rPr>
        <w:t xml:space="preserve"> </w:t>
      </w:r>
      <w:r w:rsidRPr="00DF5FE4">
        <w:rPr>
          <w:rFonts w:ascii="Times New Roman" w:hAnsi="Times New Roman" w:cs="Times New Roman"/>
          <w:i/>
          <w:sz w:val="24"/>
          <w:szCs w:val="24"/>
        </w:rPr>
        <w:t>Dasar Dasar Patofisiologi Terapan</w:t>
      </w:r>
      <w:r w:rsidRPr="0031662C">
        <w:rPr>
          <w:rFonts w:ascii="Times New Roman" w:hAnsi="Times New Roman" w:cs="Times New Roman"/>
          <w:sz w:val="24"/>
          <w:szCs w:val="24"/>
        </w:rPr>
        <w:t xml:space="preserve"> (cetak ulang 2015) Jakarta: Bumi Medika</w:t>
      </w:r>
    </w:p>
    <w:p w:rsidR="000B70B9" w:rsidRPr="0031662C" w:rsidRDefault="000B70B9" w:rsidP="00BB5BE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662C">
        <w:rPr>
          <w:rFonts w:ascii="Times New Roman" w:hAnsi="Times New Roman" w:cs="Times New Roman"/>
          <w:sz w:val="24"/>
          <w:szCs w:val="24"/>
        </w:rPr>
        <w:t>Maclntyre Dan Ready, 2001.</w:t>
      </w:r>
      <w:r w:rsidRPr="00DF5FE4">
        <w:rPr>
          <w:rFonts w:ascii="Times New Roman" w:hAnsi="Times New Roman" w:cs="Times New Roman"/>
          <w:i/>
          <w:sz w:val="24"/>
          <w:szCs w:val="24"/>
        </w:rPr>
        <w:t>Dasar Dasar Patofisiologi Terapan</w:t>
      </w:r>
      <w:r w:rsidRPr="0031662C">
        <w:rPr>
          <w:rFonts w:ascii="Times New Roman" w:hAnsi="Times New Roman" w:cs="Times New Roman"/>
          <w:sz w:val="24"/>
          <w:szCs w:val="24"/>
        </w:rPr>
        <w:t xml:space="preserve"> (cetak ulang 2015) Jakarta: Bumi Medika</w:t>
      </w:r>
    </w:p>
    <w:p w:rsidR="002D651B" w:rsidRDefault="002D651B" w:rsidP="00BB5BE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Manias, 2003</w:t>
      </w:r>
      <w:r w:rsidRPr="0031662C">
        <w:rPr>
          <w:rFonts w:ascii="Times New Roman" w:hAnsi="Times New Roman" w:cs="Times New Roman"/>
          <w:sz w:val="24"/>
          <w:szCs w:val="24"/>
        </w:rPr>
        <w:t xml:space="preserve">. </w:t>
      </w:r>
      <w:r w:rsidRPr="00DF5FE4">
        <w:rPr>
          <w:rFonts w:ascii="Times New Roman" w:hAnsi="Times New Roman" w:cs="Times New Roman"/>
          <w:i/>
          <w:sz w:val="24"/>
          <w:szCs w:val="24"/>
        </w:rPr>
        <w:t>Dasar Dasar Patofisiologi Terapan</w:t>
      </w:r>
      <w:r w:rsidRPr="0031662C">
        <w:rPr>
          <w:rFonts w:ascii="Times New Roman" w:hAnsi="Times New Roman" w:cs="Times New Roman"/>
          <w:sz w:val="24"/>
          <w:szCs w:val="24"/>
        </w:rPr>
        <w:t xml:space="preserve"> (cetak ulang 2015) Jakarta: Bumi Medika</w:t>
      </w:r>
    </w:p>
    <w:p w:rsidR="002D651B" w:rsidRDefault="002D651B" w:rsidP="00BB5BE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Manies et al., 2002</w:t>
      </w:r>
      <w:r w:rsidRPr="0031662C">
        <w:rPr>
          <w:rFonts w:ascii="Times New Roman" w:hAnsi="Times New Roman" w:cs="Times New Roman"/>
          <w:sz w:val="24"/>
          <w:szCs w:val="24"/>
        </w:rPr>
        <w:t xml:space="preserve">. </w:t>
      </w:r>
      <w:r w:rsidRPr="00DF5FE4">
        <w:rPr>
          <w:rFonts w:ascii="Times New Roman" w:hAnsi="Times New Roman" w:cs="Times New Roman"/>
          <w:i/>
          <w:sz w:val="24"/>
          <w:szCs w:val="24"/>
        </w:rPr>
        <w:t>Buku ajar ilmu keperawatan dasar</w:t>
      </w:r>
      <w:r w:rsidRPr="0031662C">
        <w:rPr>
          <w:rFonts w:ascii="Times New Roman" w:hAnsi="Times New Roman" w:cs="Times New Roman"/>
          <w:sz w:val="24"/>
          <w:szCs w:val="24"/>
        </w:rPr>
        <w:t xml:space="preserve">  (cetak ulang 2016) Jakarta: salemba medika</w:t>
      </w:r>
      <w:r w:rsidRPr="000B7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51B" w:rsidRDefault="000B70B9" w:rsidP="00BB5BE2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662C">
        <w:rPr>
          <w:rFonts w:ascii="Times New Roman" w:eastAsia="Calibri" w:hAnsi="Times New Roman" w:cs="Times New Roman"/>
          <w:sz w:val="24"/>
          <w:szCs w:val="24"/>
        </w:rPr>
        <w:t>Mansjoer Arif, 2003.</w:t>
      </w:r>
      <w:r w:rsidRPr="003166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166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Keperawatan Medikal Bedah</w:t>
      </w:r>
      <w:r w:rsidRPr="003166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(cetakan ulang 2013). Yogyakarta: Nuha Medika</w:t>
      </w:r>
    </w:p>
    <w:p w:rsidR="00E80D42" w:rsidRPr="00E80D42" w:rsidRDefault="00E80D42" w:rsidP="00BB5BE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Nurarif H. &amp; Kusuma H., 2015.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Aplikasi Asuhan Keperawatan dan Prosedur Tetap Praktik Keperawatan.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Jakarta: Salemba Medika</w:t>
      </w:r>
    </w:p>
    <w:p w:rsidR="000B70B9" w:rsidRPr="00D7439E" w:rsidRDefault="000F4186" w:rsidP="00BB5BE2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color w:val="1D1B11"/>
          <w:sz w:val="24"/>
          <w:szCs w:val="24"/>
        </w:rPr>
      </w:pPr>
      <w:r>
        <w:rPr>
          <w:rFonts w:ascii="Times New Roman" w:eastAsia="Calibri" w:hAnsi="Times New Roman" w:cs="Times New Roman"/>
          <w:color w:val="1D1B11"/>
          <w:sz w:val="24"/>
          <w:szCs w:val="24"/>
        </w:rPr>
        <w:t>Nursalam,</w:t>
      </w:r>
      <w:r w:rsidR="000B70B9" w:rsidRPr="0031662C">
        <w:rPr>
          <w:rFonts w:ascii="Times New Roman" w:eastAsia="Calibri" w:hAnsi="Times New Roman" w:cs="Times New Roman"/>
          <w:color w:val="1D1B11"/>
          <w:sz w:val="24"/>
          <w:szCs w:val="24"/>
        </w:rPr>
        <w:t xml:space="preserve"> 2013. </w:t>
      </w:r>
      <w:r w:rsidR="000B70B9" w:rsidRPr="0031662C">
        <w:rPr>
          <w:rFonts w:ascii="Times New Roman" w:eastAsia="Calibri" w:hAnsi="Times New Roman" w:cs="Times New Roman"/>
          <w:i/>
          <w:color w:val="1D1B11"/>
          <w:sz w:val="24"/>
          <w:szCs w:val="24"/>
        </w:rPr>
        <w:t>Konsep Penerapan Metode Penelitian Ilmu Keperawatan</w:t>
      </w:r>
      <w:r w:rsidR="000B70B9" w:rsidRPr="0031662C">
        <w:rPr>
          <w:rFonts w:ascii="Times New Roman" w:eastAsia="Calibri" w:hAnsi="Times New Roman" w:cs="Times New Roman"/>
          <w:color w:val="1D1B11"/>
          <w:sz w:val="24"/>
          <w:szCs w:val="24"/>
        </w:rPr>
        <w:t>. Jakarta: Salemba Medika</w:t>
      </w:r>
    </w:p>
    <w:p w:rsidR="00BF3F42" w:rsidRDefault="00BF3F42" w:rsidP="00BF3F4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662C">
        <w:rPr>
          <w:rFonts w:ascii="Times New Roman" w:hAnsi="Times New Roman" w:cs="Times New Roman"/>
          <w:sz w:val="24"/>
          <w:szCs w:val="24"/>
        </w:rPr>
        <w:t xml:space="preserve">Nugroho Taufan dan Scorviani Vera, 2014. </w:t>
      </w:r>
      <w:r w:rsidRPr="00DF5FE4">
        <w:rPr>
          <w:rFonts w:ascii="Times New Roman" w:hAnsi="Times New Roman" w:cs="Times New Roman"/>
          <w:i/>
          <w:sz w:val="24"/>
          <w:szCs w:val="24"/>
        </w:rPr>
        <w:t>Kamus Pintar Kesehatan,</w:t>
      </w:r>
      <w:r w:rsidRPr="0031662C">
        <w:rPr>
          <w:rFonts w:ascii="Times New Roman" w:hAnsi="Times New Roman" w:cs="Times New Roman"/>
          <w:sz w:val="24"/>
          <w:szCs w:val="24"/>
        </w:rPr>
        <w:t xml:space="preserve"> </w:t>
      </w:r>
      <w:r w:rsidRPr="0031662C">
        <w:rPr>
          <w:rFonts w:ascii="Times New Roman" w:eastAsia="Calibri" w:hAnsi="Times New Roman" w:cs="Times New Roman"/>
          <w:color w:val="000000"/>
          <w:sz w:val="24"/>
          <w:szCs w:val="24"/>
        </w:rPr>
        <w:t>Yogyakarta:</w:t>
      </w:r>
      <w:r w:rsidRPr="0031662C">
        <w:rPr>
          <w:rFonts w:ascii="Times New Roman" w:hAnsi="Times New Roman" w:cs="Times New Roman"/>
          <w:sz w:val="24"/>
          <w:szCs w:val="24"/>
        </w:rPr>
        <w:t xml:space="preserve"> Nuha Medika</w:t>
      </w:r>
    </w:p>
    <w:p w:rsidR="00C72A72" w:rsidRDefault="00C72A72" w:rsidP="00BF3F4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Nair Muralitharan</w:t>
      </w:r>
      <w:r w:rsidR="000F4186">
        <w:rPr>
          <w:rFonts w:ascii="Times New Roman" w:hAnsi="Times New Roman" w:cs="Times New Roman"/>
          <w:sz w:val="24"/>
          <w:szCs w:val="24"/>
        </w:rPr>
        <w:t>, 2015. Dasar – dasar Patofisiologi Terapan, Bumi Medika, Jakarta</w:t>
      </w:r>
    </w:p>
    <w:p w:rsidR="00BF3F42" w:rsidRDefault="00BF3F42" w:rsidP="00BF3F42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62C">
        <w:rPr>
          <w:rFonts w:ascii="Times New Roman" w:eastAsia="Times New Roman" w:hAnsi="Times New Roman" w:cs="Times New Roman"/>
          <w:sz w:val="24"/>
          <w:szCs w:val="24"/>
        </w:rPr>
        <w:t xml:space="preserve">Purwanto Hadi, 2016. </w:t>
      </w:r>
      <w:r w:rsidRPr="003B77E6">
        <w:rPr>
          <w:rFonts w:ascii="Times New Roman" w:eastAsia="Times New Roman" w:hAnsi="Times New Roman" w:cs="Times New Roman"/>
          <w:i/>
          <w:sz w:val="24"/>
          <w:szCs w:val="24"/>
        </w:rPr>
        <w:t>Modul KMB II</w:t>
      </w:r>
      <w:r>
        <w:rPr>
          <w:rFonts w:ascii="Times New Roman" w:eastAsia="Times New Roman" w:hAnsi="Times New Roman" w:cs="Times New Roman"/>
          <w:sz w:val="24"/>
          <w:szCs w:val="24"/>
        </w:rPr>
        <w:t>, Pusdik PPSDM Kes, Kemenkes RI.</w:t>
      </w:r>
    </w:p>
    <w:p w:rsidR="00C72A72" w:rsidRDefault="00C72A72" w:rsidP="00BF3F42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Pitoyo J., 2017. Manajemen Nyeri, Modul Kuliah RPL Polkesma Kemenkes RI</w:t>
      </w:r>
    </w:p>
    <w:p w:rsidR="000B70B9" w:rsidRDefault="000B70B9" w:rsidP="00BB5BE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Potter dan Perry, 2005</w:t>
      </w:r>
      <w:r w:rsidRPr="00DF5FE4">
        <w:rPr>
          <w:rFonts w:ascii="Times New Roman" w:hAnsi="Times New Roman" w:cs="Times New Roman"/>
          <w:i/>
          <w:sz w:val="24"/>
          <w:szCs w:val="24"/>
        </w:rPr>
        <w:t xml:space="preserve">. Buku </w:t>
      </w:r>
      <w:r w:rsidR="00DF5FE4" w:rsidRPr="00DF5FE4">
        <w:rPr>
          <w:rFonts w:ascii="Times New Roman" w:hAnsi="Times New Roman" w:cs="Times New Roman"/>
          <w:i/>
          <w:sz w:val="24"/>
          <w:szCs w:val="24"/>
        </w:rPr>
        <w:t>Ajar Ilmu Keperawatan Dasar</w:t>
      </w:r>
      <w:r w:rsidR="00DF5FE4" w:rsidRPr="0031662C">
        <w:rPr>
          <w:rFonts w:ascii="Times New Roman" w:hAnsi="Times New Roman" w:cs="Times New Roman"/>
          <w:sz w:val="24"/>
          <w:szCs w:val="24"/>
        </w:rPr>
        <w:t xml:space="preserve">  </w:t>
      </w:r>
      <w:r w:rsidRPr="0031662C">
        <w:rPr>
          <w:rFonts w:ascii="Times New Roman" w:hAnsi="Times New Roman" w:cs="Times New Roman"/>
          <w:sz w:val="24"/>
          <w:szCs w:val="24"/>
        </w:rPr>
        <w:t>(cetak ulang 2016) Jakarta</w:t>
      </w:r>
      <w:r w:rsidR="00DF5FE4" w:rsidRPr="0031662C">
        <w:rPr>
          <w:rFonts w:ascii="Times New Roman" w:hAnsi="Times New Roman" w:cs="Times New Roman"/>
          <w:sz w:val="24"/>
          <w:szCs w:val="24"/>
        </w:rPr>
        <w:t>: Salemba Medika</w:t>
      </w:r>
    </w:p>
    <w:p w:rsidR="00C51B6F" w:rsidRPr="00C51B6F" w:rsidRDefault="00C51B6F" w:rsidP="00BB5BE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Potter &amp; Perry, 2006. </w:t>
      </w:r>
      <w:r>
        <w:rPr>
          <w:rFonts w:ascii="Times New Roman" w:hAnsi="Times New Roman" w:cs="Times New Roman"/>
          <w:i/>
          <w:sz w:val="24"/>
          <w:szCs w:val="24"/>
        </w:rPr>
        <w:t>Fundamental Keperawatan</w:t>
      </w:r>
      <w:r>
        <w:rPr>
          <w:rFonts w:ascii="Times New Roman" w:hAnsi="Times New Roman" w:cs="Times New Roman"/>
          <w:sz w:val="24"/>
          <w:szCs w:val="24"/>
        </w:rPr>
        <w:t>, Edisi 7, Buku 3. Jakarta: Salemba Medika</w:t>
      </w:r>
    </w:p>
    <w:p w:rsidR="00BF3F42" w:rsidRDefault="00BF3F42" w:rsidP="00BF3F4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1662C">
        <w:rPr>
          <w:rFonts w:ascii="Times New Roman" w:hAnsi="Times New Roman" w:cs="Times New Roman"/>
          <w:sz w:val="24"/>
          <w:szCs w:val="24"/>
        </w:rPr>
        <w:t>Riskesdas, 2013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662C">
        <w:rPr>
          <w:rFonts w:ascii="Times New Roman" w:hAnsi="Times New Roman" w:cs="Times New Roman"/>
          <w:sz w:val="24"/>
          <w:szCs w:val="24"/>
        </w:rPr>
        <w:t xml:space="preserve"> </w:t>
      </w:r>
      <w:r w:rsidR="000A24EE" w:rsidRPr="000A24EE">
        <w:rPr>
          <w:rFonts w:ascii="Times New Roman" w:hAnsi="Times New Roman" w:cs="Times New Roman"/>
          <w:sz w:val="24"/>
          <w:szCs w:val="24"/>
        </w:rPr>
        <w:t xml:space="preserve">Laporan </w:t>
      </w:r>
      <w:r w:rsidR="000A24EE">
        <w:rPr>
          <w:rFonts w:ascii="Times New Roman" w:hAnsi="Times New Roman" w:cs="Times New Roman"/>
          <w:sz w:val="24"/>
          <w:szCs w:val="24"/>
        </w:rPr>
        <w:t xml:space="preserve">Nasional </w:t>
      </w:r>
      <w:r w:rsidR="000A24EE" w:rsidRPr="000A24EE">
        <w:rPr>
          <w:rFonts w:ascii="Times New Roman" w:hAnsi="Times New Roman" w:cs="Times New Roman"/>
          <w:sz w:val="24"/>
          <w:szCs w:val="24"/>
        </w:rPr>
        <w:t>Riset</w:t>
      </w:r>
      <w:r w:rsidR="000A24EE">
        <w:rPr>
          <w:rFonts w:ascii="Times New Roman" w:hAnsi="Times New Roman" w:cs="Times New Roman"/>
          <w:sz w:val="24"/>
          <w:szCs w:val="24"/>
        </w:rPr>
        <w:t xml:space="preserve"> Kesehatan</w:t>
      </w:r>
      <w:r w:rsidR="000A24EE" w:rsidRPr="000A24EE">
        <w:rPr>
          <w:rFonts w:ascii="Times New Roman" w:hAnsi="Times New Roman" w:cs="Times New Roman"/>
          <w:sz w:val="24"/>
          <w:szCs w:val="24"/>
        </w:rPr>
        <w:t xml:space="preserve"> Dasar tahun 2013, </w:t>
      </w:r>
      <w:r w:rsidR="000A24EE">
        <w:rPr>
          <w:rFonts w:ascii="Times New Roman" w:hAnsi="Times New Roman" w:cs="Times New Roman"/>
          <w:sz w:val="24"/>
          <w:szCs w:val="24"/>
        </w:rPr>
        <w:t>Kementerian Kesehatan Republik Indonesia</w:t>
      </w:r>
    </w:p>
    <w:p w:rsidR="00C51B6F" w:rsidRPr="00C51B6F" w:rsidRDefault="00C51B6F" w:rsidP="00BF3F42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Sitohang, G. ED. </w:t>
      </w:r>
      <w:r>
        <w:rPr>
          <w:rFonts w:ascii="Times New Roman" w:hAnsi="Times New Roman" w:cs="Times New Roman"/>
          <w:i/>
          <w:sz w:val="24"/>
          <w:szCs w:val="24"/>
        </w:rPr>
        <w:t>Pengaruh Teknik Relaksasi Genggam Jari Terhadap Penurunan Intensitas Ngeri Pada Pasien Post Operasi Appendiktomi di RSUD Deli Serdang Tahun 2015.</w:t>
      </w:r>
      <w:r>
        <w:rPr>
          <w:rFonts w:ascii="Times New Roman" w:hAnsi="Times New Roman" w:cs="Times New Roman"/>
          <w:sz w:val="24"/>
          <w:szCs w:val="24"/>
        </w:rPr>
        <w:t xml:space="preserve"> NESTRA-JURNAL, 70</w:t>
      </w:r>
    </w:p>
    <w:p w:rsidR="00725092" w:rsidRPr="000B70B9" w:rsidRDefault="003B77E6" w:rsidP="00BB5BE2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Sjamsuhidayat,</w:t>
      </w:r>
      <w:r w:rsidR="007D29F2" w:rsidRPr="0031662C">
        <w:rPr>
          <w:rFonts w:ascii="Times New Roman" w:eastAsia="Calibri" w:hAnsi="Times New Roman" w:cs="Times New Roman"/>
          <w:sz w:val="24"/>
          <w:szCs w:val="24"/>
        </w:rPr>
        <w:t xml:space="preserve"> 2005.  </w:t>
      </w:r>
      <w:r w:rsidR="007D29F2" w:rsidRPr="003166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Keperawatan Medikal Bedah</w:t>
      </w:r>
      <w:r w:rsidR="007D29F2" w:rsidRPr="003166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(cetakan ulang 2013). Yogyakarta: Nuha Medika</w:t>
      </w:r>
      <w:r w:rsidR="004B44E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F3F42" w:rsidRDefault="002D651B" w:rsidP="00BF3F4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Smeltzer &amp; Bare, 2002</w:t>
      </w:r>
      <w:r w:rsidRPr="0031662C">
        <w:rPr>
          <w:rFonts w:ascii="Times New Roman" w:hAnsi="Times New Roman" w:cs="Times New Roman"/>
          <w:sz w:val="24"/>
          <w:szCs w:val="24"/>
        </w:rPr>
        <w:t>. Buku Ajar Ilmu Keperawatan Dasar  (cetak ulang 2016) Jakarta: Salemba Medika</w:t>
      </w:r>
    </w:p>
    <w:p w:rsidR="00BF3F42" w:rsidRDefault="00BF3F42" w:rsidP="00BF3F42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Wijaya Saferi,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Keperawatan Medikal Bedah. </w:t>
      </w:r>
      <w:r w:rsidRPr="00B46382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</w:rPr>
        <w:t>: Nuha Medika</w:t>
      </w:r>
    </w:p>
    <w:p w:rsidR="005F0367" w:rsidRDefault="000B70B9" w:rsidP="005D6696">
      <w:pPr>
        <w:spacing w:after="0" w:line="48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662C">
        <w:rPr>
          <w:rFonts w:ascii="Times New Roman" w:eastAsia="Calibri" w:hAnsi="Times New Roman" w:cs="Times New Roman"/>
          <w:sz w:val="24"/>
          <w:szCs w:val="24"/>
        </w:rPr>
        <w:t>Win De Jong.1998.</w:t>
      </w:r>
      <w:r w:rsidRPr="003166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166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Keperawatan Medikal Bedah</w:t>
      </w:r>
      <w:r w:rsidRPr="003166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(cetakan ulang</w:t>
      </w:r>
      <w:r w:rsidR="005D66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2013). Yogyakarta: Nuha Med</w:t>
      </w:r>
    </w:p>
    <w:p w:rsidR="000C7FD6" w:rsidRPr="00D046A1" w:rsidRDefault="000C7FD6" w:rsidP="005F0367">
      <w:pPr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0C7FD6" w:rsidRPr="00D046A1" w:rsidSect="00A40E83">
      <w:headerReference w:type="default" r:id="rId11"/>
      <w:footerReference w:type="default" r:id="rId12"/>
      <w:pgSz w:w="11907" w:h="16839" w:code="9"/>
      <w:pgMar w:top="1701" w:right="1701" w:bottom="1701" w:left="2268" w:header="720" w:footer="680" w:gutter="0"/>
      <w:pgNumType w:start="1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81" w:rsidRDefault="00705681" w:rsidP="00F705B7">
      <w:pPr>
        <w:spacing w:after="0" w:line="240" w:lineRule="auto"/>
      </w:pPr>
      <w:r>
        <w:separator/>
      </w:r>
    </w:p>
  </w:endnote>
  <w:endnote w:type="continuationSeparator" w:id="0">
    <w:p w:rsidR="00705681" w:rsidRDefault="00705681" w:rsidP="00F7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667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1991" w:rsidRPr="00A40E83" w:rsidRDefault="00A40E83" w:rsidP="00A40E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681">
          <w:rPr>
            <w:noProof/>
          </w:rPr>
          <w:t>122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1B" w:rsidRDefault="00EC581B" w:rsidP="00EC581B">
    <w:pPr>
      <w:pStyle w:val="Footer"/>
      <w:jc w:val="center"/>
    </w:pPr>
  </w:p>
  <w:p w:rsidR="00EC581B" w:rsidRPr="005F0367" w:rsidRDefault="00EC581B" w:rsidP="005F03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81" w:rsidRDefault="00705681" w:rsidP="00F705B7">
      <w:pPr>
        <w:spacing w:after="0" w:line="240" w:lineRule="auto"/>
      </w:pPr>
      <w:r>
        <w:separator/>
      </w:r>
    </w:p>
  </w:footnote>
  <w:footnote w:type="continuationSeparator" w:id="0">
    <w:p w:rsidR="00705681" w:rsidRDefault="00705681" w:rsidP="00F7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96" w:rsidRDefault="005D6696" w:rsidP="00A40E83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3362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0E83" w:rsidRDefault="00A40E83" w:rsidP="00A40E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74C34"/>
    <w:multiLevelType w:val="hybridMultilevel"/>
    <w:tmpl w:val="58D67EC6"/>
    <w:lvl w:ilvl="0" w:tplc="D7B8570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9F"/>
    <w:rsid w:val="00004F06"/>
    <w:rsid w:val="00016FAB"/>
    <w:rsid w:val="00020A38"/>
    <w:rsid w:val="0002109F"/>
    <w:rsid w:val="000350CB"/>
    <w:rsid w:val="000A24EE"/>
    <w:rsid w:val="000B70B9"/>
    <w:rsid w:val="000C7FD6"/>
    <w:rsid w:val="000F4186"/>
    <w:rsid w:val="00122C1D"/>
    <w:rsid w:val="001632DE"/>
    <w:rsid w:val="001E1469"/>
    <w:rsid w:val="001E76E1"/>
    <w:rsid w:val="001F1CBF"/>
    <w:rsid w:val="00200C84"/>
    <w:rsid w:val="00217618"/>
    <w:rsid w:val="00260FCF"/>
    <w:rsid w:val="002805BD"/>
    <w:rsid w:val="002D651B"/>
    <w:rsid w:val="002F5DBB"/>
    <w:rsid w:val="0031662C"/>
    <w:rsid w:val="00377ED8"/>
    <w:rsid w:val="003B77E6"/>
    <w:rsid w:val="003D1DA9"/>
    <w:rsid w:val="003D5934"/>
    <w:rsid w:val="0044254F"/>
    <w:rsid w:val="004B44EE"/>
    <w:rsid w:val="004D6D38"/>
    <w:rsid w:val="004F0EC2"/>
    <w:rsid w:val="00561F61"/>
    <w:rsid w:val="00563713"/>
    <w:rsid w:val="00584F93"/>
    <w:rsid w:val="005915BD"/>
    <w:rsid w:val="005A6B7E"/>
    <w:rsid w:val="005B3A12"/>
    <w:rsid w:val="005D6696"/>
    <w:rsid w:val="005F0367"/>
    <w:rsid w:val="00642B42"/>
    <w:rsid w:val="00670C31"/>
    <w:rsid w:val="00692177"/>
    <w:rsid w:val="006B59E7"/>
    <w:rsid w:val="006C435F"/>
    <w:rsid w:val="006F73B8"/>
    <w:rsid w:val="00700C2D"/>
    <w:rsid w:val="007027F2"/>
    <w:rsid w:val="00705681"/>
    <w:rsid w:val="00725092"/>
    <w:rsid w:val="00733707"/>
    <w:rsid w:val="00746203"/>
    <w:rsid w:val="00762852"/>
    <w:rsid w:val="00764AA0"/>
    <w:rsid w:val="00765610"/>
    <w:rsid w:val="00780113"/>
    <w:rsid w:val="007C25CB"/>
    <w:rsid w:val="007C7416"/>
    <w:rsid w:val="007D29F2"/>
    <w:rsid w:val="00825578"/>
    <w:rsid w:val="0083046E"/>
    <w:rsid w:val="008F3206"/>
    <w:rsid w:val="00931991"/>
    <w:rsid w:val="00966E53"/>
    <w:rsid w:val="009B1D82"/>
    <w:rsid w:val="009C4A77"/>
    <w:rsid w:val="00A217AE"/>
    <w:rsid w:val="00A26159"/>
    <w:rsid w:val="00A30F37"/>
    <w:rsid w:val="00A40E83"/>
    <w:rsid w:val="00AB44BD"/>
    <w:rsid w:val="00AC4642"/>
    <w:rsid w:val="00AF186F"/>
    <w:rsid w:val="00B46382"/>
    <w:rsid w:val="00B96110"/>
    <w:rsid w:val="00BB5BE2"/>
    <w:rsid w:val="00BF3F42"/>
    <w:rsid w:val="00C30362"/>
    <w:rsid w:val="00C508F4"/>
    <w:rsid w:val="00C51B6F"/>
    <w:rsid w:val="00C55B1D"/>
    <w:rsid w:val="00C70C69"/>
    <w:rsid w:val="00C72A72"/>
    <w:rsid w:val="00CA1D0F"/>
    <w:rsid w:val="00CF7E21"/>
    <w:rsid w:val="00D046A1"/>
    <w:rsid w:val="00D060B5"/>
    <w:rsid w:val="00D57AEF"/>
    <w:rsid w:val="00D60E46"/>
    <w:rsid w:val="00D6665A"/>
    <w:rsid w:val="00D7439E"/>
    <w:rsid w:val="00DF5FE4"/>
    <w:rsid w:val="00E12B62"/>
    <w:rsid w:val="00E23FA7"/>
    <w:rsid w:val="00E41A71"/>
    <w:rsid w:val="00E80D42"/>
    <w:rsid w:val="00E91E9C"/>
    <w:rsid w:val="00EC581B"/>
    <w:rsid w:val="00F213BC"/>
    <w:rsid w:val="00F313F5"/>
    <w:rsid w:val="00F705B7"/>
    <w:rsid w:val="00FA2079"/>
    <w:rsid w:val="00FA2AAF"/>
    <w:rsid w:val="00F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F9E13-6BAC-4687-96B0-AD2AE77F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F0E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F0EC2"/>
  </w:style>
  <w:style w:type="paragraph" w:styleId="NormalWeb">
    <w:name w:val="Normal (Web)"/>
    <w:basedOn w:val="Normal"/>
    <w:uiPriority w:val="99"/>
    <w:unhideWhenUsed/>
    <w:rsid w:val="00C5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5B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0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5B7"/>
  </w:style>
  <w:style w:type="paragraph" w:styleId="Footer">
    <w:name w:val="footer"/>
    <w:basedOn w:val="Normal"/>
    <w:link w:val="FooterChar"/>
    <w:uiPriority w:val="99"/>
    <w:unhideWhenUsed/>
    <w:rsid w:val="00F70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5B7"/>
  </w:style>
  <w:style w:type="paragraph" w:styleId="BalloonText">
    <w:name w:val="Balloon Text"/>
    <w:basedOn w:val="Normal"/>
    <w:link w:val="BalloonTextChar"/>
    <w:uiPriority w:val="99"/>
    <w:semiHidden/>
    <w:unhideWhenUsed/>
    <w:rsid w:val="0056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iyanipujihastuti.wordpress.com/2012/07/09/konsep-dasar-asuhan-keperawata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dya-mynewworld.blogspot.co.id/2011/07/pembesaran-prostat-jinak-atau-benign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2018-08-19T07:15:00Z</cp:lastPrinted>
  <dcterms:created xsi:type="dcterms:W3CDTF">2018-01-16T14:51:00Z</dcterms:created>
  <dcterms:modified xsi:type="dcterms:W3CDTF">2018-08-23T23:49:00Z</dcterms:modified>
</cp:coreProperties>
</file>