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71DE7" w14:textId="77777777" w:rsidR="009E7D42" w:rsidRPr="003A5383" w:rsidRDefault="009E7D42" w:rsidP="009E7D42">
      <w:pPr>
        <w:pStyle w:val="Heading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76725817"/>
      <w:r w:rsidRPr="003A5383">
        <w:rPr>
          <w:rFonts w:ascii="Times New Roman" w:hAnsi="Times New Roman" w:cs="Times New Roman"/>
          <w:color w:val="auto"/>
          <w:sz w:val="24"/>
          <w:szCs w:val="24"/>
        </w:rPr>
        <w:t>DAFTAR BAGAN</w:t>
      </w:r>
      <w:bookmarkEnd w:id="0"/>
    </w:p>
    <w:p w14:paraId="64030B3F" w14:textId="77777777" w:rsidR="009E7D42" w:rsidRPr="003A5383" w:rsidRDefault="009E7D42" w:rsidP="009E7D42">
      <w:pPr>
        <w:pStyle w:val="TableofFigures"/>
        <w:tabs>
          <w:tab w:val="right" w:leader="dot" w:pos="7928"/>
        </w:tabs>
        <w:ind w:left="851" w:hanging="851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en-ID" w:eastAsia="en-ID"/>
        </w:rPr>
      </w:pPr>
      <w:r w:rsidRPr="003A5383">
        <w:rPr>
          <w:rFonts w:ascii="Times New Roman" w:hAnsi="Times New Roman" w:cs="Times New Roman"/>
          <w:sz w:val="24"/>
          <w:szCs w:val="24"/>
        </w:rPr>
        <w:fldChar w:fldCharType="begin"/>
      </w:r>
      <w:r w:rsidRPr="003A5383">
        <w:rPr>
          <w:rFonts w:ascii="Times New Roman" w:hAnsi="Times New Roman" w:cs="Times New Roman"/>
          <w:sz w:val="24"/>
          <w:szCs w:val="24"/>
        </w:rPr>
        <w:instrText xml:space="preserve"> TOC \h \z \c "Bagan" </w:instrText>
      </w:r>
      <w:r w:rsidRPr="003A5383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71277577" w:history="1">
        <w:r w:rsidRPr="003A538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Bagan 1. Kerangka Teori Hubungan Dukungan Keluarga terhadap Kepatuhan Diet  Pasien Diabetes Mellitus Tipe II</w:t>
        </w:r>
        <w:r w:rsidRPr="003A538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3A538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3A538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_Toc71277577 \h </w:instrText>
        </w:r>
        <w:r w:rsidRPr="003A538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3A538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3A5383">
          <w:rPr>
            <w:rFonts w:ascii="Times New Roman" w:hAnsi="Times New Roman" w:cs="Times New Roman"/>
            <w:noProof/>
            <w:webHidden/>
            <w:sz w:val="24"/>
            <w:szCs w:val="24"/>
          </w:rPr>
          <w:t>18</w:t>
        </w:r>
        <w:r w:rsidRPr="003A538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3D3520A" w14:textId="77777777" w:rsidR="009E7D42" w:rsidRPr="003A5383" w:rsidRDefault="009E7D42" w:rsidP="009E7D42">
      <w:pPr>
        <w:pStyle w:val="TableofFigures"/>
        <w:tabs>
          <w:tab w:val="right" w:leader="dot" w:pos="7928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en-ID" w:eastAsia="en-ID"/>
        </w:rPr>
      </w:pPr>
      <w:hyperlink r:id="rId4" w:anchor="_Toc71277578" w:history="1">
        <w:r w:rsidRPr="003A538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Bagan 2. Diagram flow Hasil pencarian artikel secara sistematik</w:t>
        </w:r>
        <w:r w:rsidRPr="003A538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3A538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3A538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_Toc71277578 \h </w:instrText>
        </w:r>
        <w:r w:rsidRPr="003A538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3A538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3A5383">
          <w:rPr>
            <w:rFonts w:ascii="Times New Roman" w:hAnsi="Times New Roman" w:cs="Times New Roman"/>
            <w:noProof/>
            <w:webHidden/>
            <w:sz w:val="24"/>
            <w:szCs w:val="24"/>
          </w:rPr>
          <w:t>22</w:t>
        </w:r>
        <w:r w:rsidRPr="003A538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CE55730" w14:textId="3CFF47E3" w:rsidR="005C47B2" w:rsidRDefault="009E7D42" w:rsidP="009E7D42">
      <w:r w:rsidRPr="003A5383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5C47B2" w:rsidSect="009E7D42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D42"/>
    <w:rsid w:val="00087519"/>
    <w:rsid w:val="005C47B2"/>
    <w:rsid w:val="00906EF6"/>
    <w:rsid w:val="009E7D42"/>
    <w:rsid w:val="00C51412"/>
    <w:rsid w:val="00D1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1D828"/>
  <w15:chartTrackingRefBased/>
  <w15:docId w15:val="{5A917D8B-F8A9-4932-BE80-97B2E249A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D42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7D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7D4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sid w:val="009E7D42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9E7D42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\BISMILLAH%20KTI\NASKAH_P17110184102_ALDA%20SHOLIHA%20SANTOSA_revisi%20sidang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P</dc:creator>
  <cp:keywords/>
  <dc:description/>
  <cp:lastModifiedBy>H P</cp:lastModifiedBy>
  <cp:revision>1</cp:revision>
  <dcterms:created xsi:type="dcterms:W3CDTF">2021-07-09T06:43:00Z</dcterms:created>
  <dcterms:modified xsi:type="dcterms:W3CDTF">2021-07-09T06:43:00Z</dcterms:modified>
</cp:coreProperties>
</file>