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84FB7" w14:textId="77777777" w:rsidR="00B54C64" w:rsidRPr="00B54C64" w:rsidRDefault="00B54C64" w:rsidP="00B54C64">
      <w:pPr>
        <w:keepNext/>
        <w:keepLines/>
        <w:spacing w:before="240" w:after="0"/>
        <w:ind w:left="432"/>
        <w:jc w:val="center"/>
        <w:outlineLvl w:val="0"/>
        <w:rPr>
          <w:rFonts w:ascii="Arial" w:eastAsia="DengXian Light" w:hAnsi="Arial" w:cs="Arial"/>
          <w:b/>
          <w:color w:val="000000"/>
          <w:lang w:val="en-GB"/>
        </w:rPr>
      </w:pPr>
      <w:bookmarkStart w:id="0" w:name="_Toc137811745"/>
      <w:r w:rsidRPr="00B54C64">
        <w:rPr>
          <w:rFonts w:ascii="Arial" w:eastAsia="DengXian Light" w:hAnsi="Arial" w:cs="Arial"/>
          <w:b/>
          <w:color w:val="000000"/>
          <w:lang w:val="en-GB"/>
        </w:rPr>
        <w:t>BAB IV</w:t>
      </w:r>
      <w:bookmarkEnd w:id="0"/>
    </w:p>
    <w:p w14:paraId="6107053B" w14:textId="77777777" w:rsidR="00B54C64" w:rsidRPr="00B54C64" w:rsidRDefault="00B54C64" w:rsidP="00B54C64">
      <w:pPr>
        <w:keepNext/>
        <w:keepLines/>
        <w:spacing w:before="240" w:after="0"/>
        <w:ind w:left="432"/>
        <w:jc w:val="center"/>
        <w:outlineLvl w:val="0"/>
        <w:rPr>
          <w:rFonts w:ascii="Arial" w:eastAsia="DengXian Light" w:hAnsi="Arial" w:cs="Arial"/>
          <w:b/>
          <w:color w:val="000000"/>
          <w:lang w:val="en-GB"/>
        </w:rPr>
      </w:pPr>
      <w:bookmarkStart w:id="1" w:name="_Toc137811746"/>
      <w:r w:rsidRPr="00B54C64">
        <w:rPr>
          <w:rFonts w:ascii="Arial" w:eastAsia="DengXian Light" w:hAnsi="Arial" w:cs="Arial"/>
          <w:b/>
          <w:color w:val="000000"/>
          <w:lang w:val="en-GB"/>
        </w:rPr>
        <w:t>HASIL DAN PEMBAHASAN</w:t>
      </w:r>
      <w:bookmarkEnd w:id="1"/>
    </w:p>
    <w:p w14:paraId="65609C0C" w14:textId="77777777" w:rsidR="00B54C64" w:rsidRPr="00B54C64" w:rsidRDefault="00B54C64" w:rsidP="00B54C64">
      <w:pPr>
        <w:spacing w:line="360" w:lineRule="auto"/>
        <w:ind w:left="1134"/>
        <w:contextualSpacing/>
        <w:jc w:val="center"/>
        <w:rPr>
          <w:rFonts w:ascii="Arial" w:eastAsia="Calibri" w:hAnsi="Arial" w:cs="Arial"/>
          <w:b/>
          <w:bCs/>
          <w:noProof/>
          <w:lang w:val="en-GB"/>
        </w:rPr>
      </w:pPr>
    </w:p>
    <w:p w14:paraId="464F5C9D" w14:textId="77777777" w:rsidR="00B54C64" w:rsidRPr="00B54C64" w:rsidRDefault="00B54C64" w:rsidP="00B54C64">
      <w:pPr>
        <w:keepNext/>
        <w:keepLines/>
        <w:numPr>
          <w:ilvl w:val="1"/>
          <w:numId w:val="4"/>
        </w:numPr>
        <w:spacing w:before="40" w:after="0" w:line="360" w:lineRule="auto"/>
        <w:jc w:val="both"/>
        <w:outlineLvl w:val="1"/>
        <w:rPr>
          <w:rFonts w:ascii="Arial" w:eastAsia="DengXian Light" w:hAnsi="Arial" w:cs="Arial"/>
          <w:b/>
          <w:lang w:val="en-GB"/>
        </w:rPr>
      </w:pPr>
      <w:bookmarkStart w:id="2" w:name="_Toc137811747"/>
      <w:r w:rsidRPr="00B54C64">
        <w:rPr>
          <w:rFonts w:ascii="Arial" w:eastAsia="DengXian Light" w:hAnsi="Arial" w:cs="Arial"/>
          <w:b/>
          <w:lang w:val="en-GB"/>
        </w:rPr>
        <w:t xml:space="preserve">Data </w:t>
      </w:r>
      <w:proofErr w:type="spellStart"/>
      <w:r w:rsidRPr="00B54C64">
        <w:rPr>
          <w:rFonts w:ascii="Arial" w:eastAsia="DengXian Light" w:hAnsi="Arial" w:cs="Arial"/>
          <w:b/>
          <w:lang w:val="en-GB"/>
        </w:rPr>
        <w:t>Identitas</w:t>
      </w:r>
      <w:proofErr w:type="spellEnd"/>
      <w:r w:rsidRPr="00B54C64">
        <w:rPr>
          <w:rFonts w:ascii="Arial" w:eastAsia="DengXian Light" w:hAnsi="Arial" w:cs="Arial"/>
          <w:b/>
          <w:lang w:val="en-GB"/>
        </w:rPr>
        <w:t xml:space="preserve"> </w:t>
      </w:r>
      <w:proofErr w:type="spellStart"/>
      <w:r w:rsidRPr="00B54C64">
        <w:rPr>
          <w:rFonts w:ascii="Arial" w:eastAsia="DengXian Light" w:hAnsi="Arial" w:cs="Arial"/>
          <w:b/>
          <w:lang w:val="en-GB"/>
        </w:rPr>
        <w:t>Pasien</w:t>
      </w:r>
      <w:bookmarkEnd w:id="2"/>
      <w:proofErr w:type="spellEnd"/>
      <w:r w:rsidRPr="00B54C64">
        <w:rPr>
          <w:rFonts w:ascii="Arial" w:eastAsia="DengXian Light" w:hAnsi="Arial" w:cs="Arial"/>
          <w:b/>
          <w:lang w:val="en-GB"/>
        </w:rPr>
        <w:t xml:space="preserve"> </w:t>
      </w:r>
    </w:p>
    <w:p w14:paraId="6DA0CE38" w14:textId="77777777" w:rsidR="00B54C64" w:rsidRPr="00B54C64" w:rsidRDefault="00B54C64" w:rsidP="00B54C64">
      <w:pPr>
        <w:spacing w:line="360" w:lineRule="auto"/>
        <w:ind w:left="1296"/>
        <w:contextualSpacing/>
        <w:jc w:val="both"/>
        <w:rPr>
          <w:rFonts w:ascii="Arial" w:eastAsia="Calibri" w:hAnsi="Arial" w:cs="Arial"/>
          <w:noProof/>
          <w:lang w:val="en-GB"/>
        </w:rPr>
      </w:pPr>
      <w:r w:rsidRPr="00B54C64">
        <w:rPr>
          <w:rFonts w:ascii="Arial" w:eastAsia="Calibri" w:hAnsi="Arial" w:cs="Arial"/>
          <w:noProof/>
          <w:lang w:val="en-GB"/>
        </w:rPr>
        <w:t xml:space="preserve">Jenis Pasien </w:t>
      </w:r>
      <w:r w:rsidRPr="00B54C64">
        <w:rPr>
          <w:rFonts w:ascii="Arial" w:eastAsia="Calibri" w:hAnsi="Arial" w:cs="Arial"/>
          <w:noProof/>
          <w:lang w:val="en-GB"/>
        </w:rPr>
        <w:tab/>
      </w:r>
      <w:r w:rsidRPr="00B54C64">
        <w:rPr>
          <w:rFonts w:ascii="Arial" w:eastAsia="Calibri" w:hAnsi="Arial" w:cs="Arial"/>
          <w:noProof/>
          <w:lang w:val="en-GB"/>
        </w:rPr>
        <w:tab/>
        <w:t>: BPJS Kelas 1</w:t>
      </w:r>
    </w:p>
    <w:p w14:paraId="4D143CB8" w14:textId="77777777" w:rsidR="00B54C64" w:rsidRPr="00B54C64" w:rsidRDefault="00B54C64" w:rsidP="00B54C64">
      <w:pPr>
        <w:spacing w:line="360" w:lineRule="auto"/>
        <w:ind w:left="1296"/>
        <w:contextualSpacing/>
        <w:jc w:val="both"/>
        <w:rPr>
          <w:rFonts w:ascii="Arial" w:eastAsia="Calibri" w:hAnsi="Arial" w:cs="Arial"/>
          <w:noProof/>
          <w:lang w:val="en-GB"/>
        </w:rPr>
      </w:pPr>
      <w:r w:rsidRPr="00B54C64">
        <w:rPr>
          <w:rFonts w:ascii="Arial" w:eastAsia="Calibri" w:hAnsi="Arial" w:cs="Arial"/>
          <w:noProof/>
          <w:lang w:val="en-GB"/>
        </w:rPr>
        <w:t xml:space="preserve">No. Reg </w:t>
      </w:r>
      <w:r w:rsidRPr="00B54C64">
        <w:rPr>
          <w:rFonts w:ascii="Arial" w:eastAsia="Calibri" w:hAnsi="Arial" w:cs="Arial"/>
          <w:noProof/>
          <w:lang w:val="en-GB"/>
        </w:rPr>
        <w:tab/>
      </w:r>
      <w:r w:rsidRPr="00B54C64">
        <w:rPr>
          <w:rFonts w:ascii="Arial" w:eastAsia="Calibri" w:hAnsi="Arial" w:cs="Arial"/>
          <w:noProof/>
          <w:lang w:val="en-GB"/>
        </w:rPr>
        <w:tab/>
        <w:t>: 1395114</w:t>
      </w:r>
    </w:p>
    <w:p w14:paraId="1C6A3AC9" w14:textId="77777777" w:rsidR="00B54C64" w:rsidRPr="00B54C64" w:rsidRDefault="00B54C64" w:rsidP="00B54C64">
      <w:pPr>
        <w:spacing w:line="360" w:lineRule="auto"/>
        <w:ind w:left="1296"/>
        <w:contextualSpacing/>
        <w:jc w:val="both"/>
        <w:rPr>
          <w:rFonts w:ascii="Arial" w:eastAsia="Calibri" w:hAnsi="Arial" w:cs="Arial"/>
          <w:noProof/>
          <w:lang w:val="en-GB"/>
        </w:rPr>
      </w:pPr>
      <w:r w:rsidRPr="00B54C64">
        <w:rPr>
          <w:rFonts w:ascii="Arial" w:eastAsia="Calibri" w:hAnsi="Arial" w:cs="Arial"/>
          <w:noProof/>
          <w:lang w:val="en-GB"/>
        </w:rPr>
        <w:t xml:space="preserve">Nama </w:t>
      </w:r>
      <w:r w:rsidRPr="00B54C64">
        <w:rPr>
          <w:rFonts w:ascii="Arial" w:eastAsia="Calibri" w:hAnsi="Arial" w:cs="Arial"/>
          <w:noProof/>
          <w:lang w:val="en-GB"/>
        </w:rPr>
        <w:tab/>
      </w:r>
      <w:r w:rsidRPr="00B54C64">
        <w:rPr>
          <w:rFonts w:ascii="Arial" w:eastAsia="Calibri" w:hAnsi="Arial" w:cs="Arial"/>
          <w:noProof/>
          <w:lang w:val="en-GB"/>
        </w:rPr>
        <w:tab/>
      </w:r>
      <w:r w:rsidRPr="00B54C64">
        <w:rPr>
          <w:rFonts w:ascii="Arial" w:eastAsia="Calibri" w:hAnsi="Arial" w:cs="Arial"/>
          <w:noProof/>
          <w:lang w:val="en-GB"/>
        </w:rPr>
        <w:tab/>
        <w:t>: Tn. A</w:t>
      </w:r>
    </w:p>
    <w:p w14:paraId="325DDFA0" w14:textId="77777777" w:rsidR="00B54C64" w:rsidRPr="00B54C64" w:rsidRDefault="00B54C64" w:rsidP="00B54C64">
      <w:pPr>
        <w:spacing w:line="360" w:lineRule="auto"/>
        <w:ind w:left="1296"/>
        <w:contextualSpacing/>
        <w:jc w:val="both"/>
        <w:rPr>
          <w:rFonts w:ascii="Arial" w:eastAsia="Calibri" w:hAnsi="Arial" w:cs="Arial"/>
          <w:noProof/>
          <w:lang w:val="en-GB"/>
        </w:rPr>
      </w:pPr>
      <w:r w:rsidRPr="00B54C64">
        <w:rPr>
          <w:rFonts w:ascii="Arial" w:eastAsia="Calibri" w:hAnsi="Arial" w:cs="Arial"/>
          <w:noProof/>
          <w:lang w:val="en-GB"/>
        </w:rPr>
        <w:t xml:space="preserve">Tanggal Lahir </w:t>
      </w:r>
      <w:r w:rsidRPr="00B54C64">
        <w:rPr>
          <w:rFonts w:ascii="Arial" w:eastAsia="Calibri" w:hAnsi="Arial" w:cs="Arial"/>
          <w:noProof/>
          <w:lang w:val="en-GB"/>
        </w:rPr>
        <w:tab/>
      </w:r>
      <w:r w:rsidRPr="00B54C64">
        <w:rPr>
          <w:rFonts w:ascii="Arial" w:eastAsia="Calibri" w:hAnsi="Arial" w:cs="Arial"/>
          <w:noProof/>
          <w:lang w:val="en-GB"/>
        </w:rPr>
        <w:tab/>
        <w:t xml:space="preserve">: 09 September 1993 </w:t>
      </w:r>
    </w:p>
    <w:p w14:paraId="5658D637" w14:textId="77777777" w:rsidR="00B54C64" w:rsidRPr="00B54C64" w:rsidRDefault="00B54C64" w:rsidP="00B54C64">
      <w:pPr>
        <w:spacing w:line="360" w:lineRule="auto"/>
        <w:ind w:left="1296"/>
        <w:contextualSpacing/>
        <w:jc w:val="both"/>
        <w:rPr>
          <w:rFonts w:ascii="Arial" w:eastAsia="Calibri" w:hAnsi="Arial" w:cs="Arial"/>
          <w:noProof/>
          <w:lang w:val="en-GB"/>
        </w:rPr>
      </w:pPr>
      <w:r w:rsidRPr="00B54C64">
        <w:rPr>
          <w:rFonts w:ascii="Arial" w:eastAsia="Calibri" w:hAnsi="Arial" w:cs="Arial"/>
          <w:noProof/>
          <w:lang w:val="en-GB"/>
        </w:rPr>
        <w:t xml:space="preserve">Usia </w:t>
      </w:r>
      <w:r w:rsidRPr="00B54C64">
        <w:rPr>
          <w:rFonts w:ascii="Arial" w:eastAsia="Calibri" w:hAnsi="Arial" w:cs="Arial"/>
          <w:noProof/>
          <w:lang w:val="en-GB"/>
        </w:rPr>
        <w:tab/>
      </w:r>
      <w:r w:rsidRPr="00B54C64">
        <w:rPr>
          <w:rFonts w:ascii="Arial" w:eastAsia="Calibri" w:hAnsi="Arial" w:cs="Arial"/>
          <w:noProof/>
          <w:lang w:val="en-GB"/>
        </w:rPr>
        <w:tab/>
      </w:r>
      <w:r w:rsidRPr="00B54C64">
        <w:rPr>
          <w:rFonts w:ascii="Arial" w:eastAsia="Calibri" w:hAnsi="Arial" w:cs="Arial"/>
          <w:noProof/>
          <w:lang w:val="en-GB"/>
        </w:rPr>
        <w:tab/>
        <w:t>: 29 Tahun</w:t>
      </w:r>
    </w:p>
    <w:p w14:paraId="291ED4B3" w14:textId="77777777" w:rsidR="00B54C64" w:rsidRPr="00B54C64" w:rsidRDefault="00B54C64" w:rsidP="00B54C64">
      <w:pPr>
        <w:spacing w:line="360" w:lineRule="auto"/>
        <w:ind w:left="1296"/>
        <w:contextualSpacing/>
        <w:jc w:val="both"/>
        <w:rPr>
          <w:rFonts w:ascii="Arial" w:eastAsia="Calibri" w:hAnsi="Arial" w:cs="Arial"/>
          <w:noProof/>
          <w:lang w:val="en-GB"/>
        </w:rPr>
      </w:pPr>
      <w:r w:rsidRPr="00B54C64">
        <w:rPr>
          <w:rFonts w:ascii="Arial" w:eastAsia="Calibri" w:hAnsi="Arial" w:cs="Arial"/>
          <w:noProof/>
          <w:lang w:val="en-GB"/>
        </w:rPr>
        <w:t xml:space="preserve">Suku </w:t>
      </w:r>
      <w:r w:rsidRPr="00B54C64">
        <w:rPr>
          <w:rFonts w:ascii="Arial" w:eastAsia="Calibri" w:hAnsi="Arial" w:cs="Arial"/>
          <w:noProof/>
          <w:lang w:val="en-GB"/>
        </w:rPr>
        <w:tab/>
      </w:r>
      <w:r w:rsidRPr="00B54C64">
        <w:rPr>
          <w:rFonts w:ascii="Arial" w:eastAsia="Calibri" w:hAnsi="Arial" w:cs="Arial"/>
          <w:noProof/>
          <w:lang w:val="en-GB"/>
        </w:rPr>
        <w:tab/>
      </w:r>
      <w:r w:rsidRPr="00B54C64">
        <w:rPr>
          <w:rFonts w:ascii="Arial" w:eastAsia="Calibri" w:hAnsi="Arial" w:cs="Arial"/>
          <w:noProof/>
          <w:lang w:val="en-GB"/>
        </w:rPr>
        <w:tab/>
        <w:t>: Jawa</w:t>
      </w:r>
    </w:p>
    <w:p w14:paraId="1ED28CE7" w14:textId="77777777" w:rsidR="00B54C64" w:rsidRPr="00B54C64" w:rsidRDefault="00B54C64" w:rsidP="00B54C64">
      <w:pPr>
        <w:spacing w:line="360" w:lineRule="auto"/>
        <w:ind w:left="1296"/>
        <w:contextualSpacing/>
        <w:jc w:val="both"/>
        <w:rPr>
          <w:rFonts w:ascii="Arial" w:eastAsia="Calibri" w:hAnsi="Arial" w:cs="Arial"/>
          <w:noProof/>
          <w:lang w:val="en-GB"/>
        </w:rPr>
      </w:pPr>
      <w:r w:rsidRPr="00B54C64">
        <w:rPr>
          <w:rFonts w:ascii="Arial" w:eastAsia="Calibri" w:hAnsi="Arial" w:cs="Arial"/>
          <w:noProof/>
          <w:lang w:val="en-GB"/>
        </w:rPr>
        <w:t xml:space="preserve">Alamat </w:t>
      </w:r>
      <w:r w:rsidRPr="00B54C64">
        <w:rPr>
          <w:rFonts w:ascii="Arial" w:eastAsia="Calibri" w:hAnsi="Arial" w:cs="Arial"/>
          <w:noProof/>
          <w:lang w:val="en-GB"/>
        </w:rPr>
        <w:tab/>
      </w:r>
      <w:r w:rsidRPr="00B54C64">
        <w:rPr>
          <w:rFonts w:ascii="Arial" w:eastAsia="Calibri" w:hAnsi="Arial" w:cs="Arial"/>
          <w:noProof/>
          <w:lang w:val="en-GB"/>
        </w:rPr>
        <w:tab/>
      </w:r>
      <w:r w:rsidRPr="00B54C64">
        <w:rPr>
          <w:rFonts w:ascii="Arial" w:eastAsia="Calibri" w:hAnsi="Arial" w:cs="Arial"/>
          <w:noProof/>
          <w:lang w:val="en-GB"/>
        </w:rPr>
        <w:tab/>
        <w:t>: Bumi Candi Asri B3 No.7 Candi Ngampelsari Sidoarjo</w:t>
      </w:r>
    </w:p>
    <w:p w14:paraId="0E744466" w14:textId="77777777" w:rsidR="00B54C64" w:rsidRPr="00B54C64" w:rsidRDefault="00B54C64" w:rsidP="00B54C64">
      <w:pPr>
        <w:spacing w:line="360" w:lineRule="auto"/>
        <w:ind w:left="1296"/>
        <w:contextualSpacing/>
        <w:jc w:val="both"/>
        <w:rPr>
          <w:rFonts w:ascii="Arial" w:eastAsia="Calibri" w:hAnsi="Arial" w:cs="Arial"/>
          <w:noProof/>
          <w:lang w:val="en-GB"/>
        </w:rPr>
      </w:pPr>
      <w:r w:rsidRPr="00B54C64">
        <w:rPr>
          <w:rFonts w:ascii="Arial" w:eastAsia="Calibri" w:hAnsi="Arial" w:cs="Arial"/>
          <w:noProof/>
          <w:lang w:val="en-GB"/>
        </w:rPr>
        <w:t xml:space="preserve">Agama </w:t>
      </w:r>
      <w:r w:rsidRPr="00B54C64">
        <w:rPr>
          <w:rFonts w:ascii="Arial" w:eastAsia="Calibri" w:hAnsi="Arial" w:cs="Arial"/>
          <w:noProof/>
          <w:lang w:val="en-GB"/>
        </w:rPr>
        <w:tab/>
      </w:r>
      <w:r w:rsidRPr="00B54C64">
        <w:rPr>
          <w:rFonts w:ascii="Arial" w:eastAsia="Calibri" w:hAnsi="Arial" w:cs="Arial"/>
          <w:noProof/>
          <w:lang w:val="en-GB"/>
        </w:rPr>
        <w:tab/>
      </w:r>
      <w:r w:rsidRPr="00B54C64">
        <w:rPr>
          <w:rFonts w:ascii="Arial" w:eastAsia="Calibri" w:hAnsi="Arial" w:cs="Arial"/>
          <w:noProof/>
          <w:lang w:val="en-GB"/>
        </w:rPr>
        <w:tab/>
        <w:t>: Islam</w:t>
      </w:r>
    </w:p>
    <w:p w14:paraId="1D70C5AA" w14:textId="77777777" w:rsidR="00B54C64" w:rsidRPr="00B54C64" w:rsidRDefault="00B54C64" w:rsidP="00B54C64">
      <w:pPr>
        <w:spacing w:line="360" w:lineRule="auto"/>
        <w:ind w:left="1296"/>
        <w:contextualSpacing/>
        <w:jc w:val="both"/>
        <w:rPr>
          <w:rFonts w:ascii="Arial" w:eastAsia="Calibri" w:hAnsi="Arial" w:cs="Arial"/>
          <w:noProof/>
          <w:lang w:val="en-GB"/>
        </w:rPr>
      </w:pPr>
      <w:r w:rsidRPr="00B54C64">
        <w:rPr>
          <w:rFonts w:ascii="Arial" w:eastAsia="Calibri" w:hAnsi="Arial" w:cs="Arial"/>
          <w:noProof/>
          <w:lang w:val="en-GB"/>
        </w:rPr>
        <w:t xml:space="preserve">Pekerjaan </w:t>
      </w:r>
      <w:r w:rsidRPr="00B54C64">
        <w:rPr>
          <w:rFonts w:ascii="Arial" w:eastAsia="Calibri" w:hAnsi="Arial" w:cs="Arial"/>
          <w:noProof/>
          <w:lang w:val="en-GB"/>
        </w:rPr>
        <w:tab/>
      </w:r>
      <w:r w:rsidRPr="00B54C64">
        <w:rPr>
          <w:rFonts w:ascii="Arial" w:eastAsia="Calibri" w:hAnsi="Arial" w:cs="Arial"/>
          <w:noProof/>
          <w:lang w:val="en-GB"/>
        </w:rPr>
        <w:tab/>
        <w:t>: Pekerja Swasta</w:t>
      </w:r>
    </w:p>
    <w:p w14:paraId="0A5BBE9D" w14:textId="77777777" w:rsidR="00B54C64" w:rsidRPr="00B54C64" w:rsidRDefault="00B54C64" w:rsidP="00B54C64">
      <w:pPr>
        <w:spacing w:line="360" w:lineRule="auto"/>
        <w:ind w:left="1296"/>
        <w:contextualSpacing/>
        <w:jc w:val="both"/>
        <w:rPr>
          <w:rFonts w:ascii="Arial" w:eastAsia="Calibri" w:hAnsi="Arial" w:cs="Arial"/>
          <w:noProof/>
          <w:lang w:val="en-GB"/>
        </w:rPr>
      </w:pPr>
      <w:r w:rsidRPr="00B54C64">
        <w:rPr>
          <w:rFonts w:ascii="Arial" w:eastAsia="Calibri" w:hAnsi="Arial" w:cs="Arial"/>
          <w:noProof/>
          <w:lang w:val="en-GB"/>
        </w:rPr>
        <w:t xml:space="preserve">Diagnosis Medis </w:t>
      </w:r>
      <w:r w:rsidRPr="00B54C64">
        <w:rPr>
          <w:rFonts w:ascii="Arial" w:eastAsia="Calibri" w:hAnsi="Arial" w:cs="Arial"/>
          <w:noProof/>
          <w:lang w:val="en-GB"/>
        </w:rPr>
        <w:tab/>
        <w:t>: Dislipidemia</w:t>
      </w:r>
    </w:p>
    <w:p w14:paraId="7CAC34D2" w14:textId="77777777" w:rsidR="00B54C64" w:rsidRPr="00B54C64" w:rsidRDefault="00B54C64" w:rsidP="00B54C64">
      <w:pPr>
        <w:spacing w:line="256" w:lineRule="auto"/>
        <w:ind w:left="1296"/>
        <w:contextualSpacing/>
        <w:jc w:val="both"/>
        <w:rPr>
          <w:rFonts w:ascii="Arial" w:eastAsia="Calibri" w:hAnsi="Arial" w:cs="Arial"/>
          <w:b/>
          <w:bCs/>
          <w:noProof/>
          <w:lang w:val="en-GB"/>
        </w:rPr>
      </w:pPr>
    </w:p>
    <w:p w14:paraId="7573476F" w14:textId="77777777" w:rsidR="00B54C64" w:rsidRPr="00B54C64" w:rsidRDefault="00B54C64" w:rsidP="00B54C64">
      <w:pPr>
        <w:keepNext/>
        <w:keepLines/>
        <w:numPr>
          <w:ilvl w:val="1"/>
          <w:numId w:val="4"/>
        </w:numPr>
        <w:spacing w:before="40" w:after="0" w:line="360" w:lineRule="auto"/>
        <w:jc w:val="both"/>
        <w:outlineLvl w:val="1"/>
        <w:rPr>
          <w:rFonts w:ascii="Arial" w:eastAsia="DengXian Light" w:hAnsi="Arial" w:cs="Arial"/>
          <w:b/>
          <w:lang w:val="en-GB"/>
        </w:rPr>
      </w:pPr>
      <w:bookmarkStart w:id="3" w:name="_Toc137811748"/>
      <w:proofErr w:type="spellStart"/>
      <w:r w:rsidRPr="00B54C64">
        <w:rPr>
          <w:rFonts w:ascii="Arial" w:eastAsia="DengXian Light" w:hAnsi="Arial" w:cs="Arial"/>
          <w:b/>
          <w:lang w:val="en-GB"/>
        </w:rPr>
        <w:t>Asuhan</w:t>
      </w:r>
      <w:proofErr w:type="spellEnd"/>
      <w:r w:rsidRPr="00B54C64">
        <w:rPr>
          <w:rFonts w:ascii="Arial" w:eastAsia="DengXian Light" w:hAnsi="Arial" w:cs="Arial"/>
          <w:b/>
          <w:lang w:val="en-GB"/>
        </w:rPr>
        <w:t xml:space="preserve"> </w:t>
      </w:r>
      <w:proofErr w:type="spellStart"/>
      <w:r w:rsidRPr="00B54C64">
        <w:rPr>
          <w:rFonts w:ascii="Arial" w:eastAsia="DengXian Light" w:hAnsi="Arial" w:cs="Arial"/>
          <w:b/>
          <w:lang w:val="en-GB"/>
        </w:rPr>
        <w:t>Gizi</w:t>
      </w:r>
      <w:proofErr w:type="spellEnd"/>
      <w:r w:rsidRPr="00B54C64">
        <w:rPr>
          <w:rFonts w:ascii="Arial" w:eastAsia="DengXian Light" w:hAnsi="Arial" w:cs="Arial"/>
          <w:b/>
          <w:lang w:val="en-GB"/>
        </w:rPr>
        <w:t xml:space="preserve"> </w:t>
      </w:r>
      <w:proofErr w:type="spellStart"/>
      <w:r w:rsidRPr="00B54C64">
        <w:rPr>
          <w:rFonts w:ascii="Arial" w:eastAsia="DengXian Light" w:hAnsi="Arial" w:cs="Arial"/>
          <w:b/>
          <w:lang w:val="en-GB"/>
        </w:rPr>
        <w:t>Pasien</w:t>
      </w:r>
      <w:bookmarkEnd w:id="3"/>
      <w:proofErr w:type="spellEnd"/>
    </w:p>
    <w:p w14:paraId="628863EF" w14:textId="77777777" w:rsidR="00B54C64" w:rsidRPr="00B54C64" w:rsidRDefault="00B54C64" w:rsidP="00B54C64">
      <w:pPr>
        <w:numPr>
          <w:ilvl w:val="4"/>
          <w:numId w:val="3"/>
        </w:numPr>
        <w:spacing w:line="360" w:lineRule="auto"/>
        <w:ind w:left="1701"/>
        <w:contextualSpacing/>
        <w:jc w:val="both"/>
        <w:rPr>
          <w:rFonts w:ascii="Arial" w:eastAsia="Calibri" w:hAnsi="Arial" w:cs="Arial"/>
          <w:b/>
          <w:bCs/>
          <w:noProof/>
          <w:lang w:val="en-GB"/>
        </w:rPr>
      </w:pPr>
      <w:r w:rsidRPr="00B54C64">
        <w:rPr>
          <w:rFonts w:ascii="Arial" w:eastAsia="Calibri" w:hAnsi="Arial" w:cs="Arial"/>
          <w:b/>
          <w:bCs/>
          <w:noProof/>
          <w:lang w:val="en-GB"/>
        </w:rPr>
        <w:t xml:space="preserve"> Assesment Gizi </w:t>
      </w:r>
    </w:p>
    <w:p w14:paraId="256EB658" w14:textId="77777777" w:rsidR="00B54C64" w:rsidRPr="00B54C64" w:rsidRDefault="00B54C64" w:rsidP="00B54C64">
      <w:pPr>
        <w:numPr>
          <w:ilvl w:val="6"/>
          <w:numId w:val="3"/>
        </w:numPr>
        <w:spacing w:line="360" w:lineRule="auto"/>
        <w:ind w:left="2127"/>
        <w:contextualSpacing/>
        <w:jc w:val="both"/>
        <w:rPr>
          <w:rFonts w:ascii="Arial" w:eastAsia="Calibri" w:hAnsi="Arial" w:cs="Arial"/>
          <w:b/>
          <w:bCs/>
          <w:noProof/>
          <w:lang w:val="en-GB"/>
        </w:rPr>
      </w:pPr>
      <w:r w:rsidRPr="00B54C64">
        <w:rPr>
          <w:rFonts w:ascii="Arial" w:eastAsia="Calibri" w:hAnsi="Arial" w:cs="Arial"/>
          <w:b/>
          <w:bCs/>
          <w:noProof/>
          <w:lang w:val="en-GB"/>
        </w:rPr>
        <w:t>Pengukuran Antropometri</w:t>
      </w:r>
    </w:p>
    <w:p w14:paraId="235624BD" w14:textId="77777777" w:rsidR="00B54C64" w:rsidRPr="00B54C64" w:rsidRDefault="00B54C64" w:rsidP="00B54C64">
      <w:pPr>
        <w:spacing w:line="360" w:lineRule="auto"/>
        <w:ind w:left="2127"/>
        <w:contextualSpacing/>
        <w:jc w:val="both"/>
        <w:rPr>
          <w:rFonts w:ascii="Arial" w:eastAsia="Calibri" w:hAnsi="Arial" w:cs="Arial"/>
          <w:noProof/>
          <w:lang w:val="en-GB"/>
        </w:rPr>
      </w:pPr>
      <w:r w:rsidRPr="00B54C64">
        <w:rPr>
          <w:rFonts w:ascii="Arial" w:eastAsia="Calibri" w:hAnsi="Arial" w:cs="Arial"/>
          <w:noProof/>
          <w:lang w:val="en-GB"/>
        </w:rPr>
        <w:t xml:space="preserve">Usia </w:t>
      </w:r>
      <w:r w:rsidRPr="00B54C64">
        <w:rPr>
          <w:rFonts w:ascii="Arial" w:eastAsia="Calibri" w:hAnsi="Arial" w:cs="Arial"/>
          <w:noProof/>
          <w:lang w:val="en-GB"/>
        </w:rPr>
        <w:tab/>
      </w:r>
      <w:r w:rsidRPr="00B54C64">
        <w:rPr>
          <w:rFonts w:ascii="Arial" w:eastAsia="Calibri" w:hAnsi="Arial" w:cs="Arial"/>
          <w:noProof/>
          <w:lang w:val="en-GB"/>
        </w:rPr>
        <w:tab/>
        <w:t xml:space="preserve">= 29 Tahun </w:t>
      </w:r>
    </w:p>
    <w:p w14:paraId="3ACC272D" w14:textId="77777777" w:rsidR="00B54C64" w:rsidRPr="00B54C64" w:rsidRDefault="00B54C64" w:rsidP="00B54C64">
      <w:pPr>
        <w:spacing w:line="360" w:lineRule="auto"/>
        <w:ind w:left="2127"/>
        <w:contextualSpacing/>
        <w:jc w:val="both"/>
        <w:rPr>
          <w:rFonts w:ascii="Arial" w:eastAsia="Calibri" w:hAnsi="Arial" w:cs="Arial"/>
          <w:noProof/>
          <w:lang w:val="en-GB"/>
        </w:rPr>
      </w:pPr>
      <w:r w:rsidRPr="00B54C64">
        <w:rPr>
          <w:rFonts w:ascii="Arial" w:eastAsia="Calibri" w:hAnsi="Arial" w:cs="Arial"/>
          <w:noProof/>
          <w:lang w:val="en-GB"/>
        </w:rPr>
        <w:t xml:space="preserve">Berat Badan </w:t>
      </w:r>
      <w:r w:rsidRPr="00B54C64">
        <w:rPr>
          <w:rFonts w:ascii="Arial" w:eastAsia="Calibri" w:hAnsi="Arial" w:cs="Arial"/>
          <w:noProof/>
          <w:lang w:val="en-GB"/>
        </w:rPr>
        <w:tab/>
        <w:t>= 68 Kg</w:t>
      </w:r>
    </w:p>
    <w:p w14:paraId="4507ABE2" w14:textId="77777777" w:rsidR="00B54C64" w:rsidRPr="00B54C64" w:rsidRDefault="00B54C64" w:rsidP="00B54C64">
      <w:pPr>
        <w:spacing w:line="360" w:lineRule="auto"/>
        <w:ind w:left="2127"/>
        <w:contextualSpacing/>
        <w:jc w:val="both"/>
        <w:rPr>
          <w:rFonts w:ascii="Arial" w:eastAsia="Calibri" w:hAnsi="Arial" w:cs="Arial"/>
          <w:noProof/>
          <w:lang w:val="en-GB"/>
        </w:rPr>
      </w:pPr>
      <w:r w:rsidRPr="00B54C64">
        <w:rPr>
          <w:rFonts w:ascii="Arial" w:eastAsia="Calibri" w:hAnsi="Arial" w:cs="Arial"/>
          <w:noProof/>
          <w:lang w:val="en-GB"/>
        </w:rPr>
        <w:t xml:space="preserve">Tinggi Badan </w:t>
      </w:r>
      <w:r w:rsidRPr="00B54C64">
        <w:rPr>
          <w:rFonts w:ascii="Arial" w:eastAsia="Calibri" w:hAnsi="Arial" w:cs="Arial"/>
          <w:noProof/>
          <w:lang w:val="en-GB"/>
        </w:rPr>
        <w:tab/>
        <w:t xml:space="preserve">= 164 cm </w:t>
      </w:r>
    </w:p>
    <w:p w14:paraId="5259E254" w14:textId="77777777" w:rsidR="00B54C64" w:rsidRPr="00B54C64" w:rsidRDefault="00B54C64" w:rsidP="00B54C64">
      <w:pPr>
        <w:spacing w:line="360" w:lineRule="auto"/>
        <w:ind w:left="2127"/>
        <w:contextualSpacing/>
        <w:jc w:val="both"/>
        <w:rPr>
          <w:rFonts w:ascii="Arial" w:eastAsia="Calibri" w:hAnsi="Arial" w:cs="Arial"/>
          <w:noProof/>
          <w:lang w:val="en-GB"/>
        </w:rPr>
      </w:pPr>
      <w:r w:rsidRPr="00B54C64">
        <w:rPr>
          <w:rFonts w:ascii="Arial" w:eastAsia="Calibri" w:hAnsi="Arial" w:cs="Arial"/>
          <w:noProof/>
          <w:lang w:val="en-GB"/>
        </w:rPr>
        <w:t xml:space="preserve">BBI </w:t>
      </w:r>
      <w:r w:rsidRPr="00B54C64">
        <w:rPr>
          <w:rFonts w:ascii="Arial" w:eastAsia="Calibri" w:hAnsi="Arial" w:cs="Arial"/>
          <w:noProof/>
          <w:lang w:val="en-GB"/>
        </w:rPr>
        <w:tab/>
      </w:r>
      <w:r w:rsidRPr="00B54C64">
        <w:rPr>
          <w:rFonts w:ascii="Arial" w:eastAsia="Calibri" w:hAnsi="Arial" w:cs="Arial"/>
          <w:noProof/>
          <w:lang w:val="en-GB"/>
        </w:rPr>
        <w:tab/>
        <w:t xml:space="preserve">= 57,6 Kg </w:t>
      </w:r>
    </w:p>
    <w:p w14:paraId="5D4C9990" w14:textId="77777777" w:rsidR="00B54C64" w:rsidRPr="00B54C64" w:rsidRDefault="00B54C64" w:rsidP="00B54C64">
      <w:pPr>
        <w:spacing w:line="360" w:lineRule="auto"/>
        <w:ind w:left="2127"/>
        <w:contextualSpacing/>
        <w:jc w:val="both"/>
        <w:rPr>
          <w:rFonts w:ascii="Arial" w:eastAsia="DengXian" w:hAnsi="Arial" w:cs="Arial"/>
          <w:noProof/>
          <w:lang w:val="en-GB"/>
        </w:rPr>
      </w:pPr>
      <w:r w:rsidRPr="00B54C64">
        <w:rPr>
          <w:rFonts w:ascii="Arial" w:eastAsia="Calibri" w:hAnsi="Arial" w:cs="Arial"/>
          <w:noProof/>
          <w:lang w:val="en-GB"/>
        </w:rPr>
        <w:t xml:space="preserve">IMT </w:t>
      </w:r>
      <w:r w:rsidRPr="00B54C64">
        <w:rPr>
          <w:rFonts w:ascii="Arial" w:eastAsia="Calibri" w:hAnsi="Arial" w:cs="Arial"/>
          <w:noProof/>
          <w:lang w:val="en-GB"/>
        </w:rPr>
        <w:tab/>
      </w:r>
      <w:r w:rsidRPr="00B54C64">
        <w:rPr>
          <w:rFonts w:ascii="Arial" w:eastAsia="Calibri" w:hAnsi="Arial" w:cs="Arial"/>
          <w:noProof/>
          <w:lang w:val="en-GB"/>
        </w:rPr>
        <w:tab/>
        <w:t xml:space="preserve">= </w:t>
      </w:r>
      <m:oMath>
        <m:f>
          <m:fPr>
            <m:ctrlPr>
              <w:rPr>
                <w:rFonts w:ascii="Cambria Math" w:eastAsia="Calibri" w:hAnsi="Cambria Math" w:cs="Arial"/>
                <w:i/>
                <w:noProof/>
                <w:lang w:val="en-GB"/>
              </w:rPr>
            </m:ctrlPr>
          </m:fPr>
          <m:num>
            <m:r>
              <w:rPr>
                <w:rFonts w:ascii="Cambria Math" w:eastAsia="Calibri" w:hAnsi="Cambria Math" w:cs="Arial"/>
                <w:noProof/>
                <w:lang w:val="en-GB"/>
              </w:rPr>
              <m:t>BB (kg)</m:t>
            </m:r>
          </m:num>
          <m:den>
            <m:r>
              <w:rPr>
                <w:rFonts w:ascii="Cambria Math" w:eastAsia="Calibri" w:hAnsi="Cambria Math" w:cs="Arial"/>
                <w:noProof/>
                <w:lang w:val="en-GB"/>
              </w:rPr>
              <m:t>TB (</m:t>
            </m:r>
            <m:sSup>
              <m:sSupPr>
                <m:ctrlPr>
                  <w:rPr>
                    <w:rFonts w:ascii="Cambria Math" w:eastAsia="Calibri" w:hAnsi="Cambria Math" w:cs="Arial"/>
                    <w:noProof/>
                    <w:lang w:val="en-GB"/>
                  </w:rPr>
                </m:ctrlPr>
              </m:sSupPr>
              <m:e>
                <m:r>
                  <m:rPr>
                    <m:sty m:val="p"/>
                  </m:rPr>
                  <w:rPr>
                    <w:rFonts w:ascii="Cambria Math" w:eastAsia="Calibri" w:hAnsi="Cambria Math" w:cs="Arial"/>
                    <w:noProof/>
                    <w:lang w:val="en-GB"/>
                  </w:rPr>
                  <m:t>m</m:t>
                </m:r>
                <m:ctrlPr>
                  <w:rPr>
                    <w:rFonts w:ascii="Cambria Math" w:eastAsia="Calibri" w:hAnsi="Cambria Math" w:cs="Arial"/>
                    <w:i/>
                    <w:noProof/>
                    <w:lang w:val="en-GB"/>
                  </w:rPr>
                </m:ctrlPr>
              </m:e>
              <m:sup>
                <m:r>
                  <m:rPr>
                    <m:sty m:val="p"/>
                  </m:rPr>
                  <w:rPr>
                    <w:rFonts w:ascii="Cambria Math" w:eastAsia="Calibri" w:hAnsi="Cambria Math" w:cs="Arial"/>
                    <w:noProof/>
                    <w:lang w:val="en-GB"/>
                  </w:rPr>
                  <m:t>2</m:t>
                </m:r>
              </m:sup>
            </m:sSup>
            <m:r>
              <m:rPr>
                <m:sty m:val="p"/>
              </m:rPr>
              <w:rPr>
                <w:rFonts w:ascii="Cambria Math" w:eastAsia="Calibri" w:hAnsi="Cambria Math" w:cs="Arial"/>
                <w:noProof/>
                <w:lang w:val="en-GB"/>
              </w:rPr>
              <m:t>)</m:t>
            </m:r>
          </m:den>
        </m:f>
      </m:oMath>
    </w:p>
    <w:p w14:paraId="5EAC1C7A" w14:textId="77777777" w:rsidR="00B54C64" w:rsidRPr="00B54C64" w:rsidRDefault="00B54C64" w:rsidP="00B54C64">
      <w:pPr>
        <w:spacing w:line="360" w:lineRule="auto"/>
        <w:ind w:left="2127"/>
        <w:contextualSpacing/>
        <w:jc w:val="both"/>
        <w:rPr>
          <w:rFonts w:ascii="Arial" w:eastAsia="DengXian" w:hAnsi="Arial" w:cs="Arial"/>
          <w:noProof/>
          <w:lang w:val="en-GB"/>
        </w:rPr>
      </w:pPr>
      <w:r w:rsidRPr="00B54C64">
        <w:rPr>
          <w:rFonts w:ascii="Arial" w:eastAsia="Calibri" w:hAnsi="Arial" w:cs="Arial"/>
          <w:noProof/>
          <w:lang w:val="en-GB"/>
        </w:rPr>
        <w:t xml:space="preserve">IMT </w:t>
      </w:r>
      <w:r w:rsidRPr="00B54C64">
        <w:rPr>
          <w:rFonts w:ascii="Arial" w:eastAsia="Calibri" w:hAnsi="Arial" w:cs="Arial"/>
          <w:noProof/>
          <w:lang w:val="en-GB"/>
        </w:rPr>
        <w:tab/>
      </w:r>
      <w:r w:rsidRPr="00B54C64">
        <w:rPr>
          <w:rFonts w:ascii="Arial" w:eastAsia="Calibri" w:hAnsi="Arial" w:cs="Arial"/>
          <w:noProof/>
          <w:lang w:val="en-GB"/>
        </w:rPr>
        <w:tab/>
        <w:t xml:space="preserve">= </w:t>
      </w:r>
      <m:oMath>
        <m:f>
          <m:fPr>
            <m:ctrlPr>
              <w:rPr>
                <w:rFonts w:ascii="Cambria Math" w:eastAsia="Calibri" w:hAnsi="Cambria Math" w:cs="Arial"/>
                <w:i/>
                <w:noProof/>
                <w:lang w:val="en-GB"/>
              </w:rPr>
            </m:ctrlPr>
          </m:fPr>
          <m:num>
            <m:r>
              <w:rPr>
                <w:rFonts w:ascii="Cambria Math" w:eastAsia="Calibri" w:hAnsi="Cambria Math" w:cs="Arial"/>
                <w:noProof/>
                <w:lang w:val="en-GB"/>
              </w:rPr>
              <m:t>68 kg</m:t>
            </m:r>
          </m:num>
          <m:den>
            <m:r>
              <w:rPr>
                <w:rFonts w:ascii="Cambria Math" w:eastAsia="Calibri" w:hAnsi="Cambria Math" w:cs="Arial"/>
                <w:noProof/>
                <w:lang w:val="en-GB"/>
              </w:rPr>
              <m:t>164 cm</m:t>
            </m:r>
          </m:den>
        </m:f>
      </m:oMath>
    </w:p>
    <w:p w14:paraId="0BCD5522" w14:textId="77777777" w:rsidR="00B54C64" w:rsidRPr="00B54C64" w:rsidRDefault="00B54C64" w:rsidP="00B54C64">
      <w:pPr>
        <w:spacing w:line="360" w:lineRule="auto"/>
        <w:ind w:left="2127"/>
        <w:contextualSpacing/>
        <w:jc w:val="both"/>
        <w:rPr>
          <w:rFonts w:ascii="Arial" w:eastAsia="DengXian" w:hAnsi="Arial" w:cs="Arial"/>
          <w:noProof/>
          <w:lang w:val="en-GB"/>
        </w:rPr>
      </w:pPr>
      <w:r w:rsidRPr="00B54C64">
        <w:rPr>
          <w:rFonts w:ascii="Arial" w:eastAsia="Calibri" w:hAnsi="Arial" w:cs="Arial"/>
          <w:noProof/>
          <w:lang w:val="en-GB"/>
        </w:rPr>
        <w:t xml:space="preserve">IMT </w:t>
      </w:r>
      <w:r w:rsidRPr="00B54C64">
        <w:rPr>
          <w:rFonts w:ascii="Arial" w:eastAsia="Calibri" w:hAnsi="Arial" w:cs="Arial"/>
          <w:noProof/>
          <w:lang w:val="en-GB"/>
        </w:rPr>
        <w:tab/>
      </w:r>
      <w:r w:rsidRPr="00B54C64">
        <w:rPr>
          <w:rFonts w:ascii="Arial" w:eastAsia="Calibri" w:hAnsi="Arial" w:cs="Arial"/>
          <w:noProof/>
          <w:lang w:val="en-GB"/>
        </w:rPr>
        <w:tab/>
        <w:t xml:space="preserve">= </w:t>
      </w:r>
      <m:oMath>
        <m:f>
          <m:fPr>
            <m:ctrlPr>
              <w:rPr>
                <w:rFonts w:ascii="Cambria Math" w:eastAsia="Calibri" w:hAnsi="Cambria Math" w:cs="Arial"/>
                <w:i/>
                <w:noProof/>
                <w:lang w:val="en-GB"/>
              </w:rPr>
            </m:ctrlPr>
          </m:fPr>
          <m:num>
            <m:r>
              <w:rPr>
                <w:rFonts w:ascii="Cambria Math" w:eastAsia="Calibri" w:hAnsi="Cambria Math" w:cs="Arial"/>
                <w:noProof/>
                <w:lang w:val="en-GB"/>
              </w:rPr>
              <m:t>68 kg</m:t>
            </m:r>
          </m:num>
          <m:den>
            <m:r>
              <w:rPr>
                <w:rFonts w:ascii="Cambria Math" w:eastAsia="Calibri" w:hAnsi="Cambria Math" w:cs="Arial"/>
                <w:noProof/>
                <w:lang w:val="en-GB"/>
              </w:rPr>
              <m:t xml:space="preserve">1,64 </m:t>
            </m:r>
            <m:r>
              <m:rPr>
                <m:sty m:val="p"/>
              </m:rPr>
              <w:rPr>
                <w:rFonts w:ascii="Cambria Math" w:eastAsia="Calibri" w:hAnsi="Cambria Math" w:cs="Arial"/>
                <w:noProof/>
                <w:lang w:val="en-GB"/>
              </w:rPr>
              <m:t>m²</m:t>
            </m:r>
          </m:den>
        </m:f>
      </m:oMath>
    </w:p>
    <w:p w14:paraId="5F47A08A" w14:textId="77777777" w:rsidR="00B54C64" w:rsidRPr="00B54C64" w:rsidRDefault="00B54C64" w:rsidP="00B54C64">
      <w:pPr>
        <w:spacing w:line="360" w:lineRule="auto"/>
        <w:ind w:left="2127"/>
        <w:contextualSpacing/>
        <w:jc w:val="both"/>
        <w:rPr>
          <w:rFonts w:ascii="Arial" w:eastAsia="Calibri" w:hAnsi="Arial" w:cs="Arial"/>
          <w:noProof/>
          <w:lang w:val="en-GB"/>
        </w:rPr>
      </w:pPr>
      <w:r w:rsidRPr="00B54C64">
        <w:rPr>
          <w:rFonts w:ascii="Arial" w:eastAsia="Calibri" w:hAnsi="Arial" w:cs="Arial"/>
          <w:noProof/>
          <w:lang w:val="en-GB"/>
        </w:rPr>
        <w:t xml:space="preserve">IMT </w:t>
      </w:r>
      <w:r w:rsidRPr="00B54C64">
        <w:rPr>
          <w:rFonts w:ascii="Arial" w:eastAsia="Calibri" w:hAnsi="Arial" w:cs="Arial"/>
          <w:noProof/>
          <w:lang w:val="en-GB"/>
        </w:rPr>
        <w:tab/>
      </w:r>
      <w:r w:rsidRPr="00B54C64">
        <w:rPr>
          <w:rFonts w:ascii="Arial" w:eastAsia="Calibri" w:hAnsi="Arial" w:cs="Arial"/>
          <w:noProof/>
          <w:lang w:val="en-GB"/>
        </w:rPr>
        <w:tab/>
        <w:t>= 25,37 kg/m²</w:t>
      </w:r>
    </w:p>
    <w:p w14:paraId="59E6A7E5" w14:textId="77777777" w:rsidR="00B54C64" w:rsidRPr="00B54C64" w:rsidRDefault="00B54C64" w:rsidP="00B54C64">
      <w:pPr>
        <w:spacing w:line="360" w:lineRule="auto"/>
        <w:ind w:left="2160" w:firstLine="720"/>
        <w:contextualSpacing/>
        <w:jc w:val="both"/>
        <w:rPr>
          <w:rFonts w:ascii="Arial" w:eastAsia="Calibri" w:hAnsi="Arial" w:cs="Arial"/>
          <w:noProof/>
          <w:lang w:val="en-GB"/>
        </w:rPr>
      </w:pPr>
      <w:r w:rsidRPr="00B54C64">
        <w:rPr>
          <w:rFonts w:ascii="Arial" w:eastAsia="Calibri" w:hAnsi="Arial" w:cs="Arial"/>
          <w:noProof/>
          <w:lang w:val="en-GB"/>
        </w:rPr>
        <w:t xml:space="preserve">Antropometri berasal dari katah anthropos dan metros. Anthropos artinya tubuh dan metros artinya ukuran. Jadi antropometri adalah ukuran dari tubuh. Pengertian ini bersifat sangat umum sekali. Dari definisi tersebut dapat ditarik pengertian bahwa antropometri gizi adalah berhubungan dengan berbagai macam pengukuran dimensi tubuh dan komposisi tubuh dari berbagai tingkat umur dan </w:t>
      </w:r>
      <w:r w:rsidRPr="00B54C64">
        <w:rPr>
          <w:rFonts w:ascii="Arial" w:eastAsia="Calibri" w:hAnsi="Arial" w:cs="Arial"/>
          <w:noProof/>
          <w:lang w:val="en-GB"/>
        </w:rPr>
        <w:lastRenderedPageBreak/>
        <w:t>tingkat gizi. Berbagai jenis ukuran tubuh antara lain : berat badan, tinggi badan, lingkar lengan, lingkar lengan atas dan tebal lemak bawah kulit (Supariasa, 2001:36). Menurut Supariasa, Bakri, dan Fajar, 2016,  Antropometri telah lama dikenal sebagai indikator sederhana untuk penilaian status gizi perorangan maupun masyarakat. Antropometri sangat umum digunakan untuk mengukur status gizi dari berbagai ketidakseimbangan antara asupan energi dan protein.</w:t>
      </w:r>
    </w:p>
    <w:p w14:paraId="00C3ED43" w14:textId="77777777" w:rsidR="00B54C64" w:rsidRPr="00B54C64" w:rsidRDefault="00B54C64" w:rsidP="00B54C64">
      <w:pPr>
        <w:spacing w:line="360" w:lineRule="auto"/>
        <w:ind w:left="2160" w:firstLine="720"/>
        <w:contextualSpacing/>
        <w:jc w:val="both"/>
        <w:rPr>
          <w:rFonts w:ascii="Arial" w:eastAsia="Calibri" w:hAnsi="Arial" w:cs="Arial"/>
          <w:noProof/>
          <w:lang w:val="en-GB"/>
        </w:rPr>
      </w:pPr>
      <w:r w:rsidRPr="00B54C64">
        <w:rPr>
          <w:rFonts w:ascii="Arial" w:eastAsia="Calibri" w:hAnsi="Arial" w:cs="Arial"/>
          <w:noProof/>
          <w:lang w:val="en-GB"/>
        </w:rPr>
        <w:t xml:space="preserve">Indeks antropometri yang umum digunakan dalam menilai status gizi adalah berat badan menurut umur (BB/U), panjang badan menurut umur (PB/U) dan berat badan menurut tinggi badan (BB/TB). </w:t>
      </w:r>
    </w:p>
    <w:p w14:paraId="7771DA7C" w14:textId="77777777" w:rsidR="00B54C64" w:rsidRPr="00B54C64" w:rsidRDefault="00B54C64" w:rsidP="00B54C64">
      <w:pPr>
        <w:spacing w:line="360" w:lineRule="auto"/>
        <w:ind w:left="2160" w:firstLine="720"/>
        <w:contextualSpacing/>
        <w:jc w:val="both"/>
        <w:rPr>
          <w:rFonts w:ascii="Arial" w:eastAsia="Calibri" w:hAnsi="Arial" w:cs="Arial"/>
          <w:noProof/>
          <w:lang w:val="en-GB"/>
        </w:rPr>
      </w:pPr>
      <w:r w:rsidRPr="00B54C64">
        <w:rPr>
          <w:rFonts w:ascii="Arial" w:eastAsia="Calibri" w:hAnsi="Arial" w:cs="Arial"/>
          <w:noProof/>
          <w:lang w:val="en-GB"/>
        </w:rPr>
        <w:t>Dari perhitungan penilaian status gizi pasien menurut antropometri dengan metode menghitung IMT mendapatkan hasil 25,37 kg/m² yang berarti Status Gizi Gemuk Tingkat Ringan.</w:t>
      </w:r>
    </w:p>
    <w:p w14:paraId="65D7BB43" w14:textId="77777777" w:rsidR="00B54C64" w:rsidRPr="00B54C64" w:rsidRDefault="00B54C64" w:rsidP="00B54C64">
      <w:pPr>
        <w:spacing w:line="360" w:lineRule="auto"/>
        <w:ind w:left="2160" w:firstLine="720"/>
        <w:contextualSpacing/>
        <w:jc w:val="both"/>
        <w:rPr>
          <w:rFonts w:ascii="Arial" w:eastAsia="Calibri" w:hAnsi="Arial" w:cs="Arial"/>
          <w:noProof/>
          <w:lang w:val="en-GB"/>
        </w:rPr>
      </w:pPr>
    </w:p>
    <w:p w14:paraId="2037D43B" w14:textId="77777777" w:rsidR="00B54C64" w:rsidRPr="00B54C64" w:rsidRDefault="00B54C64" w:rsidP="00B54C64">
      <w:pPr>
        <w:numPr>
          <w:ilvl w:val="6"/>
          <w:numId w:val="3"/>
        </w:numPr>
        <w:spacing w:line="360" w:lineRule="auto"/>
        <w:ind w:left="2127"/>
        <w:contextualSpacing/>
        <w:jc w:val="both"/>
        <w:rPr>
          <w:rFonts w:ascii="Arial" w:eastAsia="Calibri" w:hAnsi="Arial" w:cs="Arial"/>
          <w:b/>
          <w:bCs/>
          <w:noProof/>
          <w:lang w:val="en-GB"/>
        </w:rPr>
      </w:pPr>
      <w:r w:rsidRPr="00B54C64">
        <w:rPr>
          <w:rFonts w:ascii="Arial" w:eastAsia="Calibri" w:hAnsi="Arial" w:cs="Arial"/>
          <w:b/>
          <w:bCs/>
          <w:noProof/>
          <w:lang w:val="en-GB"/>
        </w:rPr>
        <w:t xml:space="preserve">Pemeriksaan Laboratorium </w:t>
      </w:r>
    </w:p>
    <w:p w14:paraId="18D59B93" w14:textId="77777777" w:rsidR="00B54C64" w:rsidRPr="00B54C64" w:rsidRDefault="00B54C64" w:rsidP="00B54C64">
      <w:pPr>
        <w:spacing w:line="360" w:lineRule="auto"/>
        <w:ind w:left="2127"/>
        <w:contextualSpacing/>
        <w:jc w:val="both"/>
        <w:rPr>
          <w:rFonts w:ascii="Arial" w:eastAsia="Calibri" w:hAnsi="Arial" w:cs="Arial"/>
          <w:noProof/>
          <w:lang w:val="en-GB"/>
        </w:rPr>
      </w:pPr>
      <w:r w:rsidRPr="00B54C64">
        <w:rPr>
          <w:rFonts w:ascii="Arial" w:eastAsia="Calibri" w:hAnsi="Arial" w:cs="Arial"/>
          <w:noProof/>
          <w:lang w:val="en-GB"/>
        </w:rPr>
        <w:t>Penilaian status gizi secara biokimia dilakukan dengan melakukan pemeriksaan spesimen yang diuji secara laboratoris yang dilakukan pada berbagai macam jaringan tubuh, seperti darah, urine, tinja, jaringan otot, hati.</w:t>
      </w:r>
    </w:p>
    <w:p w14:paraId="55BE1C76" w14:textId="77777777" w:rsidR="00B54C64" w:rsidRPr="00B54C64" w:rsidRDefault="00B54C64" w:rsidP="00B54C64">
      <w:pPr>
        <w:spacing w:line="360" w:lineRule="auto"/>
        <w:ind w:left="2127"/>
        <w:contextualSpacing/>
        <w:jc w:val="both"/>
        <w:rPr>
          <w:rFonts w:ascii="Arial" w:eastAsia="Calibri" w:hAnsi="Arial" w:cs="Arial"/>
          <w:noProof/>
          <w:lang w:val="en-GB"/>
        </w:rPr>
      </w:pPr>
      <w:r w:rsidRPr="00B54C64">
        <w:rPr>
          <w:rFonts w:ascii="Arial" w:eastAsia="Calibri" w:hAnsi="Arial" w:cs="Arial"/>
          <w:noProof/>
          <w:lang w:val="en-GB"/>
        </w:rPr>
        <w:t>Penggunaan metode ini digunakan untuk suata peringatan bahwa kemungkinan akan terjadi keadaan malnutrisi yang lebih parah lagi. Banyak gejala klinis yang kurang spesifik, maka penentuan kimia faali dapat lebih banyak menolong untuk menentukan kekurangan gizi yang spesifik.</w:t>
      </w:r>
    </w:p>
    <w:p w14:paraId="7956AE56" w14:textId="77777777" w:rsidR="00B54C64" w:rsidRPr="00B54C64" w:rsidRDefault="00B54C64" w:rsidP="00B54C64">
      <w:pPr>
        <w:spacing w:line="360" w:lineRule="auto"/>
        <w:ind w:left="2127"/>
        <w:contextualSpacing/>
        <w:jc w:val="both"/>
        <w:rPr>
          <w:rFonts w:ascii="Arial" w:eastAsia="Calibri" w:hAnsi="Arial" w:cs="Arial"/>
          <w:noProof/>
          <w:lang w:val="en-GB"/>
        </w:rPr>
      </w:pPr>
      <w:r w:rsidRPr="00B54C64">
        <w:rPr>
          <w:rFonts w:ascii="Arial" w:eastAsia="Calibri" w:hAnsi="Arial" w:cs="Arial"/>
          <w:noProof/>
          <w:lang w:val="en-GB"/>
        </w:rPr>
        <w:t>Berikut ini merupakan data biokimia yang didapatkan ketika kontrol seminggu 1x.</w:t>
      </w:r>
    </w:p>
    <w:p w14:paraId="0D6B006C" w14:textId="77777777" w:rsidR="00B54C64" w:rsidRPr="00B54C64" w:rsidRDefault="00B54C64" w:rsidP="00B54C64">
      <w:pPr>
        <w:spacing w:line="360" w:lineRule="auto"/>
        <w:ind w:left="2127"/>
        <w:contextualSpacing/>
        <w:jc w:val="both"/>
        <w:rPr>
          <w:rFonts w:ascii="Arial" w:eastAsia="Calibri" w:hAnsi="Arial" w:cs="Arial"/>
          <w:noProof/>
          <w:lang w:val="en-GB"/>
        </w:rPr>
      </w:pPr>
    </w:p>
    <w:p w14:paraId="5CFBE75B" w14:textId="77777777" w:rsidR="00B54C64" w:rsidRPr="00B54C64" w:rsidRDefault="00B54C64" w:rsidP="00B54C64">
      <w:pPr>
        <w:spacing w:line="360" w:lineRule="auto"/>
        <w:ind w:left="2127"/>
        <w:contextualSpacing/>
        <w:jc w:val="both"/>
        <w:rPr>
          <w:rFonts w:ascii="Arial" w:eastAsia="Calibri" w:hAnsi="Arial" w:cs="Arial"/>
          <w:noProof/>
          <w:lang w:val="en-GB"/>
        </w:rPr>
      </w:pPr>
    </w:p>
    <w:p w14:paraId="46E769C5" w14:textId="77777777" w:rsidR="00B54C64" w:rsidRPr="00B54C64" w:rsidRDefault="00B54C64" w:rsidP="00B54C64">
      <w:pPr>
        <w:spacing w:line="360" w:lineRule="auto"/>
        <w:ind w:left="2127"/>
        <w:contextualSpacing/>
        <w:jc w:val="both"/>
        <w:rPr>
          <w:rFonts w:ascii="Arial" w:eastAsia="Calibri" w:hAnsi="Arial" w:cs="Arial"/>
          <w:noProof/>
          <w:lang w:val="en-GB"/>
        </w:rPr>
      </w:pPr>
    </w:p>
    <w:p w14:paraId="36D190FF" w14:textId="77777777" w:rsidR="00B54C64" w:rsidRPr="00B54C64" w:rsidRDefault="00B54C64" w:rsidP="00B54C64">
      <w:pPr>
        <w:spacing w:line="360" w:lineRule="auto"/>
        <w:ind w:left="2127"/>
        <w:contextualSpacing/>
        <w:jc w:val="both"/>
        <w:rPr>
          <w:rFonts w:ascii="Arial" w:eastAsia="Calibri" w:hAnsi="Arial" w:cs="Arial"/>
          <w:noProof/>
          <w:lang w:val="en-GB"/>
        </w:rPr>
      </w:pPr>
    </w:p>
    <w:p w14:paraId="20B445BB" w14:textId="77777777" w:rsidR="00B54C64" w:rsidRDefault="00B54C64" w:rsidP="00B54C64">
      <w:pPr>
        <w:spacing w:line="360" w:lineRule="auto"/>
        <w:ind w:left="2127"/>
        <w:contextualSpacing/>
        <w:jc w:val="both"/>
        <w:rPr>
          <w:rFonts w:ascii="Arial" w:eastAsia="Calibri" w:hAnsi="Arial" w:cs="Arial"/>
          <w:noProof/>
          <w:lang w:val="en-GB"/>
        </w:rPr>
      </w:pPr>
    </w:p>
    <w:p w14:paraId="3EE3C829" w14:textId="77777777" w:rsidR="00B54C64" w:rsidRPr="00B54C64" w:rsidRDefault="00B54C64" w:rsidP="00B54C64">
      <w:pPr>
        <w:spacing w:line="360" w:lineRule="auto"/>
        <w:ind w:left="2127"/>
        <w:contextualSpacing/>
        <w:jc w:val="both"/>
        <w:rPr>
          <w:rFonts w:ascii="Arial" w:eastAsia="Calibri" w:hAnsi="Arial" w:cs="Arial"/>
          <w:noProof/>
          <w:lang w:val="en-GB"/>
        </w:rPr>
      </w:pPr>
    </w:p>
    <w:p w14:paraId="4382B3B2" w14:textId="5CA835EF" w:rsidR="00B54C64" w:rsidRPr="00B54C64" w:rsidRDefault="00B54C64" w:rsidP="00B54C64">
      <w:pPr>
        <w:spacing w:after="200" w:line="240" w:lineRule="auto"/>
        <w:ind w:left="1440" w:firstLine="720"/>
        <w:jc w:val="both"/>
        <w:rPr>
          <w:rFonts w:ascii="Arial" w:eastAsia="Calibri" w:hAnsi="Arial" w:cs="Arial"/>
          <w:b/>
          <w:bCs/>
          <w:iCs/>
          <w:lang w:val="en-GB"/>
        </w:rPr>
      </w:pPr>
      <w:bookmarkStart w:id="4" w:name="_Toc138323042"/>
      <w:r w:rsidRPr="00B54C64">
        <w:rPr>
          <w:rFonts w:ascii="Arial" w:eastAsia="Calibri" w:hAnsi="Arial" w:cs="Arial"/>
          <w:b/>
          <w:iCs/>
          <w:lang w:val="id-ID"/>
        </w:rPr>
        <w:lastRenderedPageBreak/>
        <w:t xml:space="preserve">Tabel </w:t>
      </w:r>
      <w:r w:rsidRPr="00B54C64">
        <w:rPr>
          <w:rFonts w:ascii="Arial" w:eastAsia="Calibri" w:hAnsi="Arial" w:cs="Arial"/>
          <w:b/>
          <w:iCs/>
          <w:lang w:val="id-ID"/>
        </w:rPr>
        <w:fldChar w:fldCharType="begin"/>
      </w:r>
      <w:r w:rsidRPr="00B54C64">
        <w:rPr>
          <w:rFonts w:ascii="Arial" w:eastAsia="Calibri" w:hAnsi="Arial" w:cs="Arial"/>
          <w:b/>
          <w:iCs/>
          <w:lang w:val="id-ID"/>
        </w:rPr>
        <w:instrText xml:space="preserve"> SEQ Tabel \* ARABIC </w:instrText>
      </w:r>
      <w:r w:rsidRPr="00B54C64">
        <w:rPr>
          <w:rFonts w:ascii="Arial" w:eastAsia="Calibri" w:hAnsi="Arial" w:cs="Arial"/>
          <w:b/>
          <w:iCs/>
          <w:lang w:val="id-ID"/>
        </w:rPr>
        <w:fldChar w:fldCharType="separate"/>
      </w:r>
      <w:r w:rsidR="00DD77D5">
        <w:rPr>
          <w:rFonts w:ascii="Arial" w:eastAsia="Calibri" w:hAnsi="Arial" w:cs="Arial"/>
          <w:b/>
          <w:iCs/>
          <w:noProof/>
          <w:lang w:val="id-ID"/>
        </w:rPr>
        <w:t>1</w:t>
      </w:r>
      <w:r w:rsidRPr="00B54C64">
        <w:rPr>
          <w:rFonts w:ascii="Arial" w:eastAsia="Calibri" w:hAnsi="Arial" w:cs="Arial"/>
          <w:b/>
          <w:iCs/>
          <w:lang w:val="id-ID"/>
        </w:rPr>
        <w:fldChar w:fldCharType="end"/>
      </w:r>
      <w:r w:rsidRPr="00B54C64">
        <w:rPr>
          <w:rFonts w:ascii="Arial" w:eastAsia="Calibri" w:hAnsi="Arial" w:cs="Arial"/>
          <w:b/>
          <w:iCs/>
          <w:lang w:val="en-US"/>
        </w:rPr>
        <w:t>.</w:t>
      </w:r>
      <w:r w:rsidRPr="00B54C64">
        <w:rPr>
          <w:rFonts w:ascii="Arial" w:eastAsia="Calibri" w:hAnsi="Arial" w:cs="Arial"/>
          <w:b/>
          <w:iCs/>
          <w:lang w:val="id-ID"/>
        </w:rPr>
        <w:t xml:space="preserve"> Hasil Pemeriksaan Laboratorium Pasien</w:t>
      </w:r>
      <w:bookmarkEnd w:id="4"/>
    </w:p>
    <w:tbl>
      <w:tblPr>
        <w:tblStyle w:val="TableGrid"/>
        <w:tblW w:w="7229" w:type="dxa"/>
        <w:tblInd w:w="704" w:type="dxa"/>
        <w:tblLook w:val="04A0" w:firstRow="1" w:lastRow="0" w:firstColumn="1" w:lastColumn="0" w:noHBand="0" w:noVBand="1"/>
      </w:tblPr>
      <w:tblGrid>
        <w:gridCol w:w="1275"/>
        <w:gridCol w:w="1202"/>
        <w:gridCol w:w="1202"/>
        <w:gridCol w:w="1332"/>
        <w:gridCol w:w="1323"/>
        <w:gridCol w:w="895"/>
      </w:tblGrid>
      <w:tr w:rsidR="00B54C64" w:rsidRPr="00B54C64" w14:paraId="645BD191" w14:textId="77777777" w:rsidTr="00EE5A04">
        <w:tc>
          <w:tcPr>
            <w:tcW w:w="7229" w:type="dxa"/>
            <w:gridSpan w:val="6"/>
          </w:tcPr>
          <w:p w14:paraId="08349599" w14:textId="77777777" w:rsidR="00B54C64" w:rsidRPr="00B54C64" w:rsidRDefault="00B54C64" w:rsidP="00B54C64">
            <w:pPr>
              <w:spacing w:line="360" w:lineRule="auto"/>
              <w:contextualSpacing/>
              <w:jc w:val="center"/>
              <w:rPr>
                <w:rFonts w:ascii="Arial" w:eastAsia="Calibri" w:hAnsi="Arial" w:cs="Arial"/>
                <w:b/>
                <w:bCs/>
                <w:noProof/>
                <w:lang w:val="en-GB"/>
              </w:rPr>
            </w:pPr>
            <w:r w:rsidRPr="00B54C64">
              <w:rPr>
                <w:rFonts w:ascii="Arial" w:eastAsia="Calibri" w:hAnsi="Arial" w:cs="Arial"/>
                <w:b/>
                <w:bCs/>
                <w:noProof/>
                <w:lang w:val="en-GB"/>
              </w:rPr>
              <w:t>Biokimia</w:t>
            </w:r>
          </w:p>
        </w:tc>
      </w:tr>
      <w:tr w:rsidR="00B54C64" w:rsidRPr="00B54C64" w14:paraId="07BFEB54" w14:textId="77777777" w:rsidTr="00EE5A04">
        <w:tc>
          <w:tcPr>
            <w:tcW w:w="1293" w:type="dxa"/>
            <w:vMerge w:val="restart"/>
          </w:tcPr>
          <w:p w14:paraId="3183905A" w14:textId="77777777" w:rsidR="00B54C64" w:rsidRPr="00B54C64" w:rsidRDefault="00B54C64" w:rsidP="00B54C64">
            <w:pPr>
              <w:contextualSpacing/>
              <w:jc w:val="center"/>
              <w:rPr>
                <w:rFonts w:ascii="Arial" w:eastAsia="Calibri" w:hAnsi="Arial" w:cs="Arial"/>
                <w:b/>
                <w:bCs/>
                <w:noProof/>
                <w:lang w:val="en-GB"/>
              </w:rPr>
            </w:pPr>
            <w:r w:rsidRPr="00B54C64">
              <w:rPr>
                <w:rFonts w:ascii="Arial" w:eastAsia="Calibri" w:hAnsi="Arial" w:cs="Arial"/>
                <w:b/>
                <w:bCs/>
                <w:noProof/>
                <w:lang w:val="en-GB"/>
              </w:rPr>
              <w:t>Parameter</w:t>
            </w:r>
          </w:p>
        </w:tc>
        <w:tc>
          <w:tcPr>
            <w:tcW w:w="5133" w:type="dxa"/>
            <w:gridSpan w:val="4"/>
          </w:tcPr>
          <w:p w14:paraId="1F459D05" w14:textId="77777777" w:rsidR="00B54C64" w:rsidRPr="00B54C64" w:rsidRDefault="00B54C64" w:rsidP="00B54C64">
            <w:pPr>
              <w:contextualSpacing/>
              <w:jc w:val="center"/>
              <w:rPr>
                <w:rFonts w:ascii="Arial" w:eastAsia="Calibri" w:hAnsi="Arial" w:cs="Arial"/>
                <w:b/>
                <w:bCs/>
                <w:noProof/>
                <w:lang w:val="en-GB"/>
              </w:rPr>
            </w:pPr>
            <w:r w:rsidRPr="00B54C64">
              <w:rPr>
                <w:rFonts w:ascii="Arial" w:eastAsia="Calibri" w:hAnsi="Arial" w:cs="Arial"/>
                <w:b/>
                <w:bCs/>
                <w:noProof/>
                <w:lang w:val="en-GB"/>
              </w:rPr>
              <w:t>Tanggal</w:t>
            </w:r>
          </w:p>
        </w:tc>
        <w:tc>
          <w:tcPr>
            <w:tcW w:w="803" w:type="dxa"/>
            <w:vMerge w:val="restart"/>
          </w:tcPr>
          <w:p w14:paraId="4CA597DE" w14:textId="77777777" w:rsidR="00B54C64" w:rsidRPr="00B54C64" w:rsidRDefault="00B54C64" w:rsidP="00B54C64">
            <w:pPr>
              <w:contextualSpacing/>
              <w:jc w:val="center"/>
              <w:rPr>
                <w:rFonts w:ascii="Arial" w:eastAsia="Calibri" w:hAnsi="Arial" w:cs="Arial"/>
                <w:b/>
                <w:bCs/>
                <w:noProof/>
                <w:lang w:val="en-GB"/>
              </w:rPr>
            </w:pPr>
            <w:r w:rsidRPr="00B54C64">
              <w:rPr>
                <w:rFonts w:ascii="Arial" w:eastAsia="Calibri" w:hAnsi="Arial" w:cs="Arial"/>
                <w:b/>
                <w:bCs/>
                <w:noProof/>
                <w:lang w:val="en-GB"/>
              </w:rPr>
              <w:t>Batas normal</w:t>
            </w:r>
          </w:p>
        </w:tc>
      </w:tr>
      <w:tr w:rsidR="00B54C64" w:rsidRPr="00B54C64" w14:paraId="139D6D11" w14:textId="77777777" w:rsidTr="00EE5A04">
        <w:tc>
          <w:tcPr>
            <w:tcW w:w="1293" w:type="dxa"/>
            <w:vMerge/>
          </w:tcPr>
          <w:p w14:paraId="68B3BA86" w14:textId="77777777" w:rsidR="00B54C64" w:rsidRPr="00B54C64" w:rsidRDefault="00B54C64" w:rsidP="00B54C64">
            <w:pPr>
              <w:contextualSpacing/>
              <w:jc w:val="center"/>
              <w:rPr>
                <w:rFonts w:ascii="Arial" w:eastAsia="Calibri" w:hAnsi="Arial" w:cs="Arial"/>
                <w:noProof/>
                <w:lang w:val="en-GB"/>
              </w:rPr>
            </w:pPr>
          </w:p>
        </w:tc>
        <w:tc>
          <w:tcPr>
            <w:tcW w:w="1219" w:type="dxa"/>
          </w:tcPr>
          <w:p w14:paraId="52078BAF"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Minggu 1 (2/1/2023)</w:t>
            </w:r>
          </w:p>
        </w:tc>
        <w:tc>
          <w:tcPr>
            <w:tcW w:w="1219" w:type="dxa"/>
          </w:tcPr>
          <w:p w14:paraId="06868CB9"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Minggu 2 (9/1/2023)</w:t>
            </w:r>
          </w:p>
        </w:tc>
        <w:tc>
          <w:tcPr>
            <w:tcW w:w="1353" w:type="dxa"/>
          </w:tcPr>
          <w:p w14:paraId="72D14801"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Minggu 3 (16/1/2023)</w:t>
            </w:r>
          </w:p>
        </w:tc>
        <w:tc>
          <w:tcPr>
            <w:tcW w:w="1342" w:type="dxa"/>
          </w:tcPr>
          <w:p w14:paraId="61C45469"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Minggu 4 (23/1/2023)</w:t>
            </w:r>
          </w:p>
        </w:tc>
        <w:tc>
          <w:tcPr>
            <w:tcW w:w="803" w:type="dxa"/>
            <w:vMerge/>
          </w:tcPr>
          <w:p w14:paraId="43E71856" w14:textId="77777777" w:rsidR="00B54C64" w:rsidRPr="00B54C64" w:rsidRDefault="00B54C64" w:rsidP="00B54C64">
            <w:pPr>
              <w:contextualSpacing/>
              <w:jc w:val="center"/>
              <w:rPr>
                <w:rFonts w:ascii="Arial" w:eastAsia="Calibri" w:hAnsi="Arial" w:cs="Arial"/>
                <w:noProof/>
                <w:lang w:val="en-GB"/>
              </w:rPr>
            </w:pPr>
          </w:p>
        </w:tc>
      </w:tr>
      <w:tr w:rsidR="00B54C64" w:rsidRPr="00B54C64" w14:paraId="2F541244" w14:textId="77777777" w:rsidTr="00EE5A04">
        <w:tc>
          <w:tcPr>
            <w:tcW w:w="1293" w:type="dxa"/>
          </w:tcPr>
          <w:p w14:paraId="196DE624"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 xml:space="preserve">Asam urat </w:t>
            </w:r>
          </w:p>
        </w:tc>
        <w:tc>
          <w:tcPr>
            <w:tcW w:w="1219" w:type="dxa"/>
          </w:tcPr>
          <w:p w14:paraId="2822B910"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4,8 mg/dl</w:t>
            </w:r>
          </w:p>
        </w:tc>
        <w:tc>
          <w:tcPr>
            <w:tcW w:w="1219" w:type="dxa"/>
          </w:tcPr>
          <w:p w14:paraId="57226750"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5,1 mg/dl</w:t>
            </w:r>
          </w:p>
        </w:tc>
        <w:tc>
          <w:tcPr>
            <w:tcW w:w="1353" w:type="dxa"/>
          </w:tcPr>
          <w:p w14:paraId="5DE2535C"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4,7 mg/dl</w:t>
            </w:r>
          </w:p>
        </w:tc>
        <w:tc>
          <w:tcPr>
            <w:tcW w:w="1342" w:type="dxa"/>
          </w:tcPr>
          <w:p w14:paraId="4EA4CE75"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4,8 mg/dl</w:t>
            </w:r>
          </w:p>
        </w:tc>
        <w:tc>
          <w:tcPr>
            <w:tcW w:w="803" w:type="dxa"/>
          </w:tcPr>
          <w:p w14:paraId="239136C6"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Wanita: &lt; 6 mg/dl</w:t>
            </w:r>
          </w:p>
          <w:p w14:paraId="14EEFC5C"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Pria : &lt; 7 mg/dl</w:t>
            </w:r>
          </w:p>
        </w:tc>
      </w:tr>
      <w:tr w:rsidR="00B54C64" w:rsidRPr="00B54C64" w14:paraId="1A3E3189" w14:textId="77777777" w:rsidTr="00EE5A04">
        <w:tc>
          <w:tcPr>
            <w:tcW w:w="1293" w:type="dxa"/>
          </w:tcPr>
          <w:p w14:paraId="474D8110"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 xml:space="preserve">GDS </w:t>
            </w:r>
          </w:p>
        </w:tc>
        <w:tc>
          <w:tcPr>
            <w:tcW w:w="1219" w:type="dxa"/>
          </w:tcPr>
          <w:p w14:paraId="035D0BCC"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112 mg/dl</w:t>
            </w:r>
          </w:p>
        </w:tc>
        <w:tc>
          <w:tcPr>
            <w:tcW w:w="1219" w:type="dxa"/>
          </w:tcPr>
          <w:p w14:paraId="239A4171"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108 mg/dl</w:t>
            </w:r>
          </w:p>
        </w:tc>
        <w:tc>
          <w:tcPr>
            <w:tcW w:w="1353" w:type="dxa"/>
          </w:tcPr>
          <w:p w14:paraId="6FCD4598"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105 mg/dl</w:t>
            </w:r>
          </w:p>
        </w:tc>
        <w:tc>
          <w:tcPr>
            <w:tcW w:w="1342" w:type="dxa"/>
          </w:tcPr>
          <w:p w14:paraId="30F3C53E"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101 mg/dl</w:t>
            </w:r>
          </w:p>
        </w:tc>
        <w:tc>
          <w:tcPr>
            <w:tcW w:w="803" w:type="dxa"/>
          </w:tcPr>
          <w:p w14:paraId="12E29A17"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60 – 200 mg/dl</w:t>
            </w:r>
          </w:p>
        </w:tc>
      </w:tr>
      <w:tr w:rsidR="00B54C64" w:rsidRPr="00B54C64" w14:paraId="472FDDB5" w14:textId="77777777" w:rsidTr="00EE5A04">
        <w:tc>
          <w:tcPr>
            <w:tcW w:w="1293" w:type="dxa"/>
          </w:tcPr>
          <w:p w14:paraId="5EFF0BB1"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 xml:space="preserve">Kolesterol </w:t>
            </w:r>
          </w:p>
        </w:tc>
        <w:tc>
          <w:tcPr>
            <w:tcW w:w="1219" w:type="dxa"/>
          </w:tcPr>
          <w:p w14:paraId="7970649B"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226 mg/dl (↑)</w:t>
            </w:r>
          </w:p>
        </w:tc>
        <w:tc>
          <w:tcPr>
            <w:tcW w:w="1219" w:type="dxa"/>
          </w:tcPr>
          <w:p w14:paraId="67D0904F"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215 mg/dl (↑)</w:t>
            </w:r>
          </w:p>
        </w:tc>
        <w:tc>
          <w:tcPr>
            <w:tcW w:w="1353" w:type="dxa"/>
          </w:tcPr>
          <w:p w14:paraId="473D063C"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211 mg/dl (↑)</w:t>
            </w:r>
          </w:p>
        </w:tc>
        <w:tc>
          <w:tcPr>
            <w:tcW w:w="1342" w:type="dxa"/>
          </w:tcPr>
          <w:p w14:paraId="0B24F5FB"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191 mg/dl</w:t>
            </w:r>
          </w:p>
        </w:tc>
        <w:tc>
          <w:tcPr>
            <w:tcW w:w="803" w:type="dxa"/>
          </w:tcPr>
          <w:p w14:paraId="23FD4AEB"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&lt; 200 mg/dl</w:t>
            </w:r>
          </w:p>
        </w:tc>
      </w:tr>
    </w:tbl>
    <w:p w14:paraId="12593569" w14:textId="77777777" w:rsidR="00B54C64" w:rsidRPr="00B54C64" w:rsidRDefault="00B54C64" w:rsidP="00B54C64">
      <w:pPr>
        <w:spacing w:line="360" w:lineRule="auto"/>
        <w:ind w:left="1134" w:firstLine="33"/>
        <w:jc w:val="both"/>
        <w:rPr>
          <w:rFonts w:ascii="Arial" w:eastAsia="Calibri" w:hAnsi="Arial" w:cs="Arial"/>
          <w:lang w:val="en-GB"/>
        </w:rPr>
      </w:pPr>
      <w:r w:rsidRPr="00B54C64">
        <w:rPr>
          <w:rFonts w:ascii="Arial" w:eastAsia="Calibri" w:hAnsi="Arial" w:cs="Arial"/>
          <w:lang w:val="en-GB"/>
        </w:rPr>
        <w:t xml:space="preserve">Dari </w:t>
      </w:r>
      <w:proofErr w:type="spellStart"/>
      <w:r w:rsidRPr="00B54C64">
        <w:rPr>
          <w:rFonts w:ascii="Arial" w:eastAsia="Calibri" w:hAnsi="Arial" w:cs="Arial"/>
          <w:lang w:val="en-GB"/>
        </w:rPr>
        <w:t>hasil</w:t>
      </w:r>
      <w:proofErr w:type="spellEnd"/>
      <w:r w:rsidRPr="00B54C64">
        <w:rPr>
          <w:rFonts w:ascii="Arial" w:eastAsia="Calibri" w:hAnsi="Arial" w:cs="Arial"/>
          <w:lang w:val="en-GB"/>
        </w:rPr>
        <w:t xml:space="preserve"> monitoring </w:t>
      </w:r>
      <w:proofErr w:type="spellStart"/>
      <w:r w:rsidRPr="00B54C64">
        <w:rPr>
          <w:rFonts w:ascii="Arial" w:eastAsia="Calibri" w:hAnsi="Arial" w:cs="Arial"/>
          <w:lang w:val="en-GB"/>
        </w:rPr>
        <w:t>hasil</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laboratorium</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biokimia</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terdapat</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perubahan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hasil</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laboratorium</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yaitu</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hanya</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kadar</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kolesterol</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saja</w:t>
      </w:r>
      <w:proofErr w:type="spellEnd"/>
      <w:r w:rsidRPr="00B54C64">
        <w:rPr>
          <w:rFonts w:ascii="Arial" w:eastAsia="Calibri" w:hAnsi="Arial" w:cs="Arial"/>
          <w:lang w:val="en-GB"/>
        </w:rPr>
        <w:t xml:space="preserve"> yang </w:t>
      </w:r>
      <w:proofErr w:type="spellStart"/>
      <w:r w:rsidRPr="00B54C64">
        <w:rPr>
          <w:rFonts w:ascii="Arial" w:eastAsia="Calibri" w:hAnsi="Arial" w:cs="Arial"/>
          <w:lang w:val="en-GB"/>
        </w:rPr>
        <w:t>meningkat</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dari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kontrol</w:t>
      </w:r>
      <w:proofErr w:type="spellEnd"/>
      <w:r w:rsidRPr="00B54C64">
        <w:rPr>
          <w:rFonts w:ascii="Arial" w:eastAsia="Calibri" w:hAnsi="Arial" w:cs="Arial"/>
          <w:lang w:val="en-GB"/>
        </w:rPr>
        <w:t xml:space="preserve"> pada </w:t>
      </w:r>
      <w:proofErr w:type="spellStart"/>
      <w:r w:rsidRPr="00B54C64">
        <w:rPr>
          <w:rFonts w:ascii="Arial" w:eastAsia="Calibri" w:hAnsi="Arial" w:cs="Arial"/>
          <w:lang w:val="en-GB"/>
        </w:rPr>
        <w:t>Minggu</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pertama</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hingga</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kontrol</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Minggu</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ketiga</w:t>
      </w:r>
      <w:proofErr w:type="spellEnd"/>
      <w:r w:rsidRPr="00B54C64">
        <w:rPr>
          <w:rFonts w:ascii="Arial" w:eastAsia="Calibri" w:hAnsi="Arial" w:cs="Arial"/>
          <w:lang w:val="en-GB"/>
        </w:rPr>
        <w:t xml:space="preserve">. Pada </w:t>
      </w:r>
      <w:proofErr w:type="spellStart"/>
      <w:r w:rsidRPr="00B54C64">
        <w:rPr>
          <w:rFonts w:ascii="Arial" w:eastAsia="Calibri" w:hAnsi="Arial" w:cs="Arial"/>
          <w:lang w:val="en-GB"/>
        </w:rPr>
        <w:t>kontrol</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Minggu</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keempat</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kadar</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kolesterol</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sudah</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mulai</w:t>
      </w:r>
      <w:proofErr w:type="spellEnd"/>
      <w:r w:rsidRPr="00B54C64">
        <w:rPr>
          <w:rFonts w:ascii="Arial" w:eastAsia="Calibri" w:hAnsi="Arial" w:cs="Arial"/>
          <w:lang w:val="en-GB"/>
        </w:rPr>
        <w:t xml:space="preserve"> normal. </w:t>
      </w:r>
      <w:proofErr w:type="spellStart"/>
      <w:r w:rsidRPr="00B54C64">
        <w:rPr>
          <w:rFonts w:ascii="Arial" w:eastAsia="Calibri" w:hAnsi="Arial" w:cs="Arial"/>
          <w:lang w:val="en-GB"/>
        </w:rPr>
        <w:t>Pemeriksaan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ini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dilakukan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sebanyak</w:t>
      </w:r>
      <w:proofErr w:type="spellEnd"/>
      <w:r w:rsidRPr="00B54C64">
        <w:rPr>
          <w:rFonts w:ascii="Arial" w:eastAsia="Calibri" w:hAnsi="Arial" w:cs="Arial"/>
          <w:lang w:val="en-GB"/>
        </w:rPr>
        <w:t xml:space="preserve"> 4 kali </w:t>
      </w:r>
      <w:proofErr w:type="spellStart"/>
      <w:r w:rsidRPr="00B54C64">
        <w:rPr>
          <w:rFonts w:ascii="Arial" w:eastAsia="Calibri" w:hAnsi="Arial" w:cs="Arial"/>
          <w:lang w:val="en-GB"/>
        </w:rPr>
        <w:t>dalam</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sebulan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dilakukan</w:t>
      </w:r>
      <w:proofErr w:type="spellEnd"/>
      <w:r w:rsidRPr="00B54C64">
        <w:rPr>
          <w:rFonts w:ascii="Arial" w:eastAsia="Calibri" w:hAnsi="Arial" w:cs="Arial"/>
          <w:lang w:val="en-GB"/>
        </w:rPr>
        <w:t xml:space="preserve"> di RSU Anwar </w:t>
      </w:r>
      <w:proofErr w:type="spellStart"/>
      <w:r w:rsidRPr="00B54C64">
        <w:rPr>
          <w:rFonts w:ascii="Arial" w:eastAsia="Calibri" w:hAnsi="Arial" w:cs="Arial"/>
          <w:lang w:val="en-GB"/>
        </w:rPr>
        <w:t>Medika</w:t>
      </w:r>
      <w:proofErr w:type="spellEnd"/>
      <w:r w:rsidRPr="00B54C64">
        <w:rPr>
          <w:rFonts w:ascii="Arial" w:eastAsia="Calibri" w:hAnsi="Arial" w:cs="Arial"/>
          <w:lang w:val="en-GB"/>
        </w:rPr>
        <w:t xml:space="preserve">. </w:t>
      </w:r>
    </w:p>
    <w:p w14:paraId="0362A9A8" w14:textId="77777777" w:rsidR="00B54C64" w:rsidRPr="00B54C64" w:rsidRDefault="00B54C64" w:rsidP="00B54C64">
      <w:pPr>
        <w:numPr>
          <w:ilvl w:val="6"/>
          <w:numId w:val="3"/>
        </w:numPr>
        <w:spacing w:line="360" w:lineRule="auto"/>
        <w:ind w:left="1418"/>
        <w:contextualSpacing/>
        <w:jc w:val="both"/>
        <w:rPr>
          <w:rFonts w:ascii="Arial" w:eastAsia="Calibri" w:hAnsi="Arial" w:cs="Arial"/>
          <w:b/>
          <w:bCs/>
          <w:noProof/>
          <w:lang w:val="en-GB"/>
        </w:rPr>
      </w:pPr>
      <w:r w:rsidRPr="00B54C64">
        <w:rPr>
          <w:rFonts w:ascii="Arial" w:eastAsia="Calibri" w:hAnsi="Arial" w:cs="Arial"/>
          <w:b/>
          <w:bCs/>
          <w:noProof/>
          <w:lang w:val="en-GB"/>
        </w:rPr>
        <w:t>Pemeriksaan Fisik Klinis</w:t>
      </w:r>
    </w:p>
    <w:p w14:paraId="7B134175" w14:textId="0B1577C0" w:rsidR="00B54C64" w:rsidRPr="00B54C64" w:rsidRDefault="00B54C64" w:rsidP="00B54C64">
      <w:pPr>
        <w:spacing w:after="200" w:line="240" w:lineRule="auto"/>
        <w:jc w:val="center"/>
        <w:rPr>
          <w:rFonts w:ascii="Arial" w:eastAsia="Calibri" w:hAnsi="Arial" w:cs="Arial"/>
          <w:b/>
          <w:bCs/>
          <w:iCs/>
          <w:lang w:val="en-GB"/>
        </w:rPr>
      </w:pPr>
      <w:bookmarkStart w:id="5" w:name="_Toc138323043"/>
      <w:r w:rsidRPr="00B54C64">
        <w:rPr>
          <w:rFonts w:ascii="Arial" w:eastAsia="Calibri" w:hAnsi="Arial" w:cs="Arial"/>
          <w:b/>
          <w:iCs/>
          <w:lang w:val="id-ID"/>
        </w:rPr>
        <w:t xml:space="preserve">Tabel </w:t>
      </w:r>
      <w:r w:rsidRPr="00B54C64">
        <w:rPr>
          <w:rFonts w:ascii="Arial" w:eastAsia="Calibri" w:hAnsi="Arial" w:cs="Arial"/>
          <w:b/>
          <w:iCs/>
          <w:lang w:val="id-ID"/>
        </w:rPr>
        <w:fldChar w:fldCharType="begin"/>
      </w:r>
      <w:r w:rsidRPr="00B54C64">
        <w:rPr>
          <w:rFonts w:ascii="Arial" w:eastAsia="Calibri" w:hAnsi="Arial" w:cs="Arial"/>
          <w:b/>
          <w:iCs/>
          <w:lang w:val="id-ID"/>
        </w:rPr>
        <w:instrText xml:space="preserve"> SEQ Tabel \* ARABIC </w:instrText>
      </w:r>
      <w:r w:rsidRPr="00B54C64">
        <w:rPr>
          <w:rFonts w:ascii="Arial" w:eastAsia="Calibri" w:hAnsi="Arial" w:cs="Arial"/>
          <w:b/>
          <w:iCs/>
          <w:lang w:val="id-ID"/>
        </w:rPr>
        <w:fldChar w:fldCharType="separate"/>
      </w:r>
      <w:r w:rsidR="00DD77D5">
        <w:rPr>
          <w:rFonts w:ascii="Arial" w:eastAsia="Calibri" w:hAnsi="Arial" w:cs="Arial"/>
          <w:b/>
          <w:iCs/>
          <w:noProof/>
          <w:lang w:val="id-ID"/>
        </w:rPr>
        <w:t>2</w:t>
      </w:r>
      <w:r w:rsidRPr="00B54C64">
        <w:rPr>
          <w:rFonts w:ascii="Arial" w:eastAsia="Calibri" w:hAnsi="Arial" w:cs="Arial"/>
          <w:b/>
          <w:iCs/>
          <w:lang w:val="id-ID"/>
        </w:rPr>
        <w:fldChar w:fldCharType="end"/>
      </w:r>
      <w:r w:rsidRPr="00B54C64">
        <w:rPr>
          <w:rFonts w:ascii="Arial" w:eastAsia="Calibri" w:hAnsi="Arial" w:cs="Arial"/>
          <w:b/>
          <w:iCs/>
          <w:lang w:val="en-US"/>
        </w:rPr>
        <w:t>.</w:t>
      </w:r>
      <w:r w:rsidRPr="00B54C64">
        <w:rPr>
          <w:rFonts w:ascii="Arial" w:eastAsia="Calibri" w:hAnsi="Arial" w:cs="Arial"/>
          <w:b/>
          <w:iCs/>
          <w:lang w:val="id-ID"/>
        </w:rPr>
        <w:t xml:space="preserve"> Pemeriksaan Fisik Klinis Pasien</w:t>
      </w:r>
      <w:bookmarkEnd w:id="5"/>
    </w:p>
    <w:tbl>
      <w:tblPr>
        <w:tblStyle w:val="TableGrid"/>
        <w:tblW w:w="0" w:type="auto"/>
        <w:tblInd w:w="1555" w:type="dxa"/>
        <w:tblLook w:val="04A0" w:firstRow="1" w:lastRow="0" w:firstColumn="1" w:lastColumn="0" w:noHBand="0" w:noVBand="1"/>
      </w:tblPr>
      <w:tblGrid>
        <w:gridCol w:w="1559"/>
        <w:gridCol w:w="1196"/>
        <w:gridCol w:w="889"/>
        <w:gridCol w:w="889"/>
        <w:gridCol w:w="889"/>
        <w:gridCol w:w="950"/>
      </w:tblGrid>
      <w:tr w:rsidR="00B54C64" w:rsidRPr="00B54C64" w14:paraId="556AC3D9" w14:textId="77777777" w:rsidTr="00EE5A04">
        <w:tc>
          <w:tcPr>
            <w:tcW w:w="6372" w:type="dxa"/>
            <w:gridSpan w:val="6"/>
          </w:tcPr>
          <w:p w14:paraId="2CC324E2" w14:textId="77777777" w:rsidR="00B54C64" w:rsidRPr="00B54C64" w:rsidRDefault="00B54C64" w:rsidP="00B54C64">
            <w:pPr>
              <w:contextualSpacing/>
              <w:jc w:val="center"/>
              <w:rPr>
                <w:rFonts w:ascii="Arial" w:eastAsia="Calibri" w:hAnsi="Arial" w:cs="Arial"/>
                <w:b/>
                <w:bCs/>
                <w:noProof/>
                <w:lang w:val="en-GB"/>
              </w:rPr>
            </w:pPr>
            <w:r w:rsidRPr="00B54C64">
              <w:rPr>
                <w:rFonts w:ascii="Arial" w:eastAsia="Calibri" w:hAnsi="Arial" w:cs="Arial"/>
                <w:b/>
                <w:bCs/>
                <w:noProof/>
                <w:lang w:val="en-GB"/>
              </w:rPr>
              <w:t>Fisik Klinis</w:t>
            </w:r>
          </w:p>
        </w:tc>
      </w:tr>
      <w:tr w:rsidR="00B54C64" w:rsidRPr="00B54C64" w14:paraId="175AC979" w14:textId="77777777" w:rsidTr="00EE5A04">
        <w:tc>
          <w:tcPr>
            <w:tcW w:w="1559" w:type="dxa"/>
            <w:vMerge w:val="restart"/>
          </w:tcPr>
          <w:p w14:paraId="7BE83C30" w14:textId="77777777" w:rsidR="00B54C64" w:rsidRPr="00B54C64" w:rsidRDefault="00B54C64" w:rsidP="00B54C64">
            <w:pPr>
              <w:contextualSpacing/>
              <w:jc w:val="center"/>
              <w:rPr>
                <w:rFonts w:ascii="Arial" w:eastAsia="Calibri" w:hAnsi="Arial" w:cs="Arial"/>
                <w:b/>
                <w:bCs/>
                <w:noProof/>
                <w:lang w:val="en-GB"/>
              </w:rPr>
            </w:pPr>
            <w:r w:rsidRPr="00B54C64">
              <w:rPr>
                <w:rFonts w:ascii="Arial" w:eastAsia="Calibri" w:hAnsi="Arial" w:cs="Arial"/>
                <w:b/>
                <w:bCs/>
                <w:noProof/>
                <w:lang w:val="en-GB"/>
              </w:rPr>
              <w:t xml:space="preserve">Fisik </w:t>
            </w:r>
          </w:p>
        </w:tc>
        <w:tc>
          <w:tcPr>
            <w:tcW w:w="3863" w:type="dxa"/>
            <w:gridSpan w:val="4"/>
          </w:tcPr>
          <w:p w14:paraId="1759EDE8" w14:textId="77777777" w:rsidR="00B54C64" w:rsidRPr="00B54C64" w:rsidRDefault="00B54C64" w:rsidP="00B54C64">
            <w:pPr>
              <w:contextualSpacing/>
              <w:jc w:val="center"/>
              <w:rPr>
                <w:rFonts w:ascii="Arial" w:eastAsia="Calibri" w:hAnsi="Arial" w:cs="Arial"/>
                <w:b/>
                <w:bCs/>
                <w:noProof/>
                <w:lang w:val="en-GB"/>
              </w:rPr>
            </w:pPr>
            <w:r w:rsidRPr="00B54C64">
              <w:rPr>
                <w:rFonts w:ascii="Arial" w:eastAsia="Calibri" w:hAnsi="Arial" w:cs="Arial"/>
                <w:b/>
                <w:bCs/>
                <w:noProof/>
                <w:lang w:val="en-GB"/>
              </w:rPr>
              <w:t>Tanggal</w:t>
            </w:r>
          </w:p>
        </w:tc>
        <w:tc>
          <w:tcPr>
            <w:tcW w:w="950" w:type="dxa"/>
            <w:vMerge w:val="restart"/>
          </w:tcPr>
          <w:p w14:paraId="7008A97B" w14:textId="77777777" w:rsidR="00B54C64" w:rsidRPr="00B54C64" w:rsidRDefault="00B54C64" w:rsidP="00B54C64">
            <w:pPr>
              <w:contextualSpacing/>
              <w:jc w:val="center"/>
              <w:rPr>
                <w:rFonts w:ascii="Arial" w:eastAsia="Calibri" w:hAnsi="Arial" w:cs="Arial"/>
                <w:b/>
                <w:bCs/>
                <w:noProof/>
                <w:lang w:val="en-GB"/>
              </w:rPr>
            </w:pPr>
            <w:r w:rsidRPr="00B54C64">
              <w:rPr>
                <w:rFonts w:ascii="Arial" w:eastAsia="Calibri" w:hAnsi="Arial" w:cs="Arial"/>
                <w:b/>
                <w:bCs/>
                <w:noProof/>
                <w:lang w:val="en-GB"/>
              </w:rPr>
              <w:t xml:space="preserve">Satuan </w:t>
            </w:r>
          </w:p>
        </w:tc>
      </w:tr>
      <w:tr w:rsidR="00B54C64" w:rsidRPr="00B54C64" w14:paraId="56C3B7B7" w14:textId="77777777" w:rsidTr="00EE5A04">
        <w:tc>
          <w:tcPr>
            <w:tcW w:w="1559" w:type="dxa"/>
            <w:vMerge/>
          </w:tcPr>
          <w:p w14:paraId="10EFEF1E" w14:textId="77777777" w:rsidR="00B54C64" w:rsidRPr="00B54C64" w:rsidRDefault="00B54C64" w:rsidP="00B54C64">
            <w:pPr>
              <w:contextualSpacing/>
              <w:jc w:val="center"/>
              <w:rPr>
                <w:rFonts w:ascii="Arial" w:eastAsia="Calibri" w:hAnsi="Arial" w:cs="Arial"/>
                <w:noProof/>
                <w:lang w:val="en-GB"/>
              </w:rPr>
            </w:pPr>
          </w:p>
        </w:tc>
        <w:tc>
          <w:tcPr>
            <w:tcW w:w="1196" w:type="dxa"/>
          </w:tcPr>
          <w:p w14:paraId="5FB5024D"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2 Jan 2023</w:t>
            </w:r>
          </w:p>
        </w:tc>
        <w:tc>
          <w:tcPr>
            <w:tcW w:w="889" w:type="dxa"/>
          </w:tcPr>
          <w:p w14:paraId="3E262ADA"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9 Jan 2023</w:t>
            </w:r>
          </w:p>
        </w:tc>
        <w:tc>
          <w:tcPr>
            <w:tcW w:w="889" w:type="dxa"/>
          </w:tcPr>
          <w:p w14:paraId="5946AFBB"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16 Jan 2023</w:t>
            </w:r>
          </w:p>
        </w:tc>
        <w:tc>
          <w:tcPr>
            <w:tcW w:w="889" w:type="dxa"/>
          </w:tcPr>
          <w:p w14:paraId="07D07E2A"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23 Jan 2023</w:t>
            </w:r>
          </w:p>
        </w:tc>
        <w:tc>
          <w:tcPr>
            <w:tcW w:w="950" w:type="dxa"/>
            <w:vMerge/>
          </w:tcPr>
          <w:p w14:paraId="6484D3F1" w14:textId="77777777" w:rsidR="00B54C64" w:rsidRPr="00B54C64" w:rsidRDefault="00B54C64" w:rsidP="00B54C64">
            <w:pPr>
              <w:contextualSpacing/>
              <w:jc w:val="center"/>
              <w:rPr>
                <w:rFonts w:ascii="Arial" w:eastAsia="Calibri" w:hAnsi="Arial" w:cs="Arial"/>
                <w:noProof/>
                <w:lang w:val="en-GB"/>
              </w:rPr>
            </w:pPr>
          </w:p>
        </w:tc>
      </w:tr>
      <w:tr w:rsidR="00B54C64" w:rsidRPr="00B54C64" w14:paraId="14D5C183" w14:textId="77777777" w:rsidTr="00EE5A04">
        <w:tc>
          <w:tcPr>
            <w:tcW w:w="1559" w:type="dxa"/>
          </w:tcPr>
          <w:p w14:paraId="2D6BC84A"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 xml:space="preserve">Lemas  </w:t>
            </w:r>
          </w:p>
        </w:tc>
        <w:tc>
          <w:tcPr>
            <w:tcW w:w="1196" w:type="dxa"/>
          </w:tcPr>
          <w:p w14:paraId="1AEF8C70"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w:t>
            </w:r>
          </w:p>
        </w:tc>
        <w:tc>
          <w:tcPr>
            <w:tcW w:w="889" w:type="dxa"/>
          </w:tcPr>
          <w:p w14:paraId="72EB5816"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w:t>
            </w:r>
          </w:p>
        </w:tc>
        <w:tc>
          <w:tcPr>
            <w:tcW w:w="889" w:type="dxa"/>
          </w:tcPr>
          <w:p w14:paraId="499F350F"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w:t>
            </w:r>
          </w:p>
        </w:tc>
        <w:tc>
          <w:tcPr>
            <w:tcW w:w="889" w:type="dxa"/>
          </w:tcPr>
          <w:p w14:paraId="7BC35E08"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w:t>
            </w:r>
          </w:p>
        </w:tc>
        <w:tc>
          <w:tcPr>
            <w:tcW w:w="950" w:type="dxa"/>
          </w:tcPr>
          <w:p w14:paraId="10FB5417"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w:t>
            </w:r>
          </w:p>
        </w:tc>
      </w:tr>
      <w:tr w:rsidR="00B54C64" w:rsidRPr="00B54C64" w14:paraId="2DB94AA8" w14:textId="77777777" w:rsidTr="00EE5A04">
        <w:tc>
          <w:tcPr>
            <w:tcW w:w="1559" w:type="dxa"/>
          </w:tcPr>
          <w:p w14:paraId="676D792F"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 xml:space="preserve">Kesemutan kaki kiri </w:t>
            </w:r>
          </w:p>
        </w:tc>
        <w:tc>
          <w:tcPr>
            <w:tcW w:w="1196" w:type="dxa"/>
          </w:tcPr>
          <w:p w14:paraId="6DCEDB8F"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w:t>
            </w:r>
          </w:p>
        </w:tc>
        <w:tc>
          <w:tcPr>
            <w:tcW w:w="889" w:type="dxa"/>
          </w:tcPr>
          <w:p w14:paraId="33C9F4D6"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w:t>
            </w:r>
          </w:p>
        </w:tc>
        <w:tc>
          <w:tcPr>
            <w:tcW w:w="889" w:type="dxa"/>
          </w:tcPr>
          <w:p w14:paraId="65C28131"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w:t>
            </w:r>
          </w:p>
        </w:tc>
        <w:tc>
          <w:tcPr>
            <w:tcW w:w="889" w:type="dxa"/>
          </w:tcPr>
          <w:p w14:paraId="71E331A1"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w:t>
            </w:r>
          </w:p>
        </w:tc>
        <w:tc>
          <w:tcPr>
            <w:tcW w:w="950" w:type="dxa"/>
          </w:tcPr>
          <w:p w14:paraId="33F3DEDB"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w:t>
            </w:r>
          </w:p>
        </w:tc>
      </w:tr>
      <w:tr w:rsidR="00B54C64" w:rsidRPr="00B54C64" w14:paraId="2E308621" w14:textId="77777777" w:rsidTr="00EE5A04">
        <w:tc>
          <w:tcPr>
            <w:tcW w:w="1559" w:type="dxa"/>
          </w:tcPr>
          <w:p w14:paraId="3871D35E"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Pusing  kepala bagian belakang</w:t>
            </w:r>
          </w:p>
        </w:tc>
        <w:tc>
          <w:tcPr>
            <w:tcW w:w="1196" w:type="dxa"/>
          </w:tcPr>
          <w:p w14:paraId="01C689CE"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w:t>
            </w:r>
          </w:p>
        </w:tc>
        <w:tc>
          <w:tcPr>
            <w:tcW w:w="889" w:type="dxa"/>
          </w:tcPr>
          <w:p w14:paraId="38A15058"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w:t>
            </w:r>
          </w:p>
        </w:tc>
        <w:tc>
          <w:tcPr>
            <w:tcW w:w="889" w:type="dxa"/>
          </w:tcPr>
          <w:p w14:paraId="1F9415C4"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w:t>
            </w:r>
          </w:p>
        </w:tc>
        <w:tc>
          <w:tcPr>
            <w:tcW w:w="889" w:type="dxa"/>
          </w:tcPr>
          <w:p w14:paraId="0F13C9DC"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w:t>
            </w:r>
          </w:p>
        </w:tc>
        <w:tc>
          <w:tcPr>
            <w:tcW w:w="950" w:type="dxa"/>
          </w:tcPr>
          <w:p w14:paraId="0533C59B"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w:t>
            </w:r>
          </w:p>
        </w:tc>
      </w:tr>
      <w:tr w:rsidR="00B54C64" w:rsidRPr="00B54C64" w14:paraId="6C8ACD5B" w14:textId="77777777" w:rsidTr="00EE5A04">
        <w:tc>
          <w:tcPr>
            <w:tcW w:w="1559" w:type="dxa"/>
          </w:tcPr>
          <w:p w14:paraId="16966A05" w14:textId="77777777" w:rsidR="00B54C64" w:rsidRPr="00B54C64" w:rsidRDefault="00B54C64" w:rsidP="00B54C64">
            <w:pPr>
              <w:contextualSpacing/>
              <w:jc w:val="center"/>
              <w:rPr>
                <w:rFonts w:ascii="Arial" w:eastAsia="Calibri" w:hAnsi="Arial" w:cs="Arial"/>
                <w:b/>
                <w:bCs/>
                <w:noProof/>
                <w:lang w:val="en-GB"/>
              </w:rPr>
            </w:pPr>
            <w:r w:rsidRPr="00B54C64">
              <w:rPr>
                <w:rFonts w:ascii="Arial" w:eastAsia="Calibri" w:hAnsi="Arial" w:cs="Arial"/>
                <w:b/>
                <w:bCs/>
                <w:noProof/>
                <w:lang w:val="en-GB"/>
              </w:rPr>
              <w:t xml:space="preserve">Klinis </w:t>
            </w:r>
          </w:p>
        </w:tc>
        <w:tc>
          <w:tcPr>
            <w:tcW w:w="1196" w:type="dxa"/>
          </w:tcPr>
          <w:p w14:paraId="236E06FA"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2 Jan 2023</w:t>
            </w:r>
          </w:p>
        </w:tc>
        <w:tc>
          <w:tcPr>
            <w:tcW w:w="889" w:type="dxa"/>
          </w:tcPr>
          <w:p w14:paraId="4F0E7165"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9 Jan 2023</w:t>
            </w:r>
          </w:p>
        </w:tc>
        <w:tc>
          <w:tcPr>
            <w:tcW w:w="889" w:type="dxa"/>
          </w:tcPr>
          <w:p w14:paraId="782121F4"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16 Jan 2023</w:t>
            </w:r>
          </w:p>
        </w:tc>
        <w:tc>
          <w:tcPr>
            <w:tcW w:w="889" w:type="dxa"/>
          </w:tcPr>
          <w:p w14:paraId="2A208DEB"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23 Jan 2023</w:t>
            </w:r>
          </w:p>
        </w:tc>
        <w:tc>
          <w:tcPr>
            <w:tcW w:w="950" w:type="dxa"/>
          </w:tcPr>
          <w:p w14:paraId="3DF14903"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 xml:space="preserve">Satuan </w:t>
            </w:r>
          </w:p>
        </w:tc>
      </w:tr>
      <w:tr w:rsidR="00B54C64" w:rsidRPr="00B54C64" w14:paraId="12CBA645" w14:textId="77777777" w:rsidTr="00EE5A04">
        <w:tc>
          <w:tcPr>
            <w:tcW w:w="1559" w:type="dxa"/>
          </w:tcPr>
          <w:p w14:paraId="23F51106" w14:textId="77777777" w:rsidR="00B54C64" w:rsidRPr="00B54C64" w:rsidRDefault="00B54C64" w:rsidP="00B54C64">
            <w:pPr>
              <w:contextualSpacing/>
              <w:jc w:val="center"/>
              <w:rPr>
                <w:rFonts w:ascii="Arial" w:eastAsia="Calibri" w:hAnsi="Arial" w:cs="Arial"/>
                <w:b/>
                <w:bCs/>
                <w:noProof/>
                <w:lang w:val="en-GB"/>
              </w:rPr>
            </w:pPr>
            <w:r w:rsidRPr="00B54C64">
              <w:rPr>
                <w:rFonts w:ascii="Arial" w:eastAsia="Calibri" w:hAnsi="Arial" w:cs="Arial"/>
                <w:b/>
                <w:bCs/>
                <w:noProof/>
                <w:lang w:val="en-GB"/>
              </w:rPr>
              <w:t xml:space="preserve">Tekanan darah </w:t>
            </w:r>
          </w:p>
        </w:tc>
        <w:tc>
          <w:tcPr>
            <w:tcW w:w="1196" w:type="dxa"/>
          </w:tcPr>
          <w:p w14:paraId="0B9ADB7D"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115/75</w:t>
            </w:r>
          </w:p>
        </w:tc>
        <w:tc>
          <w:tcPr>
            <w:tcW w:w="889" w:type="dxa"/>
          </w:tcPr>
          <w:p w14:paraId="4EE308C0"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110/78</w:t>
            </w:r>
          </w:p>
        </w:tc>
        <w:tc>
          <w:tcPr>
            <w:tcW w:w="889" w:type="dxa"/>
          </w:tcPr>
          <w:p w14:paraId="76D38C62"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112/80</w:t>
            </w:r>
          </w:p>
        </w:tc>
        <w:tc>
          <w:tcPr>
            <w:tcW w:w="889" w:type="dxa"/>
          </w:tcPr>
          <w:p w14:paraId="2CBD7541"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109/80</w:t>
            </w:r>
          </w:p>
        </w:tc>
        <w:tc>
          <w:tcPr>
            <w:tcW w:w="950" w:type="dxa"/>
          </w:tcPr>
          <w:p w14:paraId="7B47F695"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mmHg</w:t>
            </w:r>
          </w:p>
        </w:tc>
      </w:tr>
      <w:tr w:rsidR="00B54C64" w:rsidRPr="00B54C64" w14:paraId="497BC911" w14:textId="77777777" w:rsidTr="00EE5A04">
        <w:tc>
          <w:tcPr>
            <w:tcW w:w="1559" w:type="dxa"/>
          </w:tcPr>
          <w:p w14:paraId="29B66D86" w14:textId="77777777" w:rsidR="00B54C64" w:rsidRPr="00B54C64" w:rsidRDefault="00B54C64" w:rsidP="00B54C64">
            <w:pPr>
              <w:contextualSpacing/>
              <w:jc w:val="center"/>
              <w:rPr>
                <w:rFonts w:ascii="Arial" w:eastAsia="Calibri" w:hAnsi="Arial" w:cs="Arial"/>
                <w:b/>
                <w:bCs/>
                <w:noProof/>
                <w:lang w:val="en-GB"/>
              </w:rPr>
            </w:pPr>
            <w:r w:rsidRPr="00B54C64">
              <w:rPr>
                <w:rFonts w:ascii="Arial" w:eastAsia="Calibri" w:hAnsi="Arial" w:cs="Arial"/>
                <w:b/>
                <w:bCs/>
                <w:noProof/>
                <w:lang w:val="en-GB"/>
              </w:rPr>
              <w:t>RR</w:t>
            </w:r>
          </w:p>
        </w:tc>
        <w:tc>
          <w:tcPr>
            <w:tcW w:w="1196" w:type="dxa"/>
          </w:tcPr>
          <w:p w14:paraId="569479F5"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18</w:t>
            </w:r>
          </w:p>
        </w:tc>
        <w:tc>
          <w:tcPr>
            <w:tcW w:w="889" w:type="dxa"/>
          </w:tcPr>
          <w:p w14:paraId="19178266"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18</w:t>
            </w:r>
          </w:p>
        </w:tc>
        <w:tc>
          <w:tcPr>
            <w:tcW w:w="889" w:type="dxa"/>
          </w:tcPr>
          <w:p w14:paraId="35F24717"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20</w:t>
            </w:r>
          </w:p>
        </w:tc>
        <w:tc>
          <w:tcPr>
            <w:tcW w:w="889" w:type="dxa"/>
          </w:tcPr>
          <w:p w14:paraId="2A9E1480"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20</w:t>
            </w:r>
          </w:p>
        </w:tc>
        <w:tc>
          <w:tcPr>
            <w:tcW w:w="950" w:type="dxa"/>
          </w:tcPr>
          <w:p w14:paraId="0D852F7F"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x/menit</w:t>
            </w:r>
          </w:p>
        </w:tc>
      </w:tr>
      <w:tr w:rsidR="00B54C64" w:rsidRPr="00B54C64" w14:paraId="56D296F9" w14:textId="77777777" w:rsidTr="00EE5A04">
        <w:tc>
          <w:tcPr>
            <w:tcW w:w="1559" w:type="dxa"/>
          </w:tcPr>
          <w:p w14:paraId="2CDD7847" w14:textId="77777777" w:rsidR="00B54C64" w:rsidRPr="00B54C64" w:rsidRDefault="00B54C64" w:rsidP="00B54C64">
            <w:pPr>
              <w:contextualSpacing/>
              <w:jc w:val="center"/>
              <w:rPr>
                <w:rFonts w:ascii="Arial" w:eastAsia="Calibri" w:hAnsi="Arial" w:cs="Arial"/>
                <w:b/>
                <w:bCs/>
                <w:noProof/>
                <w:lang w:val="en-GB"/>
              </w:rPr>
            </w:pPr>
            <w:r w:rsidRPr="00B54C64">
              <w:rPr>
                <w:rFonts w:ascii="Arial" w:eastAsia="Calibri" w:hAnsi="Arial" w:cs="Arial"/>
                <w:b/>
                <w:bCs/>
                <w:noProof/>
                <w:lang w:val="en-GB"/>
              </w:rPr>
              <w:t xml:space="preserve">Nadi </w:t>
            </w:r>
          </w:p>
        </w:tc>
        <w:tc>
          <w:tcPr>
            <w:tcW w:w="1196" w:type="dxa"/>
          </w:tcPr>
          <w:p w14:paraId="475C133C" w14:textId="77777777" w:rsidR="00B54C64" w:rsidRPr="00B54C64" w:rsidRDefault="00B54C64" w:rsidP="00B54C64">
            <w:pPr>
              <w:contextualSpacing/>
              <w:jc w:val="center"/>
              <w:rPr>
                <w:rFonts w:ascii="Arial" w:eastAsia="Calibri" w:hAnsi="Arial" w:cs="Arial"/>
                <w:noProof/>
              </w:rPr>
            </w:pPr>
            <w:r w:rsidRPr="00B54C64">
              <w:rPr>
                <w:rFonts w:ascii="Arial" w:eastAsia="Calibri" w:hAnsi="Arial" w:cs="Arial"/>
                <w:noProof/>
                <w:lang w:val="id-ID"/>
              </w:rPr>
              <w:t>7</w:t>
            </w:r>
            <w:r w:rsidRPr="00B54C64">
              <w:rPr>
                <w:rFonts w:ascii="Arial" w:eastAsia="Calibri" w:hAnsi="Arial" w:cs="Arial"/>
                <w:noProof/>
              </w:rPr>
              <w:t>9</w:t>
            </w:r>
          </w:p>
        </w:tc>
        <w:tc>
          <w:tcPr>
            <w:tcW w:w="889" w:type="dxa"/>
          </w:tcPr>
          <w:p w14:paraId="325ABDAA" w14:textId="77777777" w:rsidR="00B54C64" w:rsidRPr="00B54C64" w:rsidRDefault="00B54C64" w:rsidP="00B54C64">
            <w:pPr>
              <w:contextualSpacing/>
              <w:jc w:val="center"/>
              <w:rPr>
                <w:rFonts w:ascii="Arial" w:eastAsia="Calibri" w:hAnsi="Arial" w:cs="Arial"/>
                <w:noProof/>
              </w:rPr>
            </w:pPr>
            <w:r w:rsidRPr="00B54C64">
              <w:rPr>
                <w:rFonts w:ascii="Arial" w:eastAsia="Calibri" w:hAnsi="Arial" w:cs="Arial"/>
                <w:noProof/>
              </w:rPr>
              <w:t>82</w:t>
            </w:r>
          </w:p>
        </w:tc>
        <w:tc>
          <w:tcPr>
            <w:tcW w:w="889" w:type="dxa"/>
          </w:tcPr>
          <w:p w14:paraId="5E2AE691" w14:textId="77777777" w:rsidR="00B54C64" w:rsidRPr="00B54C64" w:rsidRDefault="00B54C64" w:rsidP="00B54C64">
            <w:pPr>
              <w:contextualSpacing/>
              <w:jc w:val="center"/>
              <w:rPr>
                <w:rFonts w:ascii="Arial" w:eastAsia="Calibri" w:hAnsi="Arial" w:cs="Arial"/>
                <w:noProof/>
              </w:rPr>
            </w:pPr>
            <w:r w:rsidRPr="00B54C64">
              <w:rPr>
                <w:rFonts w:ascii="Arial" w:eastAsia="Calibri" w:hAnsi="Arial" w:cs="Arial"/>
                <w:noProof/>
              </w:rPr>
              <w:t>75</w:t>
            </w:r>
          </w:p>
        </w:tc>
        <w:tc>
          <w:tcPr>
            <w:tcW w:w="889" w:type="dxa"/>
          </w:tcPr>
          <w:p w14:paraId="2EDC3147" w14:textId="77777777" w:rsidR="00B54C64" w:rsidRPr="00B54C64" w:rsidRDefault="00B54C64" w:rsidP="00B54C64">
            <w:pPr>
              <w:contextualSpacing/>
              <w:jc w:val="center"/>
              <w:rPr>
                <w:rFonts w:ascii="Arial" w:eastAsia="Calibri" w:hAnsi="Arial" w:cs="Arial"/>
                <w:noProof/>
              </w:rPr>
            </w:pPr>
            <w:r w:rsidRPr="00B54C64">
              <w:rPr>
                <w:rFonts w:ascii="Arial" w:eastAsia="Calibri" w:hAnsi="Arial" w:cs="Arial"/>
                <w:noProof/>
              </w:rPr>
              <w:t>86</w:t>
            </w:r>
          </w:p>
        </w:tc>
        <w:tc>
          <w:tcPr>
            <w:tcW w:w="950" w:type="dxa"/>
          </w:tcPr>
          <w:p w14:paraId="505B3A26"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x/menit</w:t>
            </w:r>
          </w:p>
        </w:tc>
      </w:tr>
      <w:tr w:rsidR="00B54C64" w:rsidRPr="00B54C64" w14:paraId="3828714A" w14:textId="77777777" w:rsidTr="00EE5A04">
        <w:tc>
          <w:tcPr>
            <w:tcW w:w="1559" w:type="dxa"/>
          </w:tcPr>
          <w:p w14:paraId="67F6C01F" w14:textId="77777777" w:rsidR="00B54C64" w:rsidRPr="00B54C64" w:rsidRDefault="00B54C64" w:rsidP="00B54C64">
            <w:pPr>
              <w:contextualSpacing/>
              <w:jc w:val="center"/>
              <w:rPr>
                <w:rFonts w:ascii="Arial" w:eastAsia="Calibri" w:hAnsi="Arial" w:cs="Arial"/>
                <w:b/>
                <w:bCs/>
                <w:noProof/>
                <w:lang w:val="en-GB"/>
              </w:rPr>
            </w:pPr>
            <w:r w:rsidRPr="00B54C64">
              <w:rPr>
                <w:rFonts w:ascii="Arial" w:eastAsia="Calibri" w:hAnsi="Arial" w:cs="Arial"/>
                <w:b/>
                <w:bCs/>
                <w:noProof/>
                <w:lang w:val="en-GB"/>
              </w:rPr>
              <w:t xml:space="preserve">Suhu </w:t>
            </w:r>
          </w:p>
        </w:tc>
        <w:tc>
          <w:tcPr>
            <w:tcW w:w="1196" w:type="dxa"/>
          </w:tcPr>
          <w:p w14:paraId="00355429"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id-ID"/>
              </w:rPr>
              <w:t>36,5</w:t>
            </w:r>
          </w:p>
        </w:tc>
        <w:tc>
          <w:tcPr>
            <w:tcW w:w="889" w:type="dxa"/>
          </w:tcPr>
          <w:p w14:paraId="18EA55C7" w14:textId="77777777" w:rsidR="00B54C64" w:rsidRPr="00B54C64" w:rsidRDefault="00B54C64" w:rsidP="00B54C64">
            <w:pPr>
              <w:contextualSpacing/>
              <w:jc w:val="center"/>
              <w:rPr>
                <w:rFonts w:ascii="Arial" w:eastAsia="Calibri" w:hAnsi="Arial" w:cs="Arial"/>
                <w:noProof/>
              </w:rPr>
            </w:pPr>
            <w:r w:rsidRPr="00B54C64">
              <w:rPr>
                <w:rFonts w:ascii="Arial" w:eastAsia="Calibri" w:hAnsi="Arial" w:cs="Arial"/>
                <w:noProof/>
                <w:lang w:val="id-ID"/>
              </w:rPr>
              <w:t>36,</w:t>
            </w:r>
            <w:r w:rsidRPr="00B54C64">
              <w:rPr>
                <w:rFonts w:ascii="Arial" w:eastAsia="Calibri" w:hAnsi="Arial" w:cs="Arial"/>
                <w:noProof/>
              </w:rPr>
              <w:t>8</w:t>
            </w:r>
          </w:p>
        </w:tc>
        <w:tc>
          <w:tcPr>
            <w:tcW w:w="889" w:type="dxa"/>
          </w:tcPr>
          <w:p w14:paraId="70E98590" w14:textId="77777777" w:rsidR="00B54C64" w:rsidRPr="00B54C64" w:rsidRDefault="00B54C64" w:rsidP="00B54C64">
            <w:pPr>
              <w:contextualSpacing/>
              <w:jc w:val="center"/>
              <w:rPr>
                <w:rFonts w:ascii="Arial" w:eastAsia="Calibri" w:hAnsi="Arial" w:cs="Arial"/>
                <w:noProof/>
              </w:rPr>
            </w:pPr>
            <w:r w:rsidRPr="00B54C64">
              <w:rPr>
                <w:rFonts w:ascii="Arial" w:eastAsia="Calibri" w:hAnsi="Arial" w:cs="Arial"/>
                <w:noProof/>
                <w:lang w:val="id-ID"/>
              </w:rPr>
              <w:t>36,</w:t>
            </w:r>
            <w:r w:rsidRPr="00B54C64">
              <w:rPr>
                <w:rFonts w:ascii="Arial" w:eastAsia="Calibri" w:hAnsi="Arial" w:cs="Arial"/>
                <w:noProof/>
              </w:rPr>
              <w:t>9</w:t>
            </w:r>
          </w:p>
        </w:tc>
        <w:tc>
          <w:tcPr>
            <w:tcW w:w="889" w:type="dxa"/>
          </w:tcPr>
          <w:p w14:paraId="49B5DE74" w14:textId="77777777" w:rsidR="00B54C64" w:rsidRPr="00B54C64" w:rsidRDefault="00B54C64" w:rsidP="00B54C64">
            <w:pPr>
              <w:contextualSpacing/>
              <w:jc w:val="center"/>
              <w:rPr>
                <w:rFonts w:ascii="Arial" w:eastAsia="Calibri" w:hAnsi="Arial" w:cs="Arial"/>
                <w:noProof/>
              </w:rPr>
            </w:pPr>
            <w:r w:rsidRPr="00B54C64">
              <w:rPr>
                <w:rFonts w:ascii="Arial" w:eastAsia="Calibri" w:hAnsi="Arial" w:cs="Arial"/>
                <w:noProof/>
                <w:lang w:val="id-ID"/>
              </w:rPr>
              <w:t>36,</w:t>
            </w:r>
            <w:r w:rsidRPr="00B54C64">
              <w:rPr>
                <w:rFonts w:ascii="Arial" w:eastAsia="Calibri" w:hAnsi="Arial" w:cs="Arial"/>
                <w:noProof/>
              </w:rPr>
              <w:t>4</w:t>
            </w:r>
          </w:p>
        </w:tc>
        <w:tc>
          <w:tcPr>
            <w:tcW w:w="950" w:type="dxa"/>
          </w:tcPr>
          <w:p w14:paraId="6123DED5" w14:textId="77777777" w:rsidR="00B54C64" w:rsidRPr="00B54C64" w:rsidRDefault="00B54C64" w:rsidP="00B54C64">
            <w:pPr>
              <w:contextualSpacing/>
              <w:jc w:val="center"/>
              <w:rPr>
                <w:rFonts w:ascii="Arial" w:eastAsia="Calibri" w:hAnsi="Arial" w:cs="Arial"/>
                <w:noProof/>
                <w:lang w:val="en-GB"/>
              </w:rPr>
            </w:pPr>
            <w:r w:rsidRPr="00B54C64">
              <w:rPr>
                <w:rFonts w:ascii="Arial" w:eastAsia="Calibri" w:hAnsi="Arial" w:cs="Arial"/>
                <w:noProof/>
                <w:lang w:val="en-GB"/>
              </w:rPr>
              <w:t xml:space="preserve">Celcius </w:t>
            </w:r>
          </w:p>
        </w:tc>
      </w:tr>
    </w:tbl>
    <w:p w14:paraId="028EEA8B" w14:textId="77777777" w:rsidR="00B54C64" w:rsidRPr="00B54C64" w:rsidRDefault="00B54C64" w:rsidP="00B54C64">
      <w:pPr>
        <w:spacing w:line="360" w:lineRule="auto"/>
        <w:ind w:left="1560" w:firstLine="207"/>
        <w:jc w:val="both"/>
        <w:rPr>
          <w:rFonts w:ascii="Arial" w:eastAsia="Calibri" w:hAnsi="Arial" w:cs="Arial"/>
          <w:lang w:val="en-GB"/>
        </w:rPr>
      </w:pPr>
      <w:r w:rsidRPr="00B54C64">
        <w:rPr>
          <w:rFonts w:ascii="Arial" w:eastAsia="Calibri" w:hAnsi="Arial" w:cs="Arial"/>
          <w:lang w:val="en-GB"/>
        </w:rPr>
        <w:t xml:space="preserve">Data </w:t>
      </w:r>
      <w:proofErr w:type="spellStart"/>
      <w:r w:rsidRPr="00B54C64">
        <w:rPr>
          <w:rFonts w:ascii="Arial" w:eastAsia="Calibri" w:hAnsi="Arial" w:cs="Arial"/>
          <w:lang w:val="en-GB"/>
        </w:rPr>
        <w:t>fisik</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klinis</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pasien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diperoleh</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setiap</w:t>
      </w:r>
      <w:proofErr w:type="spellEnd"/>
      <w:r w:rsidRPr="00B54C64">
        <w:rPr>
          <w:rFonts w:ascii="Arial" w:eastAsia="Calibri" w:hAnsi="Arial" w:cs="Arial"/>
          <w:lang w:val="en-GB"/>
        </w:rPr>
        <w:t xml:space="preserve"> kali </w:t>
      </w:r>
      <w:proofErr w:type="spellStart"/>
      <w:r w:rsidRPr="00B54C64">
        <w:rPr>
          <w:rFonts w:ascii="Arial" w:eastAsia="Calibri" w:hAnsi="Arial" w:cs="Arial"/>
          <w:lang w:val="en-GB"/>
        </w:rPr>
        <w:t>kontrol</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seminggu</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sekali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dalam</w:t>
      </w:r>
      <w:proofErr w:type="spellEnd"/>
      <w:r w:rsidRPr="00B54C64">
        <w:rPr>
          <w:rFonts w:ascii="Arial" w:eastAsia="Calibri" w:hAnsi="Arial" w:cs="Arial"/>
          <w:lang w:val="en-GB"/>
        </w:rPr>
        <w:t xml:space="preserve"> 1 </w:t>
      </w:r>
      <w:proofErr w:type="spellStart"/>
      <w:r w:rsidRPr="00B54C64">
        <w:rPr>
          <w:rFonts w:ascii="Arial" w:eastAsia="Calibri" w:hAnsi="Arial" w:cs="Arial"/>
          <w:lang w:val="en-GB"/>
        </w:rPr>
        <w:t>bulan</w:t>
      </w:r>
      <w:proofErr w:type="spellEnd"/>
      <w:r w:rsidRPr="00B54C64">
        <w:rPr>
          <w:rFonts w:ascii="Arial" w:eastAsia="Calibri" w:hAnsi="Arial" w:cs="Arial"/>
          <w:lang w:val="en-GB"/>
        </w:rPr>
        <w:t xml:space="preserve">. Dari </w:t>
      </w:r>
      <w:proofErr w:type="spellStart"/>
      <w:r w:rsidRPr="00B54C64">
        <w:rPr>
          <w:rFonts w:ascii="Arial" w:eastAsia="Calibri" w:hAnsi="Arial" w:cs="Arial"/>
          <w:lang w:val="en-GB"/>
        </w:rPr>
        <w:t>hasil</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pengamatan</w:t>
      </w:r>
      <w:proofErr w:type="spellEnd"/>
      <w:r w:rsidRPr="00B54C64">
        <w:rPr>
          <w:rFonts w:ascii="Arial" w:eastAsia="Calibri" w:hAnsi="Arial" w:cs="Arial"/>
          <w:lang w:val="en-GB"/>
        </w:rPr>
        <w:t xml:space="preserve"> monitoring dan </w:t>
      </w:r>
      <w:proofErr w:type="spellStart"/>
      <w:r w:rsidRPr="00B54C64">
        <w:rPr>
          <w:rFonts w:ascii="Arial" w:eastAsia="Calibri" w:hAnsi="Arial" w:cs="Arial"/>
          <w:lang w:val="en-GB"/>
        </w:rPr>
        <w:t>evaluasi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fisik</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klinis</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diketahui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bahwa</w:t>
      </w:r>
      <w:proofErr w:type="spellEnd"/>
      <w:r w:rsidRPr="00B54C64">
        <w:rPr>
          <w:rFonts w:ascii="Arial" w:eastAsia="Calibri" w:hAnsi="Arial" w:cs="Arial"/>
          <w:lang w:val="en-GB"/>
        </w:rPr>
        <w:t xml:space="preserve"> pada </w:t>
      </w:r>
      <w:proofErr w:type="spellStart"/>
      <w:r w:rsidRPr="00B54C64">
        <w:rPr>
          <w:rFonts w:ascii="Arial" w:eastAsia="Calibri" w:hAnsi="Arial" w:cs="Arial"/>
          <w:lang w:val="en-GB"/>
        </w:rPr>
        <w:t>minggu</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pertama</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pengamatan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pasien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merasakan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lemas</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kesemutan</w:t>
      </w:r>
      <w:proofErr w:type="spellEnd"/>
      <w:r w:rsidRPr="00B54C64">
        <w:rPr>
          <w:rFonts w:ascii="Arial" w:eastAsia="Calibri" w:hAnsi="Arial" w:cs="Arial"/>
          <w:lang w:val="en-GB"/>
        </w:rPr>
        <w:t xml:space="preserve"> pada kaki </w:t>
      </w:r>
      <w:proofErr w:type="spellStart"/>
      <w:r w:rsidRPr="00B54C64">
        <w:rPr>
          <w:rFonts w:ascii="Arial" w:eastAsia="Calibri" w:hAnsi="Arial" w:cs="Arial"/>
          <w:lang w:val="en-GB"/>
        </w:rPr>
        <w:t>kiri</w:t>
      </w:r>
      <w:proofErr w:type="spellEnd"/>
      <w:r w:rsidRPr="00B54C64">
        <w:rPr>
          <w:rFonts w:ascii="Arial" w:eastAsia="Calibri" w:hAnsi="Arial" w:cs="Arial"/>
          <w:lang w:val="en-GB"/>
        </w:rPr>
        <w:t xml:space="preserve">, dan </w:t>
      </w:r>
      <w:proofErr w:type="spellStart"/>
      <w:r w:rsidRPr="00B54C64">
        <w:rPr>
          <w:rFonts w:ascii="Arial" w:eastAsia="Calibri" w:hAnsi="Arial" w:cs="Arial"/>
          <w:lang w:val="en-GB"/>
        </w:rPr>
        <w:t>pusing</w:t>
      </w:r>
      <w:proofErr w:type="spellEnd"/>
      <w:r w:rsidRPr="00B54C64">
        <w:rPr>
          <w:rFonts w:ascii="Arial" w:eastAsia="Calibri" w:hAnsi="Arial" w:cs="Arial"/>
          <w:lang w:val="en-GB"/>
        </w:rPr>
        <w:t xml:space="preserve"> pada </w:t>
      </w:r>
      <w:proofErr w:type="spellStart"/>
      <w:r w:rsidRPr="00B54C64">
        <w:rPr>
          <w:rFonts w:ascii="Arial" w:eastAsia="Calibri" w:hAnsi="Arial" w:cs="Arial"/>
          <w:lang w:val="en-GB"/>
        </w:rPr>
        <w:t>bagian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belakang</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kepala</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hingga</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kontrol</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minggu</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kedua</w:t>
      </w:r>
      <w:proofErr w:type="spellEnd"/>
      <w:r w:rsidRPr="00B54C64">
        <w:rPr>
          <w:rFonts w:ascii="Arial" w:eastAsia="Calibri" w:hAnsi="Arial" w:cs="Arial"/>
          <w:lang w:val="en-GB"/>
        </w:rPr>
        <w:t xml:space="preserve">. Hal </w:t>
      </w:r>
      <w:proofErr w:type="spellStart"/>
      <w:r w:rsidRPr="00B54C64">
        <w:rPr>
          <w:rFonts w:ascii="Arial" w:eastAsia="Calibri" w:hAnsi="Arial" w:cs="Arial"/>
          <w:lang w:val="en-GB"/>
        </w:rPr>
        <w:t>ini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disebabkan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pasien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masih</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belum</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bisa</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menjaga</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pola</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lastRenderedPageBreak/>
        <w:t>makannya</w:t>
      </w:r>
      <w:proofErr w:type="spellEnd"/>
      <w:r w:rsidRPr="00B54C64">
        <w:rPr>
          <w:rFonts w:ascii="Arial" w:eastAsia="Calibri" w:hAnsi="Arial" w:cs="Arial"/>
          <w:lang w:val="en-GB"/>
        </w:rPr>
        <w:t xml:space="preserve"> dan </w:t>
      </w:r>
      <w:proofErr w:type="spellStart"/>
      <w:r w:rsidRPr="00B54C64">
        <w:rPr>
          <w:rFonts w:ascii="Arial" w:eastAsia="Calibri" w:hAnsi="Arial" w:cs="Arial"/>
          <w:lang w:val="en-GB"/>
        </w:rPr>
        <w:t>masih</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mengonsumsi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makanan</w:t>
      </w:r>
      <w:proofErr w:type="spellEnd"/>
      <w:r w:rsidRPr="00B54C64">
        <w:rPr>
          <w:rFonts w:ascii="Arial" w:eastAsia="Calibri" w:hAnsi="Arial" w:cs="Arial"/>
          <w:lang w:val="en-GB"/>
        </w:rPr>
        <w:t xml:space="preserve"> yang </w:t>
      </w:r>
      <w:proofErr w:type="spellStart"/>
      <w:r w:rsidRPr="00B54C64">
        <w:rPr>
          <w:rFonts w:ascii="Arial" w:eastAsia="Calibri" w:hAnsi="Arial" w:cs="Arial"/>
          <w:lang w:val="en-GB"/>
        </w:rPr>
        <w:t>banyak</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mengandung</w:t>
      </w:r>
      <w:proofErr w:type="spellEnd"/>
      <w:r w:rsidRPr="00B54C64">
        <w:rPr>
          <w:rFonts w:ascii="Arial" w:eastAsia="Calibri" w:hAnsi="Arial" w:cs="Arial"/>
          <w:lang w:val="en-GB"/>
        </w:rPr>
        <w:t xml:space="preserve"> lemak </w:t>
      </w:r>
      <w:proofErr w:type="spellStart"/>
      <w:r w:rsidRPr="00B54C64">
        <w:rPr>
          <w:rFonts w:ascii="Arial" w:eastAsia="Calibri" w:hAnsi="Arial" w:cs="Arial"/>
          <w:lang w:val="en-GB"/>
        </w:rPr>
        <w:t>jenuh</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Untuk</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kontrol</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minggu</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ketiga</w:t>
      </w:r>
      <w:proofErr w:type="spellEnd"/>
      <w:r w:rsidRPr="00B54C64">
        <w:rPr>
          <w:rFonts w:ascii="Arial" w:eastAsia="Calibri" w:hAnsi="Arial" w:cs="Arial"/>
          <w:lang w:val="en-GB"/>
        </w:rPr>
        <w:t xml:space="preserve"> dan </w:t>
      </w:r>
      <w:proofErr w:type="spellStart"/>
      <w:r w:rsidRPr="00B54C64">
        <w:rPr>
          <w:rFonts w:ascii="Arial" w:eastAsia="Calibri" w:hAnsi="Arial" w:cs="Arial"/>
          <w:lang w:val="en-GB"/>
        </w:rPr>
        <w:t>kempat</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keluhan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sudah</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berkurang</w:t>
      </w:r>
      <w:proofErr w:type="spellEnd"/>
      <w:r w:rsidRPr="00B54C64">
        <w:rPr>
          <w:rFonts w:ascii="Arial" w:eastAsia="Calibri" w:hAnsi="Arial" w:cs="Arial"/>
          <w:lang w:val="en-GB"/>
        </w:rPr>
        <w:t xml:space="preserve"> dan </w:t>
      </w:r>
      <w:proofErr w:type="spellStart"/>
      <w:r w:rsidRPr="00B54C64">
        <w:rPr>
          <w:rFonts w:ascii="Arial" w:eastAsia="Calibri" w:hAnsi="Arial" w:cs="Arial"/>
          <w:lang w:val="en-GB"/>
        </w:rPr>
        <w:t>kontrol</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minggu</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keempat</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pasien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sudah</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tidak</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mengalami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keluhan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apapun</w:t>
      </w:r>
      <w:proofErr w:type="spellEnd"/>
      <w:r w:rsidRPr="00B54C64">
        <w:rPr>
          <w:rFonts w:ascii="Arial" w:eastAsia="Calibri" w:hAnsi="Arial" w:cs="Arial"/>
          <w:lang w:val="en-GB"/>
        </w:rPr>
        <w:t xml:space="preserve">. </w:t>
      </w:r>
    </w:p>
    <w:p w14:paraId="3FC894FD" w14:textId="77777777" w:rsidR="00B54C64" w:rsidRPr="00B54C64" w:rsidRDefault="00B54C64" w:rsidP="00B54C64">
      <w:pPr>
        <w:numPr>
          <w:ilvl w:val="6"/>
          <w:numId w:val="3"/>
        </w:numPr>
        <w:spacing w:line="360" w:lineRule="auto"/>
        <w:ind w:left="2127"/>
        <w:contextualSpacing/>
        <w:jc w:val="both"/>
        <w:rPr>
          <w:rFonts w:ascii="Arial" w:eastAsia="Calibri" w:hAnsi="Arial" w:cs="Arial"/>
          <w:b/>
          <w:bCs/>
          <w:noProof/>
          <w:lang w:val="en-GB"/>
        </w:rPr>
      </w:pPr>
      <w:r w:rsidRPr="00B54C64">
        <w:rPr>
          <w:rFonts w:ascii="Arial" w:eastAsia="Calibri" w:hAnsi="Arial" w:cs="Arial"/>
          <w:b/>
          <w:bCs/>
          <w:noProof/>
          <w:lang w:val="en-GB"/>
        </w:rPr>
        <w:t xml:space="preserve">Riwayat Gizi </w:t>
      </w:r>
    </w:p>
    <w:p w14:paraId="0D087420" w14:textId="77777777" w:rsidR="00B54C64" w:rsidRPr="00B54C64" w:rsidRDefault="00B54C64" w:rsidP="00B54C64">
      <w:pPr>
        <w:numPr>
          <w:ilvl w:val="7"/>
          <w:numId w:val="3"/>
        </w:numPr>
        <w:spacing w:line="360" w:lineRule="auto"/>
        <w:ind w:left="2552"/>
        <w:contextualSpacing/>
        <w:jc w:val="both"/>
        <w:rPr>
          <w:rFonts w:ascii="Arial" w:eastAsia="Calibri" w:hAnsi="Arial" w:cs="Arial"/>
          <w:b/>
          <w:bCs/>
          <w:noProof/>
          <w:lang w:val="en-GB"/>
        </w:rPr>
      </w:pPr>
      <w:r w:rsidRPr="00B54C64">
        <w:rPr>
          <w:rFonts w:ascii="Arial" w:eastAsia="Calibri" w:hAnsi="Arial" w:cs="Arial"/>
          <w:b/>
          <w:bCs/>
          <w:noProof/>
          <w:lang w:val="en-GB"/>
        </w:rPr>
        <w:t xml:space="preserve">Riwayat Gizi Dahulu </w:t>
      </w:r>
    </w:p>
    <w:p w14:paraId="185B9B50" w14:textId="77777777" w:rsidR="00B54C64" w:rsidRPr="00B54C64" w:rsidRDefault="00B54C64" w:rsidP="00B54C64">
      <w:pPr>
        <w:widowControl w:val="0"/>
        <w:numPr>
          <w:ilvl w:val="2"/>
          <w:numId w:val="5"/>
        </w:numPr>
        <w:tabs>
          <w:tab w:val="left" w:pos="726"/>
          <w:tab w:val="left" w:pos="727"/>
        </w:tabs>
        <w:autoSpaceDE w:val="0"/>
        <w:autoSpaceDN w:val="0"/>
        <w:spacing w:before="42" w:line="360" w:lineRule="auto"/>
        <w:ind w:left="2552"/>
        <w:contextualSpacing/>
        <w:jc w:val="both"/>
        <w:rPr>
          <w:rFonts w:ascii="Arial" w:eastAsia="Times New Roman" w:hAnsi="Arial" w:cs="Arial"/>
          <w:bCs/>
          <w:noProof/>
          <w:lang w:val="en-US"/>
        </w:rPr>
      </w:pPr>
      <w:r w:rsidRPr="00B54C64">
        <w:rPr>
          <w:rFonts w:ascii="Arial" w:eastAsia="Times New Roman" w:hAnsi="Arial" w:cs="Arial"/>
          <w:bCs/>
          <w:noProof/>
          <w:lang w:val="en-US"/>
        </w:rPr>
        <w:t xml:space="preserve">Nafsu makan baik </w:t>
      </w:r>
    </w:p>
    <w:p w14:paraId="0D61FB92" w14:textId="77777777" w:rsidR="00B54C64" w:rsidRPr="00B54C64" w:rsidRDefault="00B54C64" w:rsidP="00B54C64">
      <w:pPr>
        <w:widowControl w:val="0"/>
        <w:numPr>
          <w:ilvl w:val="2"/>
          <w:numId w:val="5"/>
        </w:numPr>
        <w:tabs>
          <w:tab w:val="left" w:pos="726"/>
          <w:tab w:val="left" w:pos="727"/>
        </w:tabs>
        <w:autoSpaceDE w:val="0"/>
        <w:autoSpaceDN w:val="0"/>
        <w:spacing w:before="42" w:line="360" w:lineRule="auto"/>
        <w:ind w:left="2552"/>
        <w:contextualSpacing/>
        <w:jc w:val="both"/>
        <w:rPr>
          <w:rFonts w:ascii="Arial" w:eastAsia="Times New Roman" w:hAnsi="Arial" w:cs="Arial"/>
          <w:bCs/>
          <w:noProof/>
          <w:lang w:val="en-US"/>
        </w:rPr>
      </w:pPr>
      <w:r w:rsidRPr="00B54C64">
        <w:rPr>
          <w:rFonts w:ascii="Arial" w:eastAsia="Times New Roman" w:hAnsi="Arial" w:cs="Arial"/>
          <w:bCs/>
          <w:noProof/>
          <w:lang w:val="en-US"/>
        </w:rPr>
        <w:t xml:space="preserve">Pasien tidak ada alergi maupun pantangan makanan </w:t>
      </w:r>
    </w:p>
    <w:p w14:paraId="02FCC9AA" w14:textId="77777777" w:rsidR="00B54C64" w:rsidRPr="00B54C64" w:rsidRDefault="00B54C64" w:rsidP="00B54C64">
      <w:pPr>
        <w:widowControl w:val="0"/>
        <w:numPr>
          <w:ilvl w:val="2"/>
          <w:numId w:val="5"/>
        </w:numPr>
        <w:tabs>
          <w:tab w:val="left" w:pos="726"/>
          <w:tab w:val="left" w:pos="727"/>
        </w:tabs>
        <w:autoSpaceDE w:val="0"/>
        <w:autoSpaceDN w:val="0"/>
        <w:spacing w:before="42" w:line="360" w:lineRule="auto"/>
        <w:ind w:left="2552"/>
        <w:contextualSpacing/>
        <w:jc w:val="both"/>
        <w:rPr>
          <w:rFonts w:ascii="Arial" w:eastAsia="Times New Roman" w:hAnsi="Arial" w:cs="Arial"/>
          <w:bCs/>
          <w:noProof/>
          <w:lang w:val="en-US"/>
        </w:rPr>
      </w:pPr>
      <w:r w:rsidRPr="00B54C64">
        <w:rPr>
          <w:rFonts w:ascii="Arial" w:eastAsia="Times New Roman" w:hAnsi="Arial" w:cs="Arial"/>
          <w:bCs/>
          <w:noProof/>
          <w:lang w:val="en-US"/>
        </w:rPr>
        <w:t>Makan 3x sehari makanan utama : makanan pokok seperti nasi, mie rebus</w:t>
      </w:r>
    </w:p>
    <w:p w14:paraId="36D12605" w14:textId="77777777" w:rsidR="00B54C64" w:rsidRPr="00B54C64" w:rsidRDefault="00B54C64" w:rsidP="00B54C64">
      <w:pPr>
        <w:widowControl w:val="0"/>
        <w:numPr>
          <w:ilvl w:val="2"/>
          <w:numId w:val="5"/>
        </w:numPr>
        <w:tabs>
          <w:tab w:val="left" w:pos="726"/>
          <w:tab w:val="left" w:pos="727"/>
        </w:tabs>
        <w:autoSpaceDE w:val="0"/>
        <w:autoSpaceDN w:val="0"/>
        <w:spacing w:before="42" w:line="360" w:lineRule="auto"/>
        <w:ind w:left="2552"/>
        <w:contextualSpacing/>
        <w:jc w:val="both"/>
        <w:rPr>
          <w:rFonts w:ascii="Arial" w:eastAsia="Times New Roman" w:hAnsi="Arial" w:cs="Arial"/>
          <w:bCs/>
          <w:noProof/>
          <w:lang w:val="en-US"/>
        </w:rPr>
      </w:pPr>
      <w:r w:rsidRPr="00B54C64">
        <w:rPr>
          <w:rFonts w:ascii="Arial" w:eastAsia="Times New Roman" w:hAnsi="Arial" w:cs="Arial"/>
          <w:bCs/>
          <w:noProof/>
          <w:lang w:val="en-US"/>
        </w:rPr>
        <w:t xml:space="preserve">Pasien lebih suka mengonsumsi selingan (3x seminggu) seperti gorengan dan keju </w:t>
      </w:r>
    </w:p>
    <w:p w14:paraId="10AC6E8E" w14:textId="77777777" w:rsidR="00B54C64" w:rsidRPr="00B54C64" w:rsidRDefault="00B54C64" w:rsidP="00B54C64">
      <w:pPr>
        <w:widowControl w:val="0"/>
        <w:numPr>
          <w:ilvl w:val="2"/>
          <w:numId w:val="5"/>
        </w:numPr>
        <w:tabs>
          <w:tab w:val="left" w:pos="726"/>
          <w:tab w:val="left" w:pos="727"/>
        </w:tabs>
        <w:autoSpaceDE w:val="0"/>
        <w:autoSpaceDN w:val="0"/>
        <w:spacing w:before="42" w:line="360" w:lineRule="auto"/>
        <w:ind w:left="2552"/>
        <w:contextualSpacing/>
        <w:jc w:val="both"/>
        <w:rPr>
          <w:rFonts w:ascii="Arial" w:eastAsia="Times New Roman" w:hAnsi="Arial" w:cs="Arial"/>
          <w:bCs/>
          <w:noProof/>
          <w:lang w:val="en-US"/>
        </w:rPr>
      </w:pPr>
      <w:r w:rsidRPr="00B54C64">
        <w:rPr>
          <w:rFonts w:ascii="Arial" w:eastAsia="Times New Roman" w:hAnsi="Arial" w:cs="Arial"/>
          <w:bCs/>
          <w:noProof/>
          <w:lang w:val="en-US"/>
        </w:rPr>
        <w:t xml:space="preserve">Lauk hewani yang sering seperti mengonsumsi ayam goreng krispi, bebek goreng, jerohan seperti hati bebek, ikan mujair bakar, telur goreng </w:t>
      </w:r>
    </w:p>
    <w:p w14:paraId="4219F4CF" w14:textId="77777777" w:rsidR="00B54C64" w:rsidRPr="00B54C64" w:rsidRDefault="00B54C64" w:rsidP="00B54C64">
      <w:pPr>
        <w:widowControl w:val="0"/>
        <w:numPr>
          <w:ilvl w:val="2"/>
          <w:numId w:val="5"/>
        </w:numPr>
        <w:tabs>
          <w:tab w:val="left" w:pos="726"/>
          <w:tab w:val="left" w:pos="727"/>
        </w:tabs>
        <w:autoSpaceDE w:val="0"/>
        <w:autoSpaceDN w:val="0"/>
        <w:spacing w:before="42" w:line="360" w:lineRule="auto"/>
        <w:ind w:left="2552"/>
        <w:contextualSpacing/>
        <w:jc w:val="both"/>
        <w:rPr>
          <w:rFonts w:ascii="Arial" w:eastAsia="Times New Roman" w:hAnsi="Arial" w:cs="Arial"/>
          <w:bCs/>
          <w:noProof/>
          <w:lang w:val="en-US"/>
        </w:rPr>
      </w:pPr>
      <w:r w:rsidRPr="00B54C64">
        <w:rPr>
          <w:rFonts w:ascii="Arial" w:eastAsia="Times New Roman" w:hAnsi="Arial" w:cs="Arial"/>
          <w:bCs/>
          <w:noProof/>
          <w:lang w:val="en-US"/>
        </w:rPr>
        <w:t xml:space="preserve">Pasien sering mengonsumsi lauk nabati seperti tahu dan tempe goreng </w:t>
      </w:r>
    </w:p>
    <w:p w14:paraId="78D17E04" w14:textId="77777777" w:rsidR="00B54C64" w:rsidRPr="00B54C64" w:rsidRDefault="00B54C64" w:rsidP="00B54C64">
      <w:pPr>
        <w:widowControl w:val="0"/>
        <w:numPr>
          <w:ilvl w:val="2"/>
          <w:numId w:val="5"/>
        </w:numPr>
        <w:tabs>
          <w:tab w:val="left" w:pos="726"/>
          <w:tab w:val="left" w:pos="727"/>
        </w:tabs>
        <w:autoSpaceDE w:val="0"/>
        <w:autoSpaceDN w:val="0"/>
        <w:spacing w:before="42" w:line="360" w:lineRule="auto"/>
        <w:ind w:left="2552"/>
        <w:contextualSpacing/>
        <w:jc w:val="both"/>
        <w:rPr>
          <w:rFonts w:ascii="Arial" w:eastAsia="Times New Roman" w:hAnsi="Arial" w:cs="Arial"/>
          <w:bCs/>
          <w:noProof/>
          <w:lang w:val="en-US"/>
        </w:rPr>
      </w:pPr>
      <w:r w:rsidRPr="00B54C64">
        <w:rPr>
          <w:rFonts w:ascii="Arial" w:eastAsia="Times New Roman" w:hAnsi="Arial" w:cs="Arial"/>
          <w:bCs/>
          <w:noProof/>
          <w:lang w:val="en-US"/>
        </w:rPr>
        <w:t>Pasien suka mengonsumsi sayuran tumis kangkung</w:t>
      </w:r>
    </w:p>
    <w:p w14:paraId="17DC50F9" w14:textId="77777777" w:rsidR="00B54C64" w:rsidRPr="00B54C64" w:rsidRDefault="00B54C64" w:rsidP="00B54C64">
      <w:pPr>
        <w:widowControl w:val="0"/>
        <w:numPr>
          <w:ilvl w:val="2"/>
          <w:numId w:val="5"/>
        </w:numPr>
        <w:tabs>
          <w:tab w:val="left" w:pos="726"/>
          <w:tab w:val="left" w:pos="727"/>
        </w:tabs>
        <w:autoSpaceDE w:val="0"/>
        <w:autoSpaceDN w:val="0"/>
        <w:spacing w:before="42" w:line="360" w:lineRule="auto"/>
        <w:ind w:left="2552"/>
        <w:contextualSpacing/>
        <w:jc w:val="both"/>
        <w:rPr>
          <w:rFonts w:ascii="Arial" w:eastAsia="Times New Roman" w:hAnsi="Arial" w:cs="Arial"/>
          <w:bCs/>
          <w:noProof/>
          <w:lang w:val="en-US"/>
        </w:rPr>
      </w:pPr>
      <w:r w:rsidRPr="00B54C64">
        <w:rPr>
          <w:rFonts w:ascii="Arial" w:eastAsia="Times New Roman" w:hAnsi="Arial" w:cs="Arial"/>
          <w:bCs/>
          <w:noProof/>
          <w:lang w:val="en-US"/>
        </w:rPr>
        <w:t xml:space="preserve">Pasien jarang mengonsumsi buah </w:t>
      </w:r>
    </w:p>
    <w:p w14:paraId="7A1B1B1F" w14:textId="77777777" w:rsidR="00B54C64" w:rsidRPr="00B54C64" w:rsidRDefault="00B54C64" w:rsidP="00B54C64">
      <w:pPr>
        <w:widowControl w:val="0"/>
        <w:numPr>
          <w:ilvl w:val="2"/>
          <w:numId w:val="5"/>
        </w:numPr>
        <w:tabs>
          <w:tab w:val="left" w:pos="726"/>
          <w:tab w:val="left" w:pos="727"/>
        </w:tabs>
        <w:autoSpaceDE w:val="0"/>
        <w:autoSpaceDN w:val="0"/>
        <w:spacing w:before="42" w:line="360" w:lineRule="auto"/>
        <w:ind w:left="2552"/>
        <w:contextualSpacing/>
        <w:jc w:val="both"/>
        <w:rPr>
          <w:rFonts w:ascii="Arial" w:eastAsia="Times New Roman" w:hAnsi="Arial" w:cs="Arial"/>
          <w:bCs/>
          <w:noProof/>
          <w:lang w:val="en-US"/>
        </w:rPr>
      </w:pPr>
      <w:r w:rsidRPr="00B54C64">
        <w:rPr>
          <w:rFonts w:ascii="Arial" w:eastAsia="Times New Roman" w:hAnsi="Arial" w:cs="Arial"/>
          <w:bCs/>
          <w:noProof/>
          <w:lang w:val="en-US"/>
        </w:rPr>
        <w:t xml:space="preserve">Pasien lebih menyukai makanan asin daripada makanan yang manis </w:t>
      </w:r>
    </w:p>
    <w:p w14:paraId="7CEC7D14" w14:textId="77777777" w:rsidR="00B54C64" w:rsidRPr="00B54C64" w:rsidRDefault="00B54C64" w:rsidP="00B54C64">
      <w:pPr>
        <w:widowControl w:val="0"/>
        <w:numPr>
          <w:ilvl w:val="2"/>
          <w:numId w:val="5"/>
        </w:numPr>
        <w:tabs>
          <w:tab w:val="left" w:pos="726"/>
          <w:tab w:val="left" w:pos="727"/>
        </w:tabs>
        <w:autoSpaceDE w:val="0"/>
        <w:autoSpaceDN w:val="0"/>
        <w:spacing w:before="42" w:line="360" w:lineRule="auto"/>
        <w:ind w:left="2552"/>
        <w:contextualSpacing/>
        <w:jc w:val="both"/>
        <w:rPr>
          <w:rFonts w:ascii="Arial" w:eastAsia="Times New Roman" w:hAnsi="Arial" w:cs="Arial"/>
          <w:bCs/>
          <w:noProof/>
          <w:lang w:val="en-US"/>
        </w:rPr>
      </w:pPr>
      <w:r w:rsidRPr="00B54C64">
        <w:rPr>
          <w:rFonts w:ascii="Arial" w:eastAsia="Times New Roman" w:hAnsi="Arial" w:cs="Arial"/>
          <w:bCs/>
          <w:noProof/>
          <w:lang w:val="en-US"/>
        </w:rPr>
        <w:t>Pasien belum pernah mendapatkan edukasi gizi</w:t>
      </w:r>
    </w:p>
    <w:p w14:paraId="17875C2F" w14:textId="77777777" w:rsidR="00B54C64" w:rsidRPr="00B54C64" w:rsidRDefault="00B54C64" w:rsidP="00B54C64">
      <w:pPr>
        <w:widowControl w:val="0"/>
        <w:tabs>
          <w:tab w:val="left" w:pos="726"/>
          <w:tab w:val="left" w:pos="727"/>
        </w:tabs>
        <w:autoSpaceDE w:val="0"/>
        <w:autoSpaceDN w:val="0"/>
        <w:spacing w:before="42" w:line="360" w:lineRule="auto"/>
        <w:ind w:left="2552"/>
        <w:contextualSpacing/>
        <w:rPr>
          <w:rFonts w:ascii="Arial" w:eastAsia="Times New Roman" w:hAnsi="Arial" w:cs="Arial"/>
          <w:bCs/>
          <w:noProof/>
          <w:lang w:val="en-US"/>
        </w:rPr>
      </w:pPr>
    </w:p>
    <w:p w14:paraId="3EE82A8D" w14:textId="77777777" w:rsidR="00B54C64" w:rsidRPr="00B54C64" w:rsidRDefault="00B54C64" w:rsidP="00B54C64">
      <w:pPr>
        <w:numPr>
          <w:ilvl w:val="1"/>
          <w:numId w:val="3"/>
        </w:numPr>
        <w:spacing w:line="360" w:lineRule="auto"/>
        <w:ind w:left="2552"/>
        <w:contextualSpacing/>
        <w:jc w:val="both"/>
        <w:rPr>
          <w:rFonts w:ascii="Arial" w:eastAsia="Calibri" w:hAnsi="Arial" w:cs="Arial"/>
          <w:b/>
          <w:bCs/>
          <w:noProof/>
          <w:lang w:val="en-GB"/>
        </w:rPr>
      </w:pPr>
      <w:r w:rsidRPr="00B54C64">
        <w:rPr>
          <w:rFonts w:ascii="Arial" w:eastAsia="Calibri" w:hAnsi="Arial" w:cs="Arial"/>
          <w:b/>
          <w:bCs/>
          <w:noProof/>
          <w:lang w:val="en-GB"/>
        </w:rPr>
        <w:t xml:space="preserve">Riwayat Gizi Sekarang </w:t>
      </w:r>
    </w:p>
    <w:p w14:paraId="6BB534E4" w14:textId="77777777" w:rsidR="00B54C64" w:rsidRPr="00B54C64" w:rsidRDefault="00B54C64" w:rsidP="00B54C64">
      <w:pPr>
        <w:numPr>
          <w:ilvl w:val="0"/>
          <w:numId w:val="2"/>
        </w:numPr>
        <w:spacing w:line="360" w:lineRule="auto"/>
        <w:ind w:left="2552"/>
        <w:contextualSpacing/>
        <w:jc w:val="both"/>
        <w:rPr>
          <w:rFonts w:ascii="Arial" w:eastAsia="Calibri" w:hAnsi="Arial" w:cs="Arial"/>
          <w:noProof/>
          <w:lang w:val="en-GB"/>
        </w:rPr>
      </w:pPr>
      <w:r w:rsidRPr="00B54C64">
        <w:rPr>
          <w:rFonts w:ascii="Arial" w:eastAsia="Calibri" w:hAnsi="Arial" w:cs="Arial"/>
          <w:noProof/>
          <w:lang w:val="en-GB"/>
        </w:rPr>
        <w:t>Tanggal 23 Januari 2023 Pasien sudah mengurangi makanan yang mengandung lemak yang tinggi seperti telur ayam, jeroan, keju, bebek, gorengan.</w:t>
      </w:r>
    </w:p>
    <w:p w14:paraId="21BB0E95" w14:textId="77777777" w:rsidR="00B54C64" w:rsidRPr="00B54C64" w:rsidRDefault="00B54C64" w:rsidP="00B54C64">
      <w:pPr>
        <w:numPr>
          <w:ilvl w:val="0"/>
          <w:numId w:val="2"/>
        </w:numPr>
        <w:spacing w:line="360" w:lineRule="auto"/>
        <w:ind w:left="2552"/>
        <w:contextualSpacing/>
        <w:jc w:val="both"/>
        <w:rPr>
          <w:rFonts w:ascii="Arial" w:eastAsia="Calibri" w:hAnsi="Arial" w:cs="Arial"/>
          <w:noProof/>
          <w:lang w:val="en-GB"/>
        </w:rPr>
      </w:pPr>
      <w:r w:rsidRPr="00B54C64">
        <w:rPr>
          <w:rFonts w:ascii="Arial" w:eastAsia="Calibri" w:hAnsi="Arial" w:cs="Arial"/>
          <w:noProof/>
          <w:lang w:val="en-GB"/>
        </w:rPr>
        <w:t xml:space="preserve">Pasien sudah mulai mengonsumsi sayur dan buah </w:t>
      </w:r>
    </w:p>
    <w:p w14:paraId="202B386E" w14:textId="77777777" w:rsidR="00B54C64" w:rsidRPr="00B54C64" w:rsidRDefault="00B54C64" w:rsidP="00B54C64">
      <w:pPr>
        <w:numPr>
          <w:ilvl w:val="0"/>
          <w:numId w:val="2"/>
        </w:numPr>
        <w:spacing w:line="360" w:lineRule="auto"/>
        <w:ind w:left="2552"/>
        <w:contextualSpacing/>
        <w:jc w:val="both"/>
        <w:rPr>
          <w:rFonts w:ascii="Arial" w:eastAsia="Calibri" w:hAnsi="Arial" w:cs="Arial"/>
          <w:noProof/>
          <w:lang w:val="en-GB"/>
        </w:rPr>
      </w:pPr>
      <w:r w:rsidRPr="00B54C64">
        <w:rPr>
          <w:rFonts w:ascii="Arial" w:eastAsia="Calibri" w:hAnsi="Arial" w:cs="Arial"/>
          <w:noProof/>
          <w:lang w:val="en-GB"/>
        </w:rPr>
        <w:t xml:space="preserve">Jenis diet yang didapatkan yaitu Diet Rendah Lemak dan Kolesterol </w:t>
      </w:r>
    </w:p>
    <w:p w14:paraId="3520A6AF" w14:textId="77777777" w:rsidR="00B54C64" w:rsidRPr="00B54C64" w:rsidRDefault="00B54C64" w:rsidP="00B54C64">
      <w:pPr>
        <w:numPr>
          <w:ilvl w:val="0"/>
          <w:numId w:val="2"/>
        </w:numPr>
        <w:spacing w:line="360" w:lineRule="auto"/>
        <w:ind w:left="2552"/>
        <w:contextualSpacing/>
        <w:jc w:val="both"/>
        <w:rPr>
          <w:rFonts w:ascii="Arial" w:eastAsia="Calibri" w:hAnsi="Arial" w:cs="Arial"/>
          <w:noProof/>
          <w:lang w:val="en-GB"/>
        </w:rPr>
      </w:pPr>
      <w:r w:rsidRPr="00B54C64">
        <w:rPr>
          <w:rFonts w:ascii="Arial" w:eastAsia="Calibri" w:hAnsi="Arial" w:cs="Arial"/>
          <w:noProof/>
          <w:lang w:val="en-GB"/>
        </w:rPr>
        <w:t>Hasil food Recall 24 Jam tanggal 23 Jan 2023</w:t>
      </w:r>
    </w:p>
    <w:p w14:paraId="40A74F6E" w14:textId="77777777" w:rsidR="00B54C64" w:rsidRPr="00B54C64" w:rsidRDefault="00B54C64" w:rsidP="00B54C64">
      <w:pPr>
        <w:spacing w:line="360" w:lineRule="auto"/>
        <w:ind w:left="2552"/>
        <w:contextualSpacing/>
        <w:jc w:val="both"/>
        <w:rPr>
          <w:rFonts w:ascii="Arial" w:eastAsia="Calibri" w:hAnsi="Arial" w:cs="Arial"/>
          <w:noProof/>
          <w:lang w:val="en-GB"/>
        </w:rPr>
      </w:pPr>
      <w:r w:rsidRPr="00B54C64">
        <w:rPr>
          <w:rFonts w:ascii="Arial" w:eastAsia="Calibri" w:hAnsi="Arial" w:cs="Arial"/>
          <w:noProof/>
          <w:lang w:val="en-GB"/>
        </w:rPr>
        <w:t>Energi = 104,7% (Normal)</w:t>
      </w:r>
    </w:p>
    <w:p w14:paraId="6D9F1037" w14:textId="77777777" w:rsidR="00B54C64" w:rsidRPr="00B54C64" w:rsidRDefault="00B54C64" w:rsidP="00B54C64">
      <w:pPr>
        <w:spacing w:line="360" w:lineRule="auto"/>
        <w:ind w:left="2552"/>
        <w:contextualSpacing/>
        <w:jc w:val="both"/>
        <w:rPr>
          <w:rFonts w:ascii="Arial" w:eastAsia="Calibri" w:hAnsi="Arial" w:cs="Arial"/>
          <w:noProof/>
          <w:lang w:val="en-GB"/>
        </w:rPr>
      </w:pPr>
      <w:r w:rsidRPr="00B54C64">
        <w:rPr>
          <w:rFonts w:ascii="Arial" w:eastAsia="Calibri" w:hAnsi="Arial" w:cs="Arial"/>
          <w:noProof/>
          <w:lang w:val="en-GB"/>
        </w:rPr>
        <w:t>Protein = 74,05% (Defisit Tingkat Sedang)</w:t>
      </w:r>
    </w:p>
    <w:p w14:paraId="0A3E0558" w14:textId="77777777" w:rsidR="00B54C64" w:rsidRPr="00B54C64" w:rsidRDefault="00B54C64" w:rsidP="00B54C64">
      <w:pPr>
        <w:spacing w:line="360" w:lineRule="auto"/>
        <w:ind w:left="2552"/>
        <w:contextualSpacing/>
        <w:jc w:val="both"/>
        <w:rPr>
          <w:rFonts w:ascii="Arial" w:eastAsia="Calibri" w:hAnsi="Arial" w:cs="Arial"/>
          <w:noProof/>
          <w:lang w:val="en-GB"/>
        </w:rPr>
      </w:pPr>
      <w:r w:rsidRPr="00B54C64">
        <w:rPr>
          <w:rFonts w:ascii="Arial" w:eastAsia="Calibri" w:hAnsi="Arial" w:cs="Arial"/>
          <w:noProof/>
          <w:lang w:val="en-GB"/>
        </w:rPr>
        <w:t>Lemak = 111% (Normal)</w:t>
      </w:r>
    </w:p>
    <w:p w14:paraId="085FC216" w14:textId="77777777" w:rsidR="00B54C64" w:rsidRPr="00B54C64" w:rsidRDefault="00B54C64" w:rsidP="00B54C64">
      <w:pPr>
        <w:spacing w:line="360" w:lineRule="auto"/>
        <w:ind w:left="2552"/>
        <w:contextualSpacing/>
        <w:jc w:val="both"/>
        <w:rPr>
          <w:rFonts w:ascii="Arial" w:eastAsia="Calibri" w:hAnsi="Arial" w:cs="Arial"/>
          <w:noProof/>
          <w:lang w:val="en-GB"/>
        </w:rPr>
      </w:pPr>
      <w:r w:rsidRPr="00B54C64">
        <w:rPr>
          <w:rFonts w:ascii="Arial" w:eastAsia="Calibri" w:hAnsi="Arial" w:cs="Arial"/>
          <w:noProof/>
          <w:lang w:val="en-GB"/>
        </w:rPr>
        <w:t xml:space="preserve">Karbohidrat = 95,3% (Normal) </w:t>
      </w:r>
    </w:p>
    <w:p w14:paraId="5CA5738C" w14:textId="77777777" w:rsidR="00B54C64" w:rsidRPr="00B54C64" w:rsidRDefault="00B54C64" w:rsidP="00B54C64">
      <w:pPr>
        <w:spacing w:line="360" w:lineRule="auto"/>
        <w:ind w:left="2552"/>
        <w:contextualSpacing/>
        <w:jc w:val="both"/>
        <w:rPr>
          <w:rFonts w:ascii="Arial" w:eastAsia="Calibri" w:hAnsi="Arial" w:cs="Arial"/>
          <w:noProof/>
          <w:lang w:val="en-GB"/>
        </w:rPr>
      </w:pPr>
      <w:r w:rsidRPr="00B54C64">
        <w:rPr>
          <w:rFonts w:ascii="Arial" w:eastAsia="Calibri" w:hAnsi="Arial" w:cs="Arial"/>
          <w:noProof/>
          <w:lang w:val="en-GB"/>
        </w:rPr>
        <w:lastRenderedPageBreak/>
        <w:t>Serat = 91,96% (Normal)</w:t>
      </w:r>
    </w:p>
    <w:p w14:paraId="524EAC7B" w14:textId="77777777" w:rsidR="00B54C64" w:rsidRPr="00B54C64" w:rsidRDefault="00B54C64" w:rsidP="00B54C64">
      <w:pPr>
        <w:spacing w:line="360" w:lineRule="auto"/>
        <w:ind w:left="2552"/>
        <w:contextualSpacing/>
        <w:jc w:val="both"/>
        <w:rPr>
          <w:rFonts w:ascii="Arial" w:eastAsia="Calibri" w:hAnsi="Arial" w:cs="Arial"/>
          <w:noProof/>
          <w:lang w:val="en-GB"/>
        </w:rPr>
      </w:pPr>
      <w:r w:rsidRPr="00B54C64">
        <w:rPr>
          <w:rFonts w:ascii="Arial" w:eastAsia="Calibri" w:hAnsi="Arial" w:cs="Arial"/>
          <w:noProof/>
          <w:lang w:val="en-GB"/>
        </w:rPr>
        <w:t xml:space="preserve">Kolesterol = 90% (Normal) </w:t>
      </w:r>
    </w:p>
    <w:p w14:paraId="2F3BD6BB" w14:textId="77777777" w:rsidR="00B54C64" w:rsidRPr="00B54C64" w:rsidRDefault="00B54C64" w:rsidP="00B54C64">
      <w:pPr>
        <w:numPr>
          <w:ilvl w:val="1"/>
          <w:numId w:val="3"/>
        </w:numPr>
        <w:spacing w:line="256" w:lineRule="auto"/>
        <w:ind w:left="2552"/>
        <w:contextualSpacing/>
        <w:jc w:val="both"/>
        <w:rPr>
          <w:rFonts w:ascii="Arial" w:eastAsia="Calibri" w:hAnsi="Arial" w:cs="Arial"/>
          <w:b/>
          <w:bCs/>
          <w:noProof/>
          <w:lang w:val="en-GB"/>
        </w:rPr>
      </w:pPr>
      <w:r w:rsidRPr="00B54C64">
        <w:rPr>
          <w:rFonts w:ascii="Arial" w:eastAsia="Calibri" w:hAnsi="Arial" w:cs="Arial"/>
          <w:b/>
          <w:bCs/>
          <w:noProof/>
          <w:lang w:val="en-GB"/>
        </w:rPr>
        <w:t>Perhitungan Kebutuhan Sekarang</w:t>
      </w:r>
    </w:p>
    <w:p w14:paraId="25A99AED" w14:textId="1D2F003A" w:rsidR="00B54C64" w:rsidRPr="00B54C64" w:rsidRDefault="00B54C64" w:rsidP="00B54C64">
      <w:pPr>
        <w:spacing w:after="200" w:line="240" w:lineRule="auto"/>
        <w:ind w:left="720" w:firstLine="720"/>
        <w:jc w:val="center"/>
        <w:rPr>
          <w:rFonts w:ascii="Arial" w:eastAsia="Calibri" w:hAnsi="Arial" w:cs="Arial"/>
          <w:b/>
          <w:bCs/>
          <w:iCs/>
          <w:lang w:val="en-GB"/>
        </w:rPr>
      </w:pPr>
      <w:bookmarkStart w:id="6" w:name="_Toc138323044"/>
      <w:r w:rsidRPr="00B54C64">
        <w:rPr>
          <w:rFonts w:ascii="Arial" w:eastAsia="Calibri" w:hAnsi="Arial" w:cs="Arial"/>
          <w:b/>
          <w:iCs/>
          <w:lang w:val="id-ID"/>
        </w:rPr>
        <w:t xml:space="preserve">Tabel </w:t>
      </w:r>
      <w:r w:rsidRPr="00B54C64">
        <w:rPr>
          <w:rFonts w:ascii="Arial" w:eastAsia="Calibri" w:hAnsi="Arial" w:cs="Arial"/>
          <w:b/>
          <w:iCs/>
          <w:lang w:val="id-ID"/>
        </w:rPr>
        <w:fldChar w:fldCharType="begin"/>
      </w:r>
      <w:r w:rsidRPr="00B54C64">
        <w:rPr>
          <w:rFonts w:ascii="Arial" w:eastAsia="Calibri" w:hAnsi="Arial" w:cs="Arial"/>
          <w:b/>
          <w:iCs/>
          <w:lang w:val="id-ID"/>
        </w:rPr>
        <w:instrText xml:space="preserve"> SEQ Tabel \* ARABIC </w:instrText>
      </w:r>
      <w:r w:rsidRPr="00B54C64">
        <w:rPr>
          <w:rFonts w:ascii="Arial" w:eastAsia="Calibri" w:hAnsi="Arial" w:cs="Arial"/>
          <w:b/>
          <w:iCs/>
          <w:lang w:val="id-ID"/>
        </w:rPr>
        <w:fldChar w:fldCharType="separate"/>
      </w:r>
      <w:r w:rsidR="00DD77D5">
        <w:rPr>
          <w:rFonts w:ascii="Arial" w:eastAsia="Calibri" w:hAnsi="Arial" w:cs="Arial"/>
          <w:b/>
          <w:iCs/>
          <w:noProof/>
          <w:lang w:val="id-ID"/>
        </w:rPr>
        <w:t>3</w:t>
      </w:r>
      <w:r w:rsidRPr="00B54C64">
        <w:rPr>
          <w:rFonts w:ascii="Arial" w:eastAsia="Calibri" w:hAnsi="Arial" w:cs="Arial"/>
          <w:b/>
          <w:iCs/>
          <w:lang w:val="id-ID"/>
        </w:rPr>
        <w:fldChar w:fldCharType="end"/>
      </w:r>
      <w:r w:rsidRPr="00B54C64">
        <w:rPr>
          <w:rFonts w:ascii="Arial" w:eastAsia="Calibri" w:hAnsi="Arial" w:cs="Arial"/>
          <w:b/>
          <w:iCs/>
          <w:lang w:val="en-US"/>
        </w:rPr>
        <w:t>.</w:t>
      </w:r>
      <w:r w:rsidRPr="00B54C64">
        <w:rPr>
          <w:rFonts w:ascii="Arial" w:eastAsia="Calibri" w:hAnsi="Arial" w:cs="Arial"/>
          <w:b/>
          <w:iCs/>
          <w:lang w:val="id-ID"/>
        </w:rPr>
        <w:t xml:space="preserve">  Perhitungan Kebutuhan Pasien Sekarang</w:t>
      </w:r>
      <w:bookmarkEnd w:id="6"/>
    </w:p>
    <w:tbl>
      <w:tblPr>
        <w:tblStyle w:val="TableGrid"/>
        <w:tblW w:w="6521" w:type="dxa"/>
        <w:tblInd w:w="1271" w:type="dxa"/>
        <w:tblLook w:val="04A0" w:firstRow="1" w:lastRow="0" w:firstColumn="1" w:lastColumn="0" w:noHBand="0" w:noVBand="1"/>
      </w:tblPr>
      <w:tblGrid>
        <w:gridCol w:w="6521"/>
      </w:tblGrid>
      <w:tr w:rsidR="00B54C64" w:rsidRPr="00B54C64" w14:paraId="6A9E18D6" w14:textId="77777777" w:rsidTr="00EE5A04">
        <w:tc>
          <w:tcPr>
            <w:tcW w:w="6521" w:type="dxa"/>
          </w:tcPr>
          <w:p w14:paraId="76A94B83" w14:textId="77777777" w:rsidR="00B54C64" w:rsidRPr="00B54C64" w:rsidRDefault="00B54C64" w:rsidP="00B54C64">
            <w:pPr>
              <w:jc w:val="center"/>
              <w:rPr>
                <w:rFonts w:ascii="Arial" w:eastAsia="Calibri" w:hAnsi="Arial" w:cs="Arial"/>
                <w:b/>
                <w:bCs/>
                <w:lang w:val="en-GB"/>
              </w:rPr>
            </w:pPr>
            <w:r w:rsidRPr="00B54C64">
              <w:rPr>
                <w:rFonts w:ascii="Arial" w:eastAsia="Calibri" w:hAnsi="Arial" w:cs="Arial"/>
                <w:b/>
                <w:bCs/>
                <w:lang w:val="en-GB"/>
              </w:rPr>
              <w:t>PERHITUNGAN KEBUTUHAN</w:t>
            </w:r>
          </w:p>
          <w:p w14:paraId="57C2E37D" w14:textId="77777777" w:rsidR="00B54C64" w:rsidRPr="00B54C64" w:rsidRDefault="00B54C64" w:rsidP="00B54C64">
            <w:pPr>
              <w:jc w:val="center"/>
              <w:rPr>
                <w:rFonts w:ascii="Arial" w:eastAsia="Calibri" w:hAnsi="Arial" w:cs="Arial"/>
                <w:b/>
                <w:bCs/>
                <w:lang w:val="en-GB"/>
              </w:rPr>
            </w:pPr>
            <w:proofErr w:type="spellStart"/>
            <w:r w:rsidRPr="00B54C64">
              <w:rPr>
                <w:rFonts w:ascii="Arial" w:eastAsia="Calibri" w:hAnsi="Arial" w:cs="Arial"/>
                <w:b/>
                <w:bCs/>
                <w:lang w:val="en-GB"/>
              </w:rPr>
              <w:t>Menggunakan</w:t>
            </w:r>
            <w:proofErr w:type="spellEnd"/>
            <w:r w:rsidRPr="00B54C64">
              <w:rPr>
                <w:rFonts w:ascii="Arial" w:eastAsia="Calibri" w:hAnsi="Arial" w:cs="Arial"/>
                <w:b/>
                <w:bCs/>
                <w:lang w:val="en-GB"/>
              </w:rPr>
              <w:t xml:space="preserve"> </w:t>
            </w:r>
            <w:proofErr w:type="spellStart"/>
            <w:r w:rsidRPr="00B54C64">
              <w:rPr>
                <w:rFonts w:ascii="Arial" w:eastAsia="Calibri" w:hAnsi="Arial" w:cs="Arial"/>
                <w:b/>
                <w:bCs/>
                <w:lang w:val="en-GB"/>
              </w:rPr>
              <w:t>perhitungan</w:t>
            </w:r>
            <w:proofErr w:type="spellEnd"/>
            <w:r w:rsidRPr="00B54C64">
              <w:rPr>
                <w:rFonts w:ascii="Arial" w:eastAsia="Calibri" w:hAnsi="Arial" w:cs="Arial"/>
                <w:b/>
                <w:bCs/>
                <w:lang w:val="en-GB"/>
              </w:rPr>
              <w:t xml:space="preserve"> Harris Benedict</w:t>
            </w:r>
          </w:p>
        </w:tc>
      </w:tr>
      <w:tr w:rsidR="00B54C64" w:rsidRPr="00B54C64" w14:paraId="3948348A" w14:textId="77777777" w:rsidTr="00EE5A04">
        <w:tc>
          <w:tcPr>
            <w:tcW w:w="6521" w:type="dxa"/>
          </w:tcPr>
          <w:p w14:paraId="4E2BAF32" w14:textId="77777777" w:rsidR="00B54C64" w:rsidRPr="00B54C64" w:rsidRDefault="00B54C64" w:rsidP="00B54C64">
            <w:pPr>
              <w:jc w:val="both"/>
              <w:rPr>
                <w:rFonts w:ascii="Arial" w:eastAsia="Calibri" w:hAnsi="Arial" w:cs="Arial"/>
                <w:lang w:val="en-GB"/>
              </w:rPr>
            </w:pPr>
            <w:r w:rsidRPr="00B54C64">
              <w:rPr>
                <w:rFonts w:ascii="Arial" w:eastAsia="Calibri" w:hAnsi="Arial" w:cs="Arial"/>
                <w:b/>
                <w:bCs/>
                <w:lang w:val="en-GB"/>
              </w:rPr>
              <w:t>BBI</w:t>
            </w:r>
            <w:r w:rsidRPr="00B54C64">
              <w:rPr>
                <w:rFonts w:ascii="Arial" w:eastAsia="Calibri" w:hAnsi="Arial" w:cs="Arial"/>
                <w:lang w:val="en-GB"/>
              </w:rPr>
              <w:t xml:space="preserve"> = 90% × (TB - 100)</w:t>
            </w:r>
          </w:p>
          <w:p w14:paraId="7CECE8C0" w14:textId="77777777" w:rsidR="00B54C64" w:rsidRPr="00B54C64" w:rsidRDefault="00B54C64" w:rsidP="00B54C64">
            <w:pPr>
              <w:jc w:val="both"/>
              <w:rPr>
                <w:rFonts w:ascii="Arial" w:eastAsia="Calibri" w:hAnsi="Arial" w:cs="Arial"/>
                <w:lang w:val="en-GB"/>
              </w:rPr>
            </w:pPr>
            <w:r w:rsidRPr="00B54C64">
              <w:rPr>
                <w:rFonts w:ascii="Arial" w:eastAsia="Calibri" w:hAnsi="Arial" w:cs="Arial"/>
                <w:lang w:val="en-GB"/>
              </w:rPr>
              <w:t xml:space="preserve">       = 90% x (164-100)</w:t>
            </w:r>
          </w:p>
          <w:p w14:paraId="27AA1AEB" w14:textId="77777777" w:rsidR="00B54C64" w:rsidRPr="00B54C64" w:rsidRDefault="00B54C64" w:rsidP="00B54C64">
            <w:pPr>
              <w:jc w:val="both"/>
              <w:rPr>
                <w:rFonts w:ascii="Arial" w:eastAsia="Calibri" w:hAnsi="Arial" w:cs="Arial"/>
                <w:lang w:val="en-GB"/>
              </w:rPr>
            </w:pPr>
            <w:r w:rsidRPr="00B54C64">
              <w:rPr>
                <w:rFonts w:ascii="Arial" w:eastAsia="Calibri" w:hAnsi="Arial" w:cs="Arial"/>
                <w:lang w:val="en-GB"/>
              </w:rPr>
              <w:t xml:space="preserve">       = 57,7 Kg</w:t>
            </w:r>
          </w:p>
          <w:p w14:paraId="43D764F0" w14:textId="77777777" w:rsidR="00B54C64" w:rsidRPr="00B54C64" w:rsidRDefault="00B54C64" w:rsidP="00B54C64">
            <w:pPr>
              <w:jc w:val="both"/>
              <w:rPr>
                <w:rFonts w:ascii="Arial" w:eastAsia="Calibri" w:hAnsi="Arial" w:cs="Arial"/>
                <w:lang w:val="en-GB"/>
              </w:rPr>
            </w:pPr>
          </w:p>
        </w:tc>
      </w:tr>
      <w:tr w:rsidR="00B54C64" w:rsidRPr="00B54C64" w14:paraId="0C8A7C56" w14:textId="77777777" w:rsidTr="00EE5A04">
        <w:tc>
          <w:tcPr>
            <w:tcW w:w="6521" w:type="dxa"/>
          </w:tcPr>
          <w:p w14:paraId="22145472" w14:textId="77777777" w:rsidR="00B54C64" w:rsidRPr="00B54C64" w:rsidRDefault="00B54C64" w:rsidP="00B54C64">
            <w:pPr>
              <w:jc w:val="both"/>
              <w:rPr>
                <w:rFonts w:ascii="Arial" w:eastAsia="Calibri" w:hAnsi="Arial" w:cs="Arial"/>
                <w:lang w:val="en-GB"/>
              </w:rPr>
            </w:pPr>
            <w:r w:rsidRPr="00B54C64">
              <w:rPr>
                <w:rFonts w:ascii="Arial" w:eastAsia="Calibri" w:hAnsi="Arial" w:cs="Arial"/>
                <w:b/>
                <w:bCs/>
                <w:lang w:val="en-GB"/>
              </w:rPr>
              <w:t>BMR</w:t>
            </w:r>
            <w:r w:rsidRPr="00B54C64">
              <w:rPr>
                <w:rFonts w:ascii="Arial" w:eastAsia="Calibri" w:hAnsi="Arial" w:cs="Arial"/>
                <w:lang w:val="en-GB"/>
              </w:rPr>
              <w:t xml:space="preserve"> = 66 + (13,7 × BB) + (5×TB) – (6,78×U)</w:t>
            </w:r>
          </w:p>
          <w:p w14:paraId="00F869BE" w14:textId="77777777" w:rsidR="00B54C64" w:rsidRPr="00B54C64" w:rsidRDefault="00B54C64" w:rsidP="00B54C64">
            <w:pPr>
              <w:jc w:val="both"/>
              <w:rPr>
                <w:rFonts w:ascii="Arial" w:eastAsia="Calibri" w:hAnsi="Arial" w:cs="Arial"/>
                <w:lang w:val="en-GB"/>
              </w:rPr>
            </w:pPr>
            <w:r w:rsidRPr="00B54C64">
              <w:rPr>
                <w:rFonts w:ascii="Arial" w:eastAsia="Calibri" w:hAnsi="Arial" w:cs="Arial"/>
                <w:lang w:val="en-GB"/>
              </w:rPr>
              <w:t xml:space="preserve">         = 66 + (13,7 × 68) + (5×164) – (6,78×29)</w:t>
            </w:r>
          </w:p>
          <w:p w14:paraId="54FD46B5" w14:textId="77777777" w:rsidR="00B54C64" w:rsidRPr="00B54C64" w:rsidRDefault="00B54C64" w:rsidP="00B54C64">
            <w:pPr>
              <w:jc w:val="both"/>
              <w:rPr>
                <w:rFonts w:ascii="Arial" w:eastAsia="Calibri" w:hAnsi="Arial" w:cs="Arial"/>
                <w:lang w:val="en-GB"/>
              </w:rPr>
            </w:pPr>
            <w:r w:rsidRPr="00B54C64">
              <w:rPr>
                <w:rFonts w:ascii="Arial" w:eastAsia="Calibri" w:hAnsi="Arial" w:cs="Arial"/>
                <w:lang w:val="en-GB"/>
              </w:rPr>
              <w:t xml:space="preserve">         = 66 + (931,6) + (820) – (196,62)</w:t>
            </w:r>
          </w:p>
          <w:p w14:paraId="138E7FCD" w14:textId="77777777" w:rsidR="00B54C64" w:rsidRPr="00B54C64" w:rsidRDefault="00B54C64" w:rsidP="00B54C64">
            <w:pPr>
              <w:jc w:val="both"/>
              <w:rPr>
                <w:rFonts w:ascii="Arial" w:eastAsia="Calibri" w:hAnsi="Arial" w:cs="Arial"/>
                <w:lang w:val="en-GB"/>
              </w:rPr>
            </w:pPr>
            <w:r w:rsidRPr="00B54C64">
              <w:rPr>
                <w:rFonts w:ascii="Arial" w:eastAsia="Calibri" w:hAnsi="Arial" w:cs="Arial"/>
                <w:lang w:val="en-GB"/>
              </w:rPr>
              <w:t xml:space="preserve">         = 1.817,6 – 196,62</w:t>
            </w:r>
          </w:p>
          <w:p w14:paraId="5CC98595" w14:textId="77777777" w:rsidR="00B54C64" w:rsidRPr="00B54C64" w:rsidRDefault="00B54C64" w:rsidP="00B54C64">
            <w:pPr>
              <w:jc w:val="both"/>
              <w:rPr>
                <w:rFonts w:ascii="Arial" w:eastAsia="Calibri" w:hAnsi="Arial" w:cs="Arial"/>
                <w:lang w:val="en-GB"/>
              </w:rPr>
            </w:pPr>
            <w:r w:rsidRPr="00B54C64">
              <w:rPr>
                <w:rFonts w:ascii="Arial" w:eastAsia="Calibri" w:hAnsi="Arial" w:cs="Arial"/>
                <w:lang w:val="en-GB"/>
              </w:rPr>
              <w:t xml:space="preserve">         = 1.620,98 </w:t>
            </w:r>
            <w:proofErr w:type="spellStart"/>
            <w:r w:rsidRPr="00B54C64">
              <w:rPr>
                <w:rFonts w:ascii="Arial" w:eastAsia="Calibri" w:hAnsi="Arial" w:cs="Arial"/>
                <w:lang w:val="en-GB"/>
              </w:rPr>
              <w:t>Kkal</w:t>
            </w:r>
            <w:proofErr w:type="spellEnd"/>
            <w:r w:rsidRPr="00B54C64">
              <w:rPr>
                <w:rFonts w:ascii="Arial" w:eastAsia="Calibri" w:hAnsi="Arial" w:cs="Arial"/>
                <w:lang w:val="en-GB"/>
              </w:rPr>
              <w:t xml:space="preserve"> </w:t>
            </w:r>
          </w:p>
          <w:p w14:paraId="3A16821E" w14:textId="77777777" w:rsidR="00B54C64" w:rsidRPr="00B54C64" w:rsidRDefault="00B54C64" w:rsidP="00B54C64">
            <w:pPr>
              <w:jc w:val="both"/>
              <w:rPr>
                <w:rFonts w:ascii="Arial" w:eastAsia="Calibri" w:hAnsi="Arial" w:cs="Arial"/>
                <w:lang w:val="en-GB"/>
              </w:rPr>
            </w:pPr>
          </w:p>
        </w:tc>
      </w:tr>
      <w:tr w:rsidR="00B54C64" w:rsidRPr="00B54C64" w14:paraId="2F351FBD" w14:textId="77777777" w:rsidTr="00EE5A04">
        <w:tc>
          <w:tcPr>
            <w:tcW w:w="6521" w:type="dxa"/>
          </w:tcPr>
          <w:p w14:paraId="37D0B500"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b/>
                <w:bCs/>
                <w:lang w:val="en-GB"/>
              </w:rPr>
              <w:t>Energi</w:t>
            </w:r>
            <w:proofErr w:type="spellEnd"/>
            <w:r w:rsidRPr="00B54C64">
              <w:rPr>
                <w:rFonts w:ascii="Arial" w:eastAsia="Calibri" w:hAnsi="Arial" w:cs="Arial"/>
                <w:lang w:val="en-GB"/>
              </w:rPr>
              <w:t xml:space="preserve"> = BMR x FA x FS</w:t>
            </w:r>
          </w:p>
          <w:p w14:paraId="5CBC9EF5" w14:textId="77777777" w:rsidR="00B54C64" w:rsidRPr="00B54C64" w:rsidRDefault="00B54C64" w:rsidP="00B54C64">
            <w:pPr>
              <w:jc w:val="both"/>
              <w:rPr>
                <w:rFonts w:ascii="Arial" w:eastAsia="Calibri" w:hAnsi="Arial" w:cs="Arial"/>
                <w:lang w:val="en-GB"/>
              </w:rPr>
            </w:pPr>
            <w:r w:rsidRPr="00B54C64">
              <w:rPr>
                <w:rFonts w:ascii="Arial" w:eastAsia="Calibri" w:hAnsi="Arial" w:cs="Arial"/>
                <w:lang w:val="en-GB"/>
              </w:rPr>
              <w:t xml:space="preserve">            = 1.620,98 </w:t>
            </w:r>
            <w:proofErr w:type="spellStart"/>
            <w:r w:rsidRPr="00B54C64">
              <w:rPr>
                <w:rFonts w:ascii="Arial" w:eastAsia="Calibri" w:hAnsi="Arial" w:cs="Arial"/>
                <w:lang w:val="en-GB"/>
              </w:rPr>
              <w:t>Kkal</w:t>
            </w:r>
            <w:proofErr w:type="spellEnd"/>
            <w:r w:rsidRPr="00B54C64">
              <w:rPr>
                <w:rFonts w:ascii="Arial" w:eastAsia="Calibri" w:hAnsi="Arial" w:cs="Arial"/>
                <w:lang w:val="en-GB"/>
              </w:rPr>
              <w:t xml:space="preserve"> x 1,2 x 1</w:t>
            </w:r>
          </w:p>
          <w:p w14:paraId="4B2B14AA" w14:textId="77777777" w:rsidR="00B54C64" w:rsidRPr="00B54C64" w:rsidRDefault="00B54C64" w:rsidP="00B54C64">
            <w:pPr>
              <w:jc w:val="both"/>
              <w:rPr>
                <w:rFonts w:ascii="Arial" w:eastAsia="Calibri" w:hAnsi="Arial" w:cs="Arial"/>
                <w:lang w:val="en-GB"/>
              </w:rPr>
            </w:pPr>
            <w:r w:rsidRPr="00B54C64">
              <w:rPr>
                <w:rFonts w:ascii="Arial" w:eastAsia="Calibri" w:hAnsi="Arial" w:cs="Arial"/>
                <w:lang w:val="en-GB"/>
              </w:rPr>
              <w:t xml:space="preserve">            = 1.945,17 </w:t>
            </w:r>
            <w:proofErr w:type="spellStart"/>
            <w:r w:rsidRPr="00B54C64">
              <w:rPr>
                <w:rFonts w:ascii="Arial" w:eastAsia="Calibri" w:hAnsi="Arial" w:cs="Arial"/>
                <w:lang w:val="en-GB"/>
              </w:rPr>
              <w:t>Kkal</w:t>
            </w:r>
            <w:proofErr w:type="spellEnd"/>
          </w:p>
          <w:p w14:paraId="4EC49AAB" w14:textId="77777777" w:rsidR="00B54C64" w:rsidRPr="00B54C64" w:rsidRDefault="00B54C64" w:rsidP="00B54C64">
            <w:pPr>
              <w:jc w:val="both"/>
              <w:rPr>
                <w:rFonts w:ascii="Arial" w:eastAsia="Calibri" w:hAnsi="Arial" w:cs="Arial"/>
                <w:lang w:val="en-GB"/>
              </w:rPr>
            </w:pPr>
          </w:p>
          <w:p w14:paraId="676E74F3" w14:textId="77777777" w:rsidR="00B54C64" w:rsidRPr="00B54C64" w:rsidRDefault="00B54C64" w:rsidP="00B54C64">
            <w:pPr>
              <w:jc w:val="both"/>
              <w:rPr>
                <w:rFonts w:ascii="Arial" w:eastAsia="Calibri" w:hAnsi="Arial" w:cs="Arial"/>
                <w:lang w:val="en-GB"/>
              </w:rPr>
            </w:pPr>
            <w:r w:rsidRPr="00B54C64">
              <w:rPr>
                <w:rFonts w:ascii="Arial" w:eastAsia="Calibri" w:hAnsi="Arial" w:cs="Arial"/>
                <w:lang w:val="en-GB"/>
              </w:rPr>
              <w:t>-10%</w:t>
            </w:r>
            <w:r w:rsidRPr="00B54C64">
              <w:rPr>
                <w:rFonts w:ascii="Arial" w:eastAsia="Calibri" w:hAnsi="Arial" w:cs="Arial"/>
                <w:lang w:val="en-GB"/>
              </w:rPr>
              <w:tab/>
              <w:t xml:space="preserve">= 1.750,65 </w:t>
            </w:r>
            <w:proofErr w:type="spellStart"/>
            <w:r w:rsidRPr="00B54C64">
              <w:rPr>
                <w:rFonts w:ascii="Arial" w:eastAsia="Calibri" w:hAnsi="Arial" w:cs="Arial"/>
                <w:lang w:val="en-GB"/>
              </w:rPr>
              <w:t>Kkal</w:t>
            </w:r>
            <w:proofErr w:type="spellEnd"/>
          </w:p>
          <w:p w14:paraId="13897E86" w14:textId="77777777" w:rsidR="00B54C64" w:rsidRPr="00B54C64" w:rsidRDefault="00B54C64" w:rsidP="00B54C64">
            <w:pPr>
              <w:jc w:val="both"/>
              <w:rPr>
                <w:rFonts w:ascii="Arial" w:eastAsia="Calibri" w:hAnsi="Arial" w:cs="Arial"/>
                <w:lang w:val="en-GB"/>
              </w:rPr>
            </w:pPr>
            <w:r w:rsidRPr="00B54C64">
              <w:rPr>
                <w:rFonts w:ascii="Arial" w:eastAsia="Calibri" w:hAnsi="Arial" w:cs="Arial"/>
                <w:lang w:val="en-GB"/>
              </w:rPr>
              <w:t xml:space="preserve">+10%   = 2.139,6 </w:t>
            </w:r>
            <w:proofErr w:type="spellStart"/>
            <w:r w:rsidRPr="00B54C64">
              <w:rPr>
                <w:rFonts w:ascii="Arial" w:eastAsia="Calibri" w:hAnsi="Arial" w:cs="Arial"/>
                <w:lang w:val="en-GB"/>
              </w:rPr>
              <w:t>Kkal</w:t>
            </w:r>
            <w:proofErr w:type="spellEnd"/>
          </w:p>
          <w:p w14:paraId="1CC791E8" w14:textId="77777777" w:rsidR="00B54C64" w:rsidRPr="00B54C64" w:rsidRDefault="00B54C64" w:rsidP="00B54C64">
            <w:pPr>
              <w:jc w:val="both"/>
              <w:rPr>
                <w:rFonts w:ascii="Arial" w:eastAsia="Calibri" w:hAnsi="Arial" w:cs="Arial"/>
                <w:lang w:val="en-GB"/>
              </w:rPr>
            </w:pPr>
          </w:p>
        </w:tc>
      </w:tr>
      <w:tr w:rsidR="00B54C64" w:rsidRPr="00B54C64" w14:paraId="613D4558" w14:textId="77777777" w:rsidTr="00EE5A04">
        <w:tc>
          <w:tcPr>
            <w:tcW w:w="6521" w:type="dxa"/>
          </w:tcPr>
          <w:p w14:paraId="240F60D1" w14:textId="77777777" w:rsidR="00B54C64" w:rsidRPr="00B54C64" w:rsidRDefault="00B54C64" w:rsidP="00B54C64">
            <w:pPr>
              <w:widowControl w:val="0"/>
              <w:autoSpaceDE w:val="0"/>
              <w:autoSpaceDN w:val="0"/>
              <w:ind w:left="107"/>
              <w:rPr>
                <w:rFonts w:ascii="Arial" w:eastAsia="Times New Roman" w:hAnsi="Arial" w:cs="Arial"/>
                <w:lang w:val="id"/>
              </w:rPr>
            </w:pPr>
            <w:r w:rsidRPr="00B54C64">
              <w:rPr>
                <w:rFonts w:ascii="Arial" w:eastAsia="Times New Roman" w:hAnsi="Arial" w:cs="Arial"/>
                <w:b/>
                <w:lang w:val="id"/>
              </w:rPr>
              <w:t xml:space="preserve">Protein </w:t>
            </w:r>
            <w:r w:rsidRPr="00B54C64">
              <w:rPr>
                <w:rFonts w:ascii="Arial" w:eastAsia="Times New Roman" w:hAnsi="Arial" w:cs="Arial"/>
                <w:lang w:val="id"/>
              </w:rPr>
              <w:t>=</w:t>
            </w:r>
            <w:r w:rsidRPr="00B54C64">
              <w:rPr>
                <w:rFonts w:ascii="Arial" w:eastAsia="Times New Roman" w:hAnsi="Arial" w:cs="Arial"/>
                <w:spacing w:val="-2"/>
                <w:lang w:val="id"/>
              </w:rPr>
              <w:t xml:space="preserve"> </w:t>
            </w:r>
            <w:r w:rsidRPr="00B54C64">
              <w:rPr>
                <w:rFonts w:ascii="Arial" w:eastAsia="Times New Roman" w:hAnsi="Arial" w:cs="Arial"/>
                <w:lang w:val="id"/>
              </w:rPr>
              <w:t>20%</w:t>
            </w:r>
            <w:r w:rsidRPr="00B54C64">
              <w:rPr>
                <w:rFonts w:ascii="Arial" w:eastAsia="Times New Roman" w:hAnsi="Arial" w:cs="Arial"/>
                <w:spacing w:val="-1"/>
                <w:lang w:val="id"/>
              </w:rPr>
              <w:t xml:space="preserve"> </w:t>
            </w:r>
            <w:r w:rsidRPr="00B54C64">
              <w:rPr>
                <w:rFonts w:ascii="Arial" w:eastAsia="Times New Roman" w:hAnsi="Arial" w:cs="Arial"/>
                <w:lang w:val="id"/>
              </w:rPr>
              <w:t>x</w:t>
            </w:r>
            <w:r w:rsidRPr="00B54C64">
              <w:rPr>
                <w:rFonts w:ascii="Arial" w:eastAsia="Times New Roman" w:hAnsi="Arial" w:cs="Arial"/>
                <w:spacing w:val="-1"/>
                <w:lang w:val="id"/>
              </w:rPr>
              <w:t xml:space="preserve"> </w:t>
            </w:r>
            <w:r w:rsidRPr="00B54C64">
              <w:rPr>
                <w:rFonts w:ascii="Arial" w:eastAsia="Times New Roman" w:hAnsi="Arial" w:cs="Arial"/>
              </w:rPr>
              <w:t>1.945,17</w:t>
            </w:r>
            <w:r w:rsidRPr="00B54C64">
              <w:rPr>
                <w:rFonts w:ascii="Arial" w:eastAsia="Times New Roman" w:hAnsi="Arial" w:cs="Arial"/>
                <w:spacing w:val="-1"/>
                <w:lang w:val="id"/>
              </w:rPr>
              <w:t xml:space="preserve"> </w:t>
            </w:r>
            <w:r w:rsidRPr="00B54C64">
              <w:rPr>
                <w:rFonts w:ascii="Arial" w:eastAsia="Times New Roman" w:hAnsi="Arial" w:cs="Arial"/>
                <w:lang w:val="id"/>
              </w:rPr>
              <w:t>Kkal</w:t>
            </w:r>
          </w:p>
          <w:p w14:paraId="7D01EC84" w14:textId="77777777" w:rsidR="00B54C64" w:rsidRPr="00B54C64" w:rsidRDefault="00B54C64" w:rsidP="00B54C64">
            <w:pPr>
              <w:widowControl w:val="0"/>
              <w:autoSpaceDE w:val="0"/>
              <w:autoSpaceDN w:val="0"/>
              <w:ind w:left="947"/>
              <w:rPr>
                <w:rFonts w:ascii="Arial" w:eastAsia="Times New Roman" w:hAnsi="Arial" w:cs="Arial"/>
                <w:lang w:val="id"/>
              </w:rPr>
            </w:pPr>
            <w:r w:rsidRPr="00B54C64">
              <w:rPr>
                <w:rFonts w:ascii="Arial" w:eastAsia="Times New Roman" w:hAnsi="Arial" w:cs="Arial"/>
                <w:lang w:val="id"/>
              </w:rPr>
              <w:t>=</w:t>
            </w:r>
            <w:r w:rsidRPr="00B54C64">
              <w:rPr>
                <w:rFonts w:ascii="Arial" w:eastAsia="Times New Roman" w:hAnsi="Arial" w:cs="Arial"/>
              </w:rPr>
              <w:t xml:space="preserve"> 389,03</w:t>
            </w:r>
            <w:r w:rsidRPr="00B54C64">
              <w:rPr>
                <w:rFonts w:ascii="Arial" w:eastAsia="Times New Roman" w:hAnsi="Arial" w:cs="Arial"/>
                <w:lang w:val="id"/>
              </w:rPr>
              <w:t xml:space="preserve"> : 4</w:t>
            </w:r>
          </w:p>
          <w:p w14:paraId="4DDB85CE" w14:textId="77777777" w:rsidR="00B54C64" w:rsidRPr="00B54C64" w:rsidRDefault="00B54C64" w:rsidP="00B54C64">
            <w:pPr>
              <w:widowControl w:val="0"/>
              <w:autoSpaceDE w:val="0"/>
              <w:autoSpaceDN w:val="0"/>
              <w:ind w:left="947"/>
              <w:rPr>
                <w:rFonts w:ascii="Arial" w:eastAsia="Times New Roman" w:hAnsi="Arial" w:cs="Arial"/>
                <w:b/>
                <w:lang w:val="id"/>
              </w:rPr>
            </w:pPr>
            <w:r w:rsidRPr="00B54C64">
              <w:rPr>
                <w:rFonts w:ascii="Arial" w:eastAsia="Times New Roman" w:hAnsi="Arial" w:cs="Arial"/>
                <w:lang w:val="id"/>
              </w:rPr>
              <w:t>=</w:t>
            </w:r>
            <w:r w:rsidRPr="00B54C64">
              <w:rPr>
                <w:rFonts w:ascii="Arial" w:eastAsia="Times New Roman" w:hAnsi="Arial" w:cs="Arial"/>
                <w:spacing w:val="-2"/>
                <w:lang w:val="id"/>
              </w:rPr>
              <w:t xml:space="preserve"> </w:t>
            </w:r>
            <w:r w:rsidRPr="00B54C64">
              <w:rPr>
                <w:rFonts w:ascii="Arial" w:eastAsia="Times New Roman" w:hAnsi="Arial" w:cs="Arial"/>
                <w:b/>
                <w:bCs/>
                <w:spacing w:val="-2"/>
              </w:rPr>
              <w:t>97,25</w:t>
            </w:r>
            <w:r w:rsidRPr="00B54C64">
              <w:rPr>
                <w:rFonts w:ascii="Arial" w:eastAsia="Times New Roman" w:hAnsi="Arial" w:cs="Arial"/>
                <w:b/>
                <w:bCs/>
                <w:lang w:val="id"/>
              </w:rPr>
              <w:t xml:space="preserve"> gram</w:t>
            </w:r>
          </w:p>
          <w:p w14:paraId="79A9016E" w14:textId="77777777" w:rsidR="00B54C64" w:rsidRPr="00B54C64" w:rsidRDefault="00B54C64" w:rsidP="00B54C64">
            <w:pPr>
              <w:widowControl w:val="0"/>
              <w:autoSpaceDE w:val="0"/>
              <w:autoSpaceDN w:val="0"/>
              <w:rPr>
                <w:rFonts w:ascii="Arial" w:eastAsia="Times New Roman" w:hAnsi="Arial" w:cs="Arial"/>
                <w:lang w:val="id"/>
              </w:rPr>
            </w:pPr>
          </w:p>
          <w:p w14:paraId="63A8D1BE" w14:textId="77777777" w:rsidR="00B54C64" w:rsidRPr="00B54C64" w:rsidRDefault="00B54C64" w:rsidP="00B54C64">
            <w:pPr>
              <w:widowControl w:val="0"/>
              <w:tabs>
                <w:tab w:val="left" w:pos="926"/>
              </w:tabs>
              <w:autoSpaceDE w:val="0"/>
              <w:autoSpaceDN w:val="0"/>
              <w:ind w:left="107"/>
              <w:rPr>
                <w:rFonts w:ascii="Arial" w:eastAsia="Times New Roman" w:hAnsi="Arial" w:cs="Arial"/>
                <w:lang w:val="id"/>
              </w:rPr>
            </w:pPr>
            <w:r w:rsidRPr="00B54C64">
              <w:rPr>
                <w:rFonts w:ascii="Arial" w:eastAsia="Times New Roman" w:hAnsi="Arial" w:cs="Arial"/>
                <w:lang w:val="id"/>
              </w:rPr>
              <w:t>-10%</w:t>
            </w:r>
            <w:r w:rsidRPr="00B54C64">
              <w:rPr>
                <w:rFonts w:ascii="Arial" w:eastAsia="Times New Roman" w:hAnsi="Arial" w:cs="Arial"/>
                <w:lang w:val="id"/>
              </w:rPr>
              <w:tab/>
              <w:t>=</w:t>
            </w:r>
            <w:r w:rsidRPr="00B54C64">
              <w:rPr>
                <w:rFonts w:ascii="Arial" w:eastAsia="Times New Roman" w:hAnsi="Arial" w:cs="Arial"/>
                <w:spacing w:val="-2"/>
                <w:lang w:val="id"/>
              </w:rPr>
              <w:t xml:space="preserve"> </w:t>
            </w:r>
            <w:r w:rsidRPr="00B54C64">
              <w:rPr>
                <w:rFonts w:ascii="Arial" w:eastAsia="Times New Roman" w:hAnsi="Arial" w:cs="Arial"/>
                <w:spacing w:val="-2"/>
              </w:rPr>
              <w:t>87,52</w:t>
            </w:r>
            <w:r w:rsidRPr="00B54C64">
              <w:rPr>
                <w:rFonts w:ascii="Arial" w:eastAsia="Times New Roman" w:hAnsi="Arial" w:cs="Arial"/>
                <w:lang w:val="id"/>
              </w:rPr>
              <w:t xml:space="preserve"> gram</w:t>
            </w:r>
          </w:p>
          <w:p w14:paraId="5E835EBB" w14:textId="77777777" w:rsidR="00B54C64" w:rsidRPr="00B54C64" w:rsidRDefault="00B54C64" w:rsidP="00B54C64">
            <w:pPr>
              <w:jc w:val="both"/>
              <w:rPr>
                <w:rFonts w:ascii="Arial" w:eastAsia="Calibri" w:hAnsi="Arial" w:cs="Arial"/>
                <w:lang w:val="id-ID"/>
              </w:rPr>
            </w:pPr>
            <w:r w:rsidRPr="00B54C64">
              <w:rPr>
                <w:rFonts w:ascii="Arial" w:eastAsia="Calibri" w:hAnsi="Arial" w:cs="Arial"/>
                <w:lang w:val="id-ID"/>
              </w:rPr>
              <w:t>+10%</w:t>
            </w:r>
            <w:r w:rsidRPr="00B54C64">
              <w:rPr>
                <w:rFonts w:ascii="Arial" w:eastAsia="Calibri" w:hAnsi="Arial" w:cs="Arial"/>
                <w:lang w:val="id-ID"/>
              </w:rPr>
              <w:tab/>
            </w:r>
            <w:r w:rsidRPr="00B54C64">
              <w:rPr>
                <w:rFonts w:ascii="Arial" w:eastAsia="Calibri" w:hAnsi="Arial" w:cs="Arial"/>
              </w:rPr>
              <w:t xml:space="preserve">   </w:t>
            </w:r>
            <w:r w:rsidRPr="00B54C64">
              <w:rPr>
                <w:rFonts w:ascii="Arial" w:eastAsia="Calibri" w:hAnsi="Arial" w:cs="Arial"/>
                <w:lang w:val="id-ID"/>
              </w:rPr>
              <w:t>=</w:t>
            </w:r>
            <w:r w:rsidRPr="00B54C64">
              <w:rPr>
                <w:rFonts w:ascii="Arial" w:eastAsia="Calibri" w:hAnsi="Arial" w:cs="Arial"/>
                <w:spacing w:val="-1"/>
                <w:lang w:val="id-ID"/>
              </w:rPr>
              <w:t xml:space="preserve"> </w:t>
            </w:r>
            <w:r w:rsidRPr="00B54C64">
              <w:rPr>
                <w:rFonts w:ascii="Arial" w:eastAsia="Calibri" w:hAnsi="Arial" w:cs="Arial"/>
                <w:lang w:val="id-ID"/>
              </w:rPr>
              <w:t>1</w:t>
            </w:r>
            <w:r w:rsidRPr="00B54C64">
              <w:rPr>
                <w:rFonts w:ascii="Arial" w:eastAsia="Calibri" w:hAnsi="Arial" w:cs="Arial"/>
              </w:rPr>
              <w:t>06,97</w:t>
            </w:r>
            <w:r w:rsidRPr="00B54C64">
              <w:rPr>
                <w:rFonts w:ascii="Arial" w:eastAsia="Calibri" w:hAnsi="Arial" w:cs="Arial"/>
                <w:lang w:val="id-ID"/>
              </w:rPr>
              <w:t xml:space="preserve"> gram</w:t>
            </w:r>
          </w:p>
          <w:p w14:paraId="70D61DAC" w14:textId="77777777" w:rsidR="00B54C64" w:rsidRPr="00B54C64" w:rsidRDefault="00B54C64" w:rsidP="00B54C64">
            <w:pPr>
              <w:jc w:val="both"/>
              <w:rPr>
                <w:rFonts w:ascii="Arial" w:eastAsia="Calibri" w:hAnsi="Arial" w:cs="Arial"/>
                <w:lang w:val="en-GB"/>
              </w:rPr>
            </w:pPr>
          </w:p>
        </w:tc>
      </w:tr>
      <w:tr w:rsidR="00B54C64" w:rsidRPr="00B54C64" w14:paraId="6C4898D3" w14:textId="77777777" w:rsidTr="00EE5A04">
        <w:tc>
          <w:tcPr>
            <w:tcW w:w="6521" w:type="dxa"/>
          </w:tcPr>
          <w:p w14:paraId="069A3689" w14:textId="77777777" w:rsidR="00B54C64" w:rsidRPr="00B54C64" w:rsidRDefault="00B54C64" w:rsidP="00B54C64">
            <w:pPr>
              <w:widowControl w:val="0"/>
              <w:autoSpaceDE w:val="0"/>
              <w:autoSpaceDN w:val="0"/>
              <w:ind w:left="107"/>
              <w:rPr>
                <w:rFonts w:ascii="Arial" w:eastAsia="Times New Roman" w:hAnsi="Arial" w:cs="Arial"/>
                <w:lang w:val="id"/>
              </w:rPr>
            </w:pPr>
            <w:r w:rsidRPr="00B54C64">
              <w:rPr>
                <w:rFonts w:ascii="Arial" w:eastAsia="Times New Roman" w:hAnsi="Arial" w:cs="Arial"/>
                <w:b/>
                <w:lang w:val="id"/>
              </w:rPr>
              <w:t xml:space="preserve">Lemak </w:t>
            </w:r>
            <w:r w:rsidRPr="00B54C64">
              <w:rPr>
                <w:rFonts w:ascii="Arial" w:eastAsia="Times New Roman" w:hAnsi="Arial" w:cs="Arial"/>
                <w:lang w:val="id"/>
              </w:rPr>
              <w:t>=</w:t>
            </w:r>
            <w:r w:rsidRPr="00B54C64">
              <w:rPr>
                <w:rFonts w:ascii="Arial" w:eastAsia="Times New Roman" w:hAnsi="Arial" w:cs="Arial"/>
                <w:spacing w:val="-1"/>
                <w:lang w:val="id"/>
              </w:rPr>
              <w:t xml:space="preserve"> </w:t>
            </w:r>
            <w:r w:rsidRPr="00B54C64">
              <w:rPr>
                <w:rFonts w:ascii="Arial" w:eastAsia="Times New Roman" w:hAnsi="Arial" w:cs="Arial"/>
                <w:lang w:val="id"/>
              </w:rPr>
              <w:t>20%</w:t>
            </w:r>
            <w:r w:rsidRPr="00B54C64">
              <w:rPr>
                <w:rFonts w:ascii="Arial" w:eastAsia="Times New Roman" w:hAnsi="Arial" w:cs="Arial"/>
                <w:spacing w:val="-1"/>
                <w:lang w:val="id"/>
              </w:rPr>
              <w:t xml:space="preserve"> </w:t>
            </w:r>
            <w:r w:rsidRPr="00B54C64">
              <w:rPr>
                <w:rFonts w:ascii="Arial" w:eastAsia="Times New Roman" w:hAnsi="Arial" w:cs="Arial"/>
                <w:lang w:val="id"/>
              </w:rPr>
              <w:t>x</w:t>
            </w:r>
            <w:r w:rsidRPr="00B54C64">
              <w:rPr>
                <w:rFonts w:ascii="Arial" w:eastAsia="Times New Roman" w:hAnsi="Arial" w:cs="Arial"/>
                <w:spacing w:val="-1"/>
                <w:lang w:val="id"/>
              </w:rPr>
              <w:t xml:space="preserve"> </w:t>
            </w:r>
            <w:r w:rsidRPr="00B54C64">
              <w:rPr>
                <w:rFonts w:ascii="Arial" w:eastAsia="Times New Roman" w:hAnsi="Arial" w:cs="Arial"/>
              </w:rPr>
              <w:t>1.945,17</w:t>
            </w:r>
            <w:r w:rsidRPr="00B54C64">
              <w:rPr>
                <w:rFonts w:ascii="Arial" w:eastAsia="Times New Roman" w:hAnsi="Arial" w:cs="Arial"/>
                <w:spacing w:val="-1"/>
                <w:lang w:val="id"/>
              </w:rPr>
              <w:t xml:space="preserve"> </w:t>
            </w:r>
            <w:r w:rsidRPr="00B54C64">
              <w:rPr>
                <w:rFonts w:ascii="Arial" w:eastAsia="Times New Roman" w:hAnsi="Arial" w:cs="Arial"/>
                <w:lang w:val="id"/>
              </w:rPr>
              <w:t>Kkal</w:t>
            </w:r>
          </w:p>
          <w:p w14:paraId="652AD905" w14:textId="77777777" w:rsidR="00B54C64" w:rsidRPr="00B54C64" w:rsidRDefault="00B54C64" w:rsidP="00B54C64">
            <w:pPr>
              <w:widowControl w:val="0"/>
              <w:autoSpaceDE w:val="0"/>
              <w:autoSpaceDN w:val="0"/>
              <w:ind w:left="887"/>
              <w:rPr>
                <w:rFonts w:ascii="Arial" w:eastAsia="Times New Roman" w:hAnsi="Arial" w:cs="Arial"/>
                <w:lang w:val="id"/>
              </w:rPr>
            </w:pPr>
            <w:r w:rsidRPr="00B54C64">
              <w:rPr>
                <w:rFonts w:ascii="Arial" w:eastAsia="Times New Roman" w:hAnsi="Arial" w:cs="Arial"/>
                <w:lang w:val="id"/>
              </w:rPr>
              <w:t>=</w:t>
            </w:r>
            <w:r w:rsidRPr="00B54C64">
              <w:rPr>
                <w:rFonts w:ascii="Arial" w:eastAsia="Times New Roman" w:hAnsi="Arial" w:cs="Arial"/>
                <w:spacing w:val="-1"/>
                <w:lang w:val="id"/>
              </w:rPr>
              <w:t xml:space="preserve"> </w:t>
            </w:r>
            <w:r w:rsidRPr="00B54C64">
              <w:rPr>
                <w:rFonts w:ascii="Arial" w:eastAsia="Times New Roman" w:hAnsi="Arial" w:cs="Arial"/>
              </w:rPr>
              <w:t>389,03</w:t>
            </w:r>
            <w:r w:rsidRPr="00B54C64">
              <w:rPr>
                <w:rFonts w:ascii="Arial" w:eastAsia="Times New Roman" w:hAnsi="Arial" w:cs="Arial"/>
                <w:lang w:val="id"/>
              </w:rPr>
              <w:t>: 9</w:t>
            </w:r>
          </w:p>
          <w:p w14:paraId="37D477F3" w14:textId="77777777" w:rsidR="00B54C64" w:rsidRPr="00B54C64" w:rsidRDefault="00B54C64" w:rsidP="00B54C64">
            <w:pPr>
              <w:widowControl w:val="0"/>
              <w:autoSpaceDE w:val="0"/>
              <w:autoSpaceDN w:val="0"/>
              <w:ind w:left="887"/>
              <w:rPr>
                <w:rFonts w:ascii="Arial" w:eastAsia="Times New Roman" w:hAnsi="Arial" w:cs="Arial"/>
                <w:b/>
                <w:lang w:val="id"/>
              </w:rPr>
            </w:pPr>
            <w:r w:rsidRPr="00B54C64">
              <w:rPr>
                <w:rFonts w:ascii="Arial" w:eastAsia="Times New Roman" w:hAnsi="Arial" w:cs="Arial"/>
                <w:lang w:val="id"/>
              </w:rPr>
              <w:t>=</w:t>
            </w:r>
            <w:r w:rsidRPr="00B54C64">
              <w:rPr>
                <w:rFonts w:ascii="Arial" w:eastAsia="Times New Roman" w:hAnsi="Arial" w:cs="Arial"/>
                <w:spacing w:val="-2"/>
                <w:lang w:val="id"/>
              </w:rPr>
              <w:t xml:space="preserve"> </w:t>
            </w:r>
            <w:r w:rsidRPr="00B54C64">
              <w:rPr>
                <w:rFonts w:ascii="Arial" w:eastAsia="Times New Roman" w:hAnsi="Arial" w:cs="Arial"/>
                <w:b/>
                <w:lang w:val="id"/>
              </w:rPr>
              <w:t>4</w:t>
            </w:r>
            <w:r w:rsidRPr="00B54C64">
              <w:rPr>
                <w:rFonts w:ascii="Arial" w:eastAsia="Times New Roman" w:hAnsi="Arial" w:cs="Arial"/>
                <w:b/>
              </w:rPr>
              <w:t>3,2</w:t>
            </w:r>
            <w:r w:rsidRPr="00B54C64">
              <w:rPr>
                <w:rFonts w:ascii="Arial" w:eastAsia="Times New Roman" w:hAnsi="Arial" w:cs="Arial"/>
                <w:b/>
                <w:lang w:val="id"/>
              </w:rPr>
              <w:t xml:space="preserve"> gram</w:t>
            </w:r>
          </w:p>
          <w:p w14:paraId="6D0A64AA" w14:textId="77777777" w:rsidR="00B54C64" w:rsidRPr="00B54C64" w:rsidRDefault="00B54C64" w:rsidP="00B54C64">
            <w:pPr>
              <w:widowControl w:val="0"/>
              <w:autoSpaceDE w:val="0"/>
              <w:autoSpaceDN w:val="0"/>
              <w:rPr>
                <w:rFonts w:ascii="Arial" w:eastAsia="Times New Roman" w:hAnsi="Arial" w:cs="Arial"/>
                <w:lang w:val="id"/>
              </w:rPr>
            </w:pPr>
          </w:p>
          <w:p w14:paraId="42C4C139" w14:textId="77777777" w:rsidR="00B54C64" w:rsidRPr="00B54C64" w:rsidRDefault="00B54C64" w:rsidP="00B54C64">
            <w:pPr>
              <w:widowControl w:val="0"/>
              <w:tabs>
                <w:tab w:val="left" w:pos="866"/>
              </w:tabs>
              <w:autoSpaceDE w:val="0"/>
              <w:autoSpaceDN w:val="0"/>
              <w:ind w:left="107"/>
              <w:rPr>
                <w:rFonts w:ascii="Arial" w:eastAsia="Times New Roman" w:hAnsi="Arial" w:cs="Arial"/>
                <w:lang w:val="id"/>
              </w:rPr>
            </w:pPr>
            <w:r w:rsidRPr="00B54C64">
              <w:rPr>
                <w:rFonts w:ascii="Arial" w:eastAsia="Times New Roman" w:hAnsi="Arial" w:cs="Arial"/>
                <w:lang w:val="id"/>
              </w:rPr>
              <w:t>-10%</w:t>
            </w:r>
            <w:r w:rsidRPr="00B54C64">
              <w:rPr>
                <w:rFonts w:ascii="Arial" w:eastAsia="Times New Roman" w:hAnsi="Arial" w:cs="Arial"/>
                <w:lang w:val="id"/>
              </w:rPr>
              <w:tab/>
              <w:t>=</w:t>
            </w:r>
            <w:r w:rsidRPr="00B54C64">
              <w:rPr>
                <w:rFonts w:ascii="Arial" w:eastAsia="Times New Roman" w:hAnsi="Arial" w:cs="Arial"/>
                <w:spacing w:val="-2"/>
                <w:lang w:val="id"/>
              </w:rPr>
              <w:t xml:space="preserve"> </w:t>
            </w:r>
            <w:r w:rsidRPr="00B54C64">
              <w:rPr>
                <w:rFonts w:ascii="Arial" w:eastAsia="Times New Roman" w:hAnsi="Arial" w:cs="Arial"/>
                <w:spacing w:val="-2"/>
              </w:rPr>
              <w:t>38,89</w:t>
            </w:r>
            <w:r w:rsidRPr="00B54C64">
              <w:rPr>
                <w:rFonts w:ascii="Arial" w:eastAsia="Times New Roman" w:hAnsi="Arial" w:cs="Arial"/>
                <w:lang w:val="id"/>
              </w:rPr>
              <w:t xml:space="preserve"> gram</w:t>
            </w:r>
          </w:p>
          <w:p w14:paraId="11357E1A" w14:textId="77777777" w:rsidR="00B54C64" w:rsidRPr="00B54C64" w:rsidRDefault="00B54C64" w:rsidP="00B54C64">
            <w:pPr>
              <w:widowControl w:val="0"/>
              <w:autoSpaceDE w:val="0"/>
              <w:autoSpaceDN w:val="0"/>
              <w:ind w:left="107"/>
              <w:rPr>
                <w:rFonts w:ascii="Arial" w:eastAsia="Times New Roman" w:hAnsi="Arial" w:cs="Arial"/>
                <w:lang w:val="id"/>
              </w:rPr>
            </w:pPr>
            <w:r w:rsidRPr="00B54C64">
              <w:rPr>
                <w:rFonts w:ascii="Arial" w:eastAsia="Times New Roman" w:hAnsi="Arial" w:cs="Arial"/>
                <w:lang w:val="id"/>
              </w:rPr>
              <w:t>+10%</w:t>
            </w:r>
            <w:r w:rsidRPr="00B54C64">
              <w:rPr>
                <w:rFonts w:ascii="Arial" w:eastAsia="Times New Roman" w:hAnsi="Arial" w:cs="Arial"/>
                <w:spacing w:val="118"/>
                <w:lang w:val="id"/>
              </w:rPr>
              <w:t xml:space="preserve"> </w:t>
            </w:r>
            <w:r w:rsidRPr="00B54C64">
              <w:rPr>
                <w:rFonts w:ascii="Arial" w:eastAsia="Times New Roman" w:hAnsi="Arial" w:cs="Arial"/>
                <w:lang w:val="id"/>
              </w:rPr>
              <w:t>=</w:t>
            </w:r>
            <w:r w:rsidRPr="00B54C64">
              <w:rPr>
                <w:rFonts w:ascii="Arial" w:eastAsia="Times New Roman" w:hAnsi="Arial" w:cs="Arial"/>
                <w:spacing w:val="-1"/>
                <w:lang w:val="id"/>
              </w:rPr>
              <w:t xml:space="preserve"> </w:t>
            </w:r>
            <w:r w:rsidRPr="00B54C64">
              <w:rPr>
                <w:rFonts w:ascii="Arial" w:eastAsia="Times New Roman" w:hAnsi="Arial" w:cs="Arial"/>
                <w:spacing w:val="-1"/>
              </w:rPr>
              <w:t>47,54</w:t>
            </w:r>
            <w:r w:rsidRPr="00B54C64">
              <w:rPr>
                <w:rFonts w:ascii="Arial" w:eastAsia="Times New Roman" w:hAnsi="Arial" w:cs="Arial"/>
                <w:lang w:val="id"/>
              </w:rPr>
              <w:t xml:space="preserve"> gram</w:t>
            </w:r>
          </w:p>
          <w:p w14:paraId="4C336F7B" w14:textId="77777777" w:rsidR="00B54C64" w:rsidRPr="00B54C64" w:rsidRDefault="00B54C64" w:rsidP="00B54C64">
            <w:pPr>
              <w:widowControl w:val="0"/>
              <w:autoSpaceDE w:val="0"/>
              <w:autoSpaceDN w:val="0"/>
              <w:ind w:left="107"/>
              <w:rPr>
                <w:rFonts w:ascii="Arial" w:eastAsia="Times New Roman" w:hAnsi="Arial" w:cs="Arial"/>
                <w:b/>
                <w:lang w:val="id"/>
              </w:rPr>
            </w:pPr>
          </w:p>
        </w:tc>
      </w:tr>
      <w:tr w:rsidR="00B54C64" w:rsidRPr="00B54C64" w14:paraId="5F7B7DFB" w14:textId="77777777" w:rsidTr="00EE5A04">
        <w:tc>
          <w:tcPr>
            <w:tcW w:w="6521" w:type="dxa"/>
          </w:tcPr>
          <w:p w14:paraId="381BBA02" w14:textId="77777777" w:rsidR="00B54C64" w:rsidRPr="00B54C64" w:rsidRDefault="00B54C64" w:rsidP="00B54C64">
            <w:pPr>
              <w:widowControl w:val="0"/>
              <w:autoSpaceDE w:val="0"/>
              <w:autoSpaceDN w:val="0"/>
              <w:ind w:left="107"/>
              <w:rPr>
                <w:rFonts w:ascii="Arial" w:eastAsia="Times New Roman" w:hAnsi="Arial" w:cs="Arial"/>
                <w:lang w:val="id"/>
              </w:rPr>
            </w:pPr>
            <w:r w:rsidRPr="00B54C64">
              <w:rPr>
                <w:rFonts w:ascii="Arial" w:eastAsia="Times New Roman" w:hAnsi="Arial" w:cs="Arial"/>
                <w:b/>
                <w:lang w:val="id"/>
              </w:rPr>
              <w:t>Karbohidrat</w:t>
            </w:r>
            <w:r w:rsidRPr="00B54C64">
              <w:rPr>
                <w:rFonts w:ascii="Arial" w:eastAsia="Times New Roman" w:hAnsi="Arial" w:cs="Arial"/>
                <w:b/>
                <w:spacing w:val="-2"/>
                <w:lang w:val="id"/>
              </w:rPr>
              <w:t xml:space="preserve"> </w:t>
            </w:r>
            <w:r w:rsidRPr="00B54C64">
              <w:rPr>
                <w:rFonts w:ascii="Arial" w:eastAsia="Times New Roman" w:hAnsi="Arial" w:cs="Arial"/>
                <w:b/>
                <w:spacing w:val="-2"/>
              </w:rPr>
              <w:t xml:space="preserve"> </w:t>
            </w:r>
            <w:r w:rsidRPr="00B54C64">
              <w:rPr>
                <w:rFonts w:ascii="Arial" w:eastAsia="Times New Roman" w:hAnsi="Arial" w:cs="Arial"/>
                <w:lang w:val="id"/>
              </w:rPr>
              <w:t>=</w:t>
            </w:r>
            <w:r w:rsidRPr="00B54C64">
              <w:rPr>
                <w:rFonts w:ascii="Arial" w:eastAsia="Times New Roman" w:hAnsi="Arial" w:cs="Arial"/>
                <w:spacing w:val="-1"/>
                <w:lang w:val="id"/>
              </w:rPr>
              <w:t xml:space="preserve"> </w:t>
            </w:r>
            <w:r w:rsidRPr="00B54C64">
              <w:rPr>
                <w:rFonts w:ascii="Arial" w:eastAsia="Times New Roman" w:hAnsi="Arial" w:cs="Arial"/>
                <w:lang w:val="id"/>
              </w:rPr>
              <w:t>60%</w:t>
            </w:r>
            <w:r w:rsidRPr="00B54C64">
              <w:rPr>
                <w:rFonts w:ascii="Arial" w:eastAsia="Times New Roman" w:hAnsi="Arial" w:cs="Arial"/>
                <w:spacing w:val="-1"/>
                <w:lang w:val="id"/>
              </w:rPr>
              <w:t xml:space="preserve"> </w:t>
            </w:r>
            <w:r w:rsidRPr="00B54C64">
              <w:rPr>
                <w:rFonts w:ascii="Arial" w:eastAsia="Times New Roman" w:hAnsi="Arial" w:cs="Arial"/>
                <w:lang w:val="id"/>
              </w:rPr>
              <w:t xml:space="preserve">x </w:t>
            </w:r>
            <w:r w:rsidRPr="00B54C64">
              <w:rPr>
                <w:rFonts w:ascii="Arial" w:eastAsia="Times New Roman" w:hAnsi="Arial" w:cs="Arial"/>
              </w:rPr>
              <w:t>1.945,17</w:t>
            </w:r>
            <w:r w:rsidRPr="00B54C64">
              <w:rPr>
                <w:rFonts w:ascii="Arial" w:eastAsia="Times New Roman" w:hAnsi="Arial" w:cs="Arial"/>
                <w:spacing w:val="-1"/>
                <w:lang w:val="id"/>
              </w:rPr>
              <w:t xml:space="preserve"> </w:t>
            </w:r>
            <w:r w:rsidRPr="00B54C64">
              <w:rPr>
                <w:rFonts w:ascii="Arial" w:eastAsia="Times New Roman" w:hAnsi="Arial" w:cs="Arial"/>
                <w:lang w:val="id"/>
              </w:rPr>
              <w:t>Kkal</w:t>
            </w:r>
          </w:p>
          <w:p w14:paraId="1ABBB32C" w14:textId="77777777" w:rsidR="00B54C64" w:rsidRPr="00B54C64" w:rsidRDefault="00B54C64" w:rsidP="00B54C64">
            <w:pPr>
              <w:widowControl w:val="0"/>
              <w:autoSpaceDE w:val="0"/>
              <w:autoSpaceDN w:val="0"/>
              <w:ind w:left="1487"/>
              <w:rPr>
                <w:rFonts w:ascii="Arial" w:eastAsia="Times New Roman" w:hAnsi="Arial" w:cs="Arial"/>
                <w:lang w:val="id"/>
              </w:rPr>
            </w:pPr>
            <w:r w:rsidRPr="00B54C64">
              <w:rPr>
                <w:rFonts w:ascii="Arial" w:eastAsia="Times New Roman" w:hAnsi="Arial" w:cs="Arial"/>
                <w:lang w:val="id"/>
              </w:rPr>
              <w:t>=</w:t>
            </w:r>
            <w:r w:rsidRPr="00B54C64">
              <w:rPr>
                <w:rFonts w:ascii="Arial" w:eastAsia="Times New Roman" w:hAnsi="Arial" w:cs="Arial"/>
                <w:spacing w:val="-1"/>
                <w:lang w:val="id"/>
              </w:rPr>
              <w:t xml:space="preserve"> </w:t>
            </w:r>
            <w:r w:rsidRPr="00B54C64">
              <w:rPr>
                <w:rFonts w:ascii="Arial" w:eastAsia="Times New Roman" w:hAnsi="Arial" w:cs="Arial"/>
                <w:lang w:val="id"/>
              </w:rPr>
              <w:t>1</w:t>
            </w:r>
            <w:r w:rsidRPr="00B54C64">
              <w:rPr>
                <w:rFonts w:ascii="Arial" w:eastAsia="Times New Roman" w:hAnsi="Arial" w:cs="Arial"/>
              </w:rPr>
              <w:t xml:space="preserve">.167,1 </w:t>
            </w:r>
            <w:r w:rsidRPr="00B54C64">
              <w:rPr>
                <w:rFonts w:ascii="Arial" w:eastAsia="Times New Roman" w:hAnsi="Arial" w:cs="Arial"/>
                <w:lang w:val="id"/>
              </w:rPr>
              <w:t>: 4</w:t>
            </w:r>
          </w:p>
          <w:p w14:paraId="2DD56DA9" w14:textId="77777777" w:rsidR="00B54C64" w:rsidRPr="00B54C64" w:rsidRDefault="00B54C64" w:rsidP="00B54C64">
            <w:pPr>
              <w:widowControl w:val="0"/>
              <w:autoSpaceDE w:val="0"/>
              <w:autoSpaceDN w:val="0"/>
              <w:ind w:left="1487"/>
              <w:rPr>
                <w:rFonts w:ascii="Arial" w:eastAsia="Times New Roman" w:hAnsi="Arial" w:cs="Arial"/>
                <w:b/>
                <w:lang w:val="id"/>
              </w:rPr>
            </w:pPr>
            <w:r w:rsidRPr="00B54C64">
              <w:rPr>
                <w:rFonts w:ascii="Arial" w:eastAsia="Times New Roman" w:hAnsi="Arial" w:cs="Arial"/>
                <w:lang w:val="id"/>
              </w:rPr>
              <w:t>=</w:t>
            </w:r>
            <w:r w:rsidRPr="00B54C64">
              <w:rPr>
                <w:rFonts w:ascii="Arial" w:eastAsia="Times New Roman" w:hAnsi="Arial" w:cs="Arial"/>
                <w:spacing w:val="-1"/>
                <w:lang w:val="id"/>
              </w:rPr>
              <w:t xml:space="preserve"> </w:t>
            </w:r>
            <w:r w:rsidRPr="00B54C64">
              <w:rPr>
                <w:rFonts w:ascii="Arial" w:eastAsia="Times New Roman" w:hAnsi="Arial" w:cs="Arial"/>
                <w:b/>
                <w:bCs/>
                <w:spacing w:val="-1"/>
              </w:rPr>
              <w:t>291,77</w:t>
            </w:r>
            <w:r w:rsidRPr="00B54C64">
              <w:rPr>
                <w:rFonts w:ascii="Arial" w:eastAsia="Times New Roman" w:hAnsi="Arial" w:cs="Arial"/>
                <w:b/>
                <w:bCs/>
                <w:lang w:val="id"/>
              </w:rPr>
              <w:t xml:space="preserve"> gram</w:t>
            </w:r>
          </w:p>
          <w:p w14:paraId="6FDCBB97" w14:textId="77777777" w:rsidR="00B54C64" w:rsidRPr="00B54C64" w:rsidRDefault="00B54C64" w:rsidP="00B54C64">
            <w:pPr>
              <w:widowControl w:val="0"/>
              <w:autoSpaceDE w:val="0"/>
              <w:autoSpaceDN w:val="0"/>
              <w:rPr>
                <w:rFonts w:ascii="Arial" w:eastAsia="Times New Roman" w:hAnsi="Arial" w:cs="Arial"/>
                <w:lang w:val="id"/>
              </w:rPr>
            </w:pPr>
          </w:p>
          <w:p w14:paraId="02158FD6" w14:textId="77777777" w:rsidR="00B54C64" w:rsidRPr="00B54C64" w:rsidRDefault="00B54C64" w:rsidP="00B54C64">
            <w:pPr>
              <w:widowControl w:val="0"/>
              <w:tabs>
                <w:tab w:val="left" w:pos="1466"/>
              </w:tabs>
              <w:autoSpaceDE w:val="0"/>
              <w:autoSpaceDN w:val="0"/>
              <w:ind w:left="107"/>
              <w:rPr>
                <w:rFonts w:ascii="Arial" w:eastAsia="Times New Roman" w:hAnsi="Arial" w:cs="Arial"/>
                <w:lang w:val="id"/>
              </w:rPr>
            </w:pPr>
            <w:r w:rsidRPr="00B54C64">
              <w:rPr>
                <w:rFonts w:ascii="Arial" w:eastAsia="Times New Roman" w:hAnsi="Arial" w:cs="Arial"/>
                <w:lang w:val="id"/>
              </w:rPr>
              <w:t>-10%</w:t>
            </w:r>
            <w:r w:rsidRPr="00B54C64">
              <w:rPr>
                <w:rFonts w:ascii="Arial" w:eastAsia="Times New Roman" w:hAnsi="Arial" w:cs="Arial"/>
                <w:lang w:val="id"/>
              </w:rPr>
              <w:tab/>
              <w:t>=</w:t>
            </w:r>
            <w:r w:rsidRPr="00B54C64">
              <w:rPr>
                <w:rFonts w:ascii="Arial" w:eastAsia="Times New Roman" w:hAnsi="Arial" w:cs="Arial"/>
                <w:spacing w:val="-2"/>
                <w:lang w:val="id"/>
              </w:rPr>
              <w:t xml:space="preserve"> </w:t>
            </w:r>
            <w:r w:rsidRPr="00B54C64">
              <w:rPr>
                <w:rFonts w:ascii="Arial" w:eastAsia="Times New Roman" w:hAnsi="Arial" w:cs="Arial"/>
                <w:spacing w:val="-2"/>
              </w:rPr>
              <w:t>262,59</w:t>
            </w:r>
            <w:r w:rsidRPr="00B54C64">
              <w:rPr>
                <w:rFonts w:ascii="Arial" w:eastAsia="Times New Roman" w:hAnsi="Arial" w:cs="Arial"/>
                <w:lang w:val="id"/>
              </w:rPr>
              <w:t xml:space="preserve"> gram</w:t>
            </w:r>
          </w:p>
          <w:p w14:paraId="103BC183" w14:textId="77777777" w:rsidR="00B54C64" w:rsidRPr="00B54C64" w:rsidRDefault="00B54C64" w:rsidP="00B54C64">
            <w:pPr>
              <w:widowControl w:val="0"/>
              <w:autoSpaceDE w:val="0"/>
              <w:autoSpaceDN w:val="0"/>
              <w:ind w:left="107"/>
              <w:rPr>
                <w:rFonts w:ascii="Arial" w:eastAsia="Times New Roman" w:hAnsi="Arial" w:cs="Arial"/>
                <w:b/>
                <w:lang w:val="id"/>
              </w:rPr>
            </w:pPr>
            <w:r w:rsidRPr="00B54C64">
              <w:rPr>
                <w:rFonts w:ascii="Arial" w:eastAsia="Times New Roman" w:hAnsi="Arial" w:cs="Arial"/>
                <w:lang w:val="id"/>
              </w:rPr>
              <w:t>+10%</w:t>
            </w:r>
            <w:r w:rsidRPr="00B54C64">
              <w:rPr>
                <w:rFonts w:ascii="Arial" w:eastAsia="Times New Roman" w:hAnsi="Arial" w:cs="Arial"/>
                <w:lang w:val="id"/>
              </w:rPr>
              <w:tab/>
            </w:r>
            <w:r w:rsidRPr="00B54C64">
              <w:rPr>
                <w:rFonts w:ascii="Arial" w:eastAsia="Times New Roman" w:hAnsi="Arial" w:cs="Arial"/>
              </w:rPr>
              <w:t xml:space="preserve">            </w:t>
            </w:r>
            <w:r w:rsidRPr="00B54C64">
              <w:rPr>
                <w:rFonts w:ascii="Arial" w:eastAsia="Times New Roman" w:hAnsi="Arial" w:cs="Arial"/>
                <w:lang w:val="id"/>
              </w:rPr>
              <w:t>=</w:t>
            </w:r>
            <w:r w:rsidRPr="00B54C64">
              <w:rPr>
                <w:rFonts w:ascii="Arial" w:eastAsia="Times New Roman" w:hAnsi="Arial" w:cs="Arial"/>
                <w:spacing w:val="-1"/>
                <w:lang w:val="id"/>
              </w:rPr>
              <w:t xml:space="preserve"> </w:t>
            </w:r>
            <w:r w:rsidRPr="00B54C64">
              <w:rPr>
                <w:rFonts w:ascii="Arial" w:eastAsia="Times New Roman" w:hAnsi="Arial" w:cs="Arial"/>
                <w:lang w:val="id"/>
              </w:rPr>
              <w:t>3</w:t>
            </w:r>
            <w:r w:rsidRPr="00B54C64">
              <w:rPr>
                <w:rFonts w:ascii="Arial" w:eastAsia="Times New Roman" w:hAnsi="Arial" w:cs="Arial"/>
              </w:rPr>
              <w:t>20,94</w:t>
            </w:r>
            <w:r w:rsidRPr="00B54C64">
              <w:rPr>
                <w:rFonts w:ascii="Arial" w:eastAsia="Times New Roman" w:hAnsi="Arial" w:cs="Arial"/>
                <w:lang w:val="id"/>
              </w:rPr>
              <w:t xml:space="preserve"> gram</w:t>
            </w:r>
          </w:p>
        </w:tc>
      </w:tr>
    </w:tbl>
    <w:p w14:paraId="1F9CEA4A" w14:textId="77777777" w:rsidR="00B54C64" w:rsidRPr="00B54C64" w:rsidRDefault="00B54C64" w:rsidP="00B54C64">
      <w:pPr>
        <w:jc w:val="both"/>
        <w:rPr>
          <w:rFonts w:ascii="Arial" w:eastAsia="Calibri" w:hAnsi="Arial" w:cs="Arial"/>
          <w:b/>
          <w:bCs/>
          <w:lang w:val="en-GB"/>
        </w:rPr>
      </w:pPr>
    </w:p>
    <w:p w14:paraId="61D4E622" w14:textId="77777777" w:rsidR="00B54C64" w:rsidRPr="00B54C64" w:rsidRDefault="00B54C64" w:rsidP="00B54C64">
      <w:pPr>
        <w:jc w:val="both"/>
        <w:rPr>
          <w:rFonts w:ascii="Arial" w:eastAsia="Calibri" w:hAnsi="Arial" w:cs="Arial"/>
          <w:b/>
          <w:bCs/>
          <w:lang w:val="en-GB"/>
        </w:rPr>
      </w:pPr>
    </w:p>
    <w:p w14:paraId="3F8D8A9B" w14:textId="77777777" w:rsidR="00B54C64" w:rsidRPr="00B54C64" w:rsidRDefault="00B54C64" w:rsidP="00B54C64">
      <w:pPr>
        <w:numPr>
          <w:ilvl w:val="0"/>
          <w:numId w:val="5"/>
        </w:numPr>
        <w:spacing w:line="360" w:lineRule="auto"/>
        <w:ind w:left="2127"/>
        <w:contextualSpacing/>
        <w:jc w:val="both"/>
        <w:rPr>
          <w:rFonts w:ascii="Arial" w:eastAsia="Calibri" w:hAnsi="Arial" w:cs="Arial"/>
          <w:b/>
          <w:bCs/>
          <w:noProof/>
          <w:lang w:val="en-GB"/>
        </w:rPr>
      </w:pPr>
      <w:r w:rsidRPr="00B54C64">
        <w:rPr>
          <w:rFonts w:ascii="Arial" w:eastAsia="Calibri" w:hAnsi="Arial" w:cs="Arial"/>
          <w:b/>
          <w:bCs/>
          <w:noProof/>
          <w:lang w:val="en-GB"/>
        </w:rPr>
        <w:t xml:space="preserve">Riwayat Personal </w:t>
      </w:r>
    </w:p>
    <w:p w14:paraId="340B377F" w14:textId="77777777" w:rsidR="00B54C64" w:rsidRPr="00B54C64" w:rsidRDefault="00B54C64" w:rsidP="00B54C64">
      <w:pPr>
        <w:numPr>
          <w:ilvl w:val="4"/>
          <w:numId w:val="1"/>
        </w:numPr>
        <w:spacing w:line="360" w:lineRule="auto"/>
        <w:ind w:left="2552"/>
        <w:contextualSpacing/>
        <w:jc w:val="both"/>
        <w:rPr>
          <w:rFonts w:ascii="Arial" w:eastAsia="Calibri" w:hAnsi="Arial" w:cs="Arial"/>
          <w:b/>
          <w:bCs/>
          <w:noProof/>
          <w:lang w:val="en-GB"/>
        </w:rPr>
      </w:pPr>
      <w:r w:rsidRPr="00B54C64">
        <w:rPr>
          <w:rFonts w:ascii="Arial" w:eastAsia="Calibri" w:hAnsi="Arial" w:cs="Arial"/>
          <w:b/>
          <w:bCs/>
          <w:noProof/>
          <w:lang w:val="en-GB"/>
        </w:rPr>
        <w:t xml:space="preserve">Keadaan Sosial Ekonomi </w:t>
      </w:r>
    </w:p>
    <w:p w14:paraId="2D5CDF26" w14:textId="77777777" w:rsidR="00B54C64" w:rsidRPr="00B54C64" w:rsidRDefault="00B54C64" w:rsidP="00B54C64">
      <w:pPr>
        <w:numPr>
          <w:ilvl w:val="0"/>
          <w:numId w:val="6"/>
        </w:numPr>
        <w:spacing w:line="360" w:lineRule="auto"/>
        <w:ind w:left="2977"/>
        <w:contextualSpacing/>
        <w:jc w:val="both"/>
        <w:rPr>
          <w:rFonts w:ascii="Arial" w:eastAsia="Calibri" w:hAnsi="Arial" w:cs="Arial"/>
          <w:noProof/>
          <w:lang w:val="en-GB"/>
        </w:rPr>
      </w:pPr>
      <w:r w:rsidRPr="00B54C64">
        <w:rPr>
          <w:rFonts w:ascii="Arial" w:eastAsia="Calibri" w:hAnsi="Arial" w:cs="Arial"/>
          <w:noProof/>
          <w:lang w:val="en-GB"/>
        </w:rPr>
        <w:t>Pasien beragam Islam</w:t>
      </w:r>
    </w:p>
    <w:p w14:paraId="5EE990BD" w14:textId="77777777" w:rsidR="00B54C64" w:rsidRPr="00B54C64" w:rsidRDefault="00B54C64" w:rsidP="00B54C64">
      <w:pPr>
        <w:numPr>
          <w:ilvl w:val="0"/>
          <w:numId w:val="6"/>
        </w:numPr>
        <w:spacing w:line="360" w:lineRule="auto"/>
        <w:ind w:left="2977"/>
        <w:contextualSpacing/>
        <w:jc w:val="both"/>
        <w:rPr>
          <w:rFonts w:ascii="Arial" w:eastAsia="Calibri" w:hAnsi="Arial" w:cs="Arial"/>
          <w:noProof/>
          <w:lang w:val="en-GB"/>
        </w:rPr>
      </w:pPr>
      <w:r w:rsidRPr="00B54C64">
        <w:rPr>
          <w:rFonts w:ascii="Arial" w:eastAsia="Calibri" w:hAnsi="Arial" w:cs="Arial"/>
          <w:noProof/>
          <w:lang w:val="en-GB"/>
        </w:rPr>
        <w:t xml:space="preserve">Pasien tinggal bersama istri </w:t>
      </w:r>
    </w:p>
    <w:p w14:paraId="41629DFE" w14:textId="77777777" w:rsidR="00B54C64" w:rsidRPr="00B54C64" w:rsidRDefault="00B54C64" w:rsidP="00B54C64">
      <w:pPr>
        <w:numPr>
          <w:ilvl w:val="0"/>
          <w:numId w:val="6"/>
        </w:numPr>
        <w:spacing w:line="360" w:lineRule="auto"/>
        <w:ind w:left="2977"/>
        <w:contextualSpacing/>
        <w:jc w:val="both"/>
        <w:rPr>
          <w:rFonts w:ascii="Arial" w:eastAsia="Calibri" w:hAnsi="Arial" w:cs="Arial"/>
          <w:noProof/>
          <w:lang w:val="en-GB"/>
        </w:rPr>
      </w:pPr>
      <w:r w:rsidRPr="00B54C64">
        <w:rPr>
          <w:rFonts w:ascii="Arial" w:eastAsia="Calibri" w:hAnsi="Arial" w:cs="Arial"/>
          <w:noProof/>
          <w:lang w:val="en-GB"/>
        </w:rPr>
        <w:t>Pasien bekerja sebagai karyawan swasta</w:t>
      </w:r>
    </w:p>
    <w:p w14:paraId="7F53F25C" w14:textId="77777777" w:rsidR="00B54C64" w:rsidRPr="00B54C64" w:rsidRDefault="00B54C64" w:rsidP="00B54C64">
      <w:pPr>
        <w:numPr>
          <w:ilvl w:val="0"/>
          <w:numId w:val="6"/>
        </w:numPr>
        <w:spacing w:line="360" w:lineRule="auto"/>
        <w:ind w:left="2977"/>
        <w:contextualSpacing/>
        <w:jc w:val="both"/>
        <w:rPr>
          <w:rFonts w:ascii="Arial" w:eastAsia="Calibri" w:hAnsi="Arial" w:cs="Arial"/>
          <w:noProof/>
          <w:lang w:val="en-GB"/>
        </w:rPr>
      </w:pPr>
      <w:r w:rsidRPr="00B54C64">
        <w:rPr>
          <w:rFonts w:ascii="Arial" w:eastAsia="Calibri" w:hAnsi="Arial" w:cs="Arial"/>
          <w:noProof/>
          <w:lang w:val="en-GB"/>
        </w:rPr>
        <w:lastRenderedPageBreak/>
        <w:t xml:space="preserve">Pengolahan makanan lebih sering makan diluar </w:t>
      </w:r>
    </w:p>
    <w:p w14:paraId="5285B280" w14:textId="77777777" w:rsidR="00B54C64" w:rsidRPr="00B54C64" w:rsidRDefault="00B54C64" w:rsidP="00B54C64">
      <w:pPr>
        <w:numPr>
          <w:ilvl w:val="0"/>
          <w:numId w:val="6"/>
        </w:numPr>
        <w:spacing w:line="360" w:lineRule="auto"/>
        <w:ind w:left="2977"/>
        <w:contextualSpacing/>
        <w:jc w:val="both"/>
        <w:rPr>
          <w:rFonts w:ascii="Arial" w:eastAsia="Calibri" w:hAnsi="Arial" w:cs="Arial"/>
          <w:noProof/>
          <w:lang w:val="en-GB"/>
        </w:rPr>
      </w:pPr>
      <w:r w:rsidRPr="00B54C64">
        <w:rPr>
          <w:rFonts w:ascii="Arial" w:eastAsia="Calibri" w:hAnsi="Arial" w:cs="Arial"/>
          <w:noProof/>
          <w:lang w:val="en-GB"/>
        </w:rPr>
        <w:t xml:space="preserve">Akses makanan mudah </w:t>
      </w:r>
    </w:p>
    <w:p w14:paraId="6E1DB4BC" w14:textId="77777777" w:rsidR="00B54C64" w:rsidRPr="00B54C64" w:rsidRDefault="00B54C64" w:rsidP="00B54C64">
      <w:pPr>
        <w:numPr>
          <w:ilvl w:val="0"/>
          <w:numId w:val="6"/>
        </w:numPr>
        <w:spacing w:line="360" w:lineRule="auto"/>
        <w:ind w:left="2977"/>
        <w:contextualSpacing/>
        <w:jc w:val="both"/>
        <w:rPr>
          <w:rFonts w:ascii="Arial" w:eastAsia="Calibri" w:hAnsi="Arial" w:cs="Arial"/>
          <w:noProof/>
          <w:lang w:val="en-GB"/>
        </w:rPr>
      </w:pPr>
      <w:r w:rsidRPr="00B54C64">
        <w:rPr>
          <w:rFonts w:ascii="Arial" w:eastAsia="Calibri" w:hAnsi="Arial" w:cs="Arial"/>
          <w:noProof/>
          <w:lang w:val="en-GB"/>
        </w:rPr>
        <w:t>Pasien mengaku jarang melakukan aktifitas fisik seperti berolahraga</w:t>
      </w:r>
    </w:p>
    <w:p w14:paraId="04AB8125" w14:textId="77777777" w:rsidR="00B54C64" w:rsidRPr="00B54C64" w:rsidRDefault="00B54C64" w:rsidP="00B54C64">
      <w:pPr>
        <w:spacing w:line="360" w:lineRule="auto"/>
        <w:ind w:left="2977"/>
        <w:contextualSpacing/>
        <w:jc w:val="both"/>
        <w:rPr>
          <w:rFonts w:ascii="Arial" w:eastAsia="Calibri" w:hAnsi="Arial" w:cs="Arial"/>
          <w:noProof/>
          <w:lang w:val="en-GB"/>
        </w:rPr>
      </w:pPr>
    </w:p>
    <w:p w14:paraId="42860AD5" w14:textId="77777777" w:rsidR="00B54C64" w:rsidRPr="00B54C64" w:rsidRDefault="00B54C64" w:rsidP="00B54C64">
      <w:pPr>
        <w:numPr>
          <w:ilvl w:val="4"/>
          <w:numId w:val="1"/>
        </w:numPr>
        <w:spacing w:line="360" w:lineRule="auto"/>
        <w:ind w:left="2552"/>
        <w:contextualSpacing/>
        <w:jc w:val="both"/>
        <w:rPr>
          <w:rFonts w:ascii="Arial" w:eastAsia="Calibri" w:hAnsi="Arial" w:cs="Arial"/>
          <w:b/>
          <w:bCs/>
          <w:noProof/>
          <w:lang w:val="en-GB"/>
        </w:rPr>
      </w:pPr>
      <w:r w:rsidRPr="00B54C64">
        <w:rPr>
          <w:rFonts w:ascii="Arial" w:eastAsia="Calibri" w:hAnsi="Arial" w:cs="Arial"/>
          <w:b/>
          <w:bCs/>
          <w:noProof/>
          <w:lang w:val="en-GB"/>
        </w:rPr>
        <w:t xml:space="preserve">Riwayat Penyakit Keluarga </w:t>
      </w:r>
    </w:p>
    <w:p w14:paraId="2B5A7588" w14:textId="77777777" w:rsidR="00B54C64" w:rsidRPr="00B54C64" w:rsidRDefault="00B54C64" w:rsidP="00B54C64">
      <w:pPr>
        <w:spacing w:line="360" w:lineRule="auto"/>
        <w:ind w:left="2552"/>
        <w:contextualSpacing/>
        <w:jc w:val="both"/>
        <w:rPr>
          <w:rFonts w:ascii="Arial" w:eastAsia="Calibri" w:hAnsi="Arial" w:cs="Arial"/>
          <w:noProof/>
          <w:lang w:val="en-GB"/>
        </w:rPr>
      </w:pPr>
      <w:r w:rsidRPr="00B54C64">
        <w:rPr>
          <w:rFonts w:ascii="Arial" w:eastAsia="Calibri" w:hAnsi="Arial" w:cs="Arial"/>
          <w:noProof/>
          <w:lang w:val="en-GB"/>
        </w:rPr>
        <w:t xml:space="preserve">Tidak ada riwayat penyakit keluarga </w:t>
      </w:r>
    </w:p>
    <w:p w14:paraId="485BA850" w14:textId="77777777" w:rsidR="00B54C64" w:rsidRPr="00B54C64" w:rsidRDefault="00B54C64" w:rsidP="00B54C64">
      <w:pPr>
        <w:spacing w:line="360" w:lineRule="auto"/>
        <w:ind w:left="2552"/>
        <w:contextualSpacing/>
        <w:jc w:val="both"/>
        <w:rPr>
          <w:rFonts w:ascii="Arial" w:eastAsia="Calibri" w:hAnsi="Arial" w:cs="Arial"/>
          <w:b/>
          <w:bCs/>
          <w:noProof/>
          <w:lang w:val="en-GB"/>
        </w:rPr>
      </w:pPr>
    </w:p>
    <w:p w14:paraId="7F54F0F5" w14:textId="77777777" w:rsidR="00B54C64" w:rsidRPr="00B54C64" w:rsidRDefault="00B54C64" w:rsidP="00B54C64">
      <w:pPr>
        <w:numPr>
          <w:ilvl w:val="4"/>
          <w:numId w:val="1"/>
        </w:numPr>
        <w:spacing w:line="360" w:lineRule="auto"/>
        <w:ind w:left="2552"/>
        <w:contextualSpacing/>
        <w:jc w:val="both"/>
        <w:rPr>
          <w:rFonts w:ascii="Arial" w:eastAsia="Calibri" w:hAnsi="Arial" w:cs="Arial"/>
          <w:b/>
          <w:bCs/>
          <w:noProof/>
          <w:lang w:val="en-GB"/>
        </w:rPr>
      </w:pPr>
      <w:r w:rsidRPr="00B54C64">
        <w:rPr>
          <w:rFonts w:ascii="Arial" w:eastAsia="Calibri" w:hAnsi="Arial" w:cs="Arial"/>
          <w:b/>
          <w:bCs/>
          <w:noProof/>
          <w:lang w:val="en-GB"/>
        </w:rPr>
        <w:t xml:space="preserve">Riwayat Penyakit Dahulu </w:t>
      </w:r>
    </w:p>
    <w:p w14:paraId="78ACD66B" w14:textId="77777777" w:rsidR="00B54C64" w:rsidRPr="00B54C64" w:rsidRDefault="00B54C64" w:rsidP="00B54C64">
      <w:pPr>
        <w:spacing w:line="360" w:lineRule="auto"/>
        <w:ind w:left="2552"/>
        <w:contextualSpacing/>
        <w:jc w:val="both"/>
        <w:rPr>
          <w:rFonts w:ascii="Arial" w:eastAsia="Calibri" w:hAnsi="Arial" w:cs="Arial"/>
          <w:noProof/>
          <w:lang w:val="en-GB"/>
        </w:rPr>
      </w:pPr>
      <w:r w:rsidRPr="00B54C64">
        <w:rPr>
          <w:rFonts w:ascii="Arial" w:eastAsia="Calibri" w:hAnsi="Arial" w:cs="Arial"/>
          <w:noProof/>
          <w:lang w:val="en-GB"/>
        </w:rPr>
        <w:t xml:space="preserve">Tidak ada riwayat penyakit terdahulu </w:t>
      </w:r>
    </w:p>
    <w:p w14:paraId="19AACAF9" w14:textId="77777777" w:rsidR="00B54C64" w:rsidRPr="00B54C64" w:rsidRDefault="00B54C64" w:rsidP="00B54C64">
      <w:pPr>
        <w:spacing w:line="360" w:lineRule="auto"/>
        <w:ind w:left="2552"/>
        <w:contextualSpacing/>
        <w:jc w:val="both"/>
        <w:rPr>
          <w:rFonts w:ascii="Arial" w:eastAsia="Calibri" w:hAnsi="Arial" w:cs="Arial"/>
          <w:b/>
          <w:bCs/>
          <w:noProof/>
          <w:lang w:val="en-GB"/>
        </w:rPr>
      </w:pPr>
    </w:p>
    <w:p w14:paraId="48396EED" w14:textId="77777777" w:rsidR="00B54C64" w:rsidRPr="00B54C64" w:rsidRDefault="00B54C64" w:rsidP="00B54C64">
      <w:pPr>
        <w:numPr>
          <w:ilvl w:val="4"/>
          <w:numId w:val="1"/>
        </w:numPr>
        <w:spacing w:line="360" w:lineRule="auto"/>
        <w:ind w:left="2552"/>
        <w:contextualSpacing/>
        <w:jc w:val="both"/>
        <w:rPr>
          <w:rFonts w:ascii="Arial" w:eastAsia="Calibri" w:hAnsi="Arial" w:cs="Arial"/>
          <w:b/>
          <w:bCs/>
          <w:noProof/>
          <w:lang w:val="en-GB"/>
        </w:rPr>
      </w:pPr>
      <w:r w:rsidRPr="00B54C64">
        <w:rPr>
          <w:rFonts w:ascii="Arial" w:eastAsia="Calibri" w:hAnsi="Arial" w:cs="Arial"/>
          <w:b/>
          <w:bCs/>
          <w:noProof/>
          <w:lang w:val="en-GB"/>
        </w:rPr>
        <w:t xml:space="preserve">Riwayat Penyakit Sekarang </w:t>
      </w:r>
    </w:p>
    <w:p w14:paraId="5E6143FA" w14:textId="77777777" w:rsidR="00B54C64" w:rsidRPr="00B54C64" w:rsidRDefault="00B54C64" w:rsidP="00B54C64">
      <w:pPr>
        <w:spacing w:line="360" w:lineRule="auto"/>
        <w:ind w:left="2552"/>
        <w:contextualSpacing/>
        <w:jc w:val="both"/>
        <w:rPr>
          <w:rFonts w:ascii="Arial" w:eastAsia="Calibri" w:hAnsi="Arial" w:cs="Arial"/>
          <w:noProof/>
          <w:lang w:val="en-GB"/>
        </w:rPr>
      </w:pPr>
      <w:r w:rsidRPr="00B54C64">
        <w:rPr>
          <w:rFonts w:ascii="Arial" w:eastAsia="Calibri" w:hAnsi="Arial" w:cs="Arial"/>
          <w:noProof/>
          <w:lang w:val="en-GB"/>
        </w:rPr>
        <w:t>Dislipidemia (Kolesterol)</w:t>
      </w:r>
    </w:p>
    <w:p w14:paraId="5479AB68" w14:textId="77777777" w:rsidR="00B54C64" w:rsidRPr="00B54C64" w:rsidRDefault="00B54C64" w:rsidP="00B54C64">
      <w:pPr>
        <w:spacing w:line="360" w:lineRule="auto"/>
        <w:ind w:left="2552"/>
        <w:contextualSpacing/>
        <w:jc w:val="both"/>
        <w:rPr>
          <w:rFonts w:ascii="Arial" w:eastAsia="Calibri" w:hAnsi="Arial" w:cs="Arial"/>
          <w:noProof/>
          <w:lang w:val="en-GB"/>
        </w:rPr>
      </w:pPr>
    </w:p>
    <w:p w14:paraId="5AB18999" w14:textId="77777777" w:rsidR="00B54C64" w:rsidRPr="00B54C64" w:rsidRDefault="00B54C64" w:rsidP="00B54C64">
      <w:pPr>
        <w:keepNext/>
        <w:keepLines/>
        <w:numPr>
          <w:ilvl w:val="1"/>
          <w:numId w:val="4"/>
        </w:numPr>
        <w:spacing w:before="40" w:after="0" w:line="360" w:lineRule="auto"/>
        <w:jc w:val="both"/>
        <w:outlineLvl w:val="1"/>
        <w:rPr>
          <w:rFonts w:ascii="Arial" w:eastAsia="DengXian Light" w:hAnsi="Arial" w:cs="Arial"/>
          <w:b/>
          <w:lang w:val="en-GB"/>
        </w:rPr>
      </w:pPr>
      <w:bookmarkStart w:id="7" w:name="_Toc137811749"/>
      <w:r w:rsidRPr="00B54C64">
        <w:rPr>
          <w:rFonts w:ascii="Arial" w:eastAsia="DengXian Light" w:hAnsi="Arial" w:cs="Arial"/>
          <w:b/>
          <w:lang w:val="en-GB"/>
        </w:rPr>
        <w:t xml:space="preserve">Diagnosis </w:t>
      </w:r>
      <w:proofErr w:type="spellStart"/>
      <w:r w:rsidRPr="00B54C64">
        <w:rPr>
          <w:rFonts w:ascii="Arial" w:eastAsia="DengXian Light" w:hAnsi="Arial" w:cs="Arial"/>
          <w:b/>
          <w:lang w:val="en-GB"/>
        </w:rPr>
        <w:t>Gizi</w:t>
      </w:r>
      <w:bookmarkEnd w:id="7"/>
      <w:proofErr w:type="spellEnd"/>
      <w:r w:rsidRPr="00B54C64">
        <w:rPr>
          <w:rFonts w:ascii="Arial" w:eastAsia="DengXian Light" w:hAnsi="Arial" w:cs="Arial"/>
          <w:b/>
          <w:lang w:val="en-GB"/>
        </w:rPr>
        <w:t xml:space="preserve"> </w:t>
      </w:r>
    </w:p>
    <w:p w14:paraId="67F8A419" w14:textId="77777777" w:rsidR="00B54C64" w:rsidRPr="00B54C64" w:rsidRDefault="00B54C64" w:rsidP="00B54C64">
      <w:pPr>
        <w:numPr>
          <w:ilvl w:val="0"/>
          <w:numId w:val="7"/>
        </w:numPr>
        <w:spacing w:line="360" w:lineRule="auto"/>
        <w:ind w:left="1560"/>
        <w:contextualSpacing/>
        <w:jc w:val="both"/>
        <w:rPr>
          <w:rFonts w:ascii="Arial" w:eastAsia="Calibri" w:hAnsi="Arial" w:cs="Arial"/>
          <w:noProof/>
          <w:lang w:val="en-GB"/>
        </w:rPr>
      </w:pPr>
      <w:r w:rsidRPr="00B54C64">
        <w:rPr>
          <w:rFonts w:ascii="Arial" w:eastAsia="Calibri" w:hAnsi="Arial" w:cs="Arial"/>
          <w:b/>
          <w:bCs/>
          <w:noProof/>
          <w:lang w:val="en-GB"/>
        </w:rPr>
        <w:t>NC-3.3</w:t>
      </w:r>
      <w:r w:rsidRPr="00B54C64">
        <w:rPr>
          <w:rFonts w:ascii="Arial" w:eastAsia="Calibri" w:hAnsi="Arial" w:cs="Arial"/>
          <w:noProof/>
          <w:lang w:val="en-GB"/>
        </w:rPr>
        <w:t xml:space="preserve"> Kegemukan/obesitas terkait konsumsi makanan yang tinggi lemak/padat energi ditandai oleh IMT = 25,37 kg/m² (Obesitas tingkat ringan)</w:t>
      </w:r>
    </w:p>
    <w:p w14:paraId="48BC340A" w14:textId="77777777" w:rsidR="00B54C64" w:rsidRPr="00B54C64" w:rsidRDefault="00B54C64" w:rsidP="00B54C64">
      <w:pPr>
        <w:numPr>
          <w:ilvl w:val="0"/>
          <w:numId w:val="7"/>
        </w:numPr>
        <w:spacing w:line="360" w:lineRule="auto"/>
        <w:ind w:left="1560"/>
        <w:contextualSpacing/>
        <w:jc w:val="both"/>
        <w:rPr>
          <w:rFonts w:ascii="Arial" w:eastAsia="Calibri" w:hAnsi="Arial" w:cs="Arial"/>
          <w:noProof/>
          <w:lang w:val="en-GB"/>
        </w:rPr>
      </w:pPr>
      <w:r w:rsidRPr="00B54C64">
        <w:rPr>
          <w:rFonts w:ascii="Arial" w:eastAsia="Calibri" w:hAnsi="Arial" w:cs="Arial"/>
          <w:b/>
          <w:bCs/>
          <w:noProof/>
          <w:lang w:val="en-GB"/>
        </w:rPr>
        <w:t>NI-5.5.2</w:t>
      </w:r>
      <w:r w:rsidRPr="00B54C64">
        <w:rPr>
          <w:rFonts w:ascii="Arial" w:eastAsia="Calibri" w:hAnsi="Arial" w:cs="Arial"/>
          <w:noProof/>
          <w:lang w:val="en-GB"/>
        </w:rPr>
        <w:t xml:space="preserve"> Asupan lemak berlebih terkait dengan kurangnya pengetahuan tentang makanan dan jumlah lemak yang tepat ditandai oleh hasil lab kadar kolesterol yang tinggi 226 mg/dL </w:t>
      </w:r>
    </w:p>
    <w:p w14:paraId="77253F1E" w14:textId="77777777" w:rsidR="00B54C64" w:rsidRPr="00B54C64" w:rsidRDefault="00B54C64" w:rsidP="00B54C64">
      <w:pPr>
        <w:numPr>
          <w:ilvl w:val="0"/>
          <w:numId w:val="7"/>
        </w:numPr>
        <w:spacing w:line="360" w:lineRule="auto"/>
        <w:ind w:left="1560"/>
        <w:contextualSpacing/>
        <w:jc w:val="both"/>
        <w:rPr>
          <w:rFonts w:ascii="Arial" w:eastAsia="Calibri" w:hAnsi="Arial" w:cs="Arial"/>
          <w:noProof/>
          <w:lang w:val="en-GB"/>
        </w:rPr>
      </w:pPr>
      <w:r w:rsidRPr="00B54C64">
        <w:rPr>
          <w:rFonts w:ascii="Arial" w:eastAsia="Calibri" w:hAnsi="Arial" w:cs="Arial"/>
          <w:b/>
          <w:bCs/>
          <w:noProof/>
          <w:lang w:val="en-GB"/>
        </w:rPr>
        <w:t>NB-1.4</w:t>
      </w:r>
      <w:r w:rsidRPr="00B54C64">
        <w:rPr>
          <w:rFonts w:ascii="Arial" w:eastAsia="Calibri" w:hAnsi="Arial" w:cs="Arial"/>
          <w:noProof/>
          <w:lang w:val="en-GB"/>
        </w:rPr>
        <w:t xml:space="preserve"> Kurangnya monitoring diri sendiri yang berkaitan dengan kurangnya pengetahuan terkait makanan dan zat gizi yang ditandai dengan total kolestrol tinggi (226 mg/dl)</w:t>
      </w:r>
    </w:p>
    <w:p w14:paraId="6AF359C8" w14:textId="77777777" w:rsidR="00B54C64" w:rsidRPr="00B54C64" w:rsidRDefault="00B54C64" w:rsidP="00B54C64">
      <w:pPr>
        <w:spacing w:line="360" w:lineRule="auto"/>
        <w:ind w:left="2563"/>
        <w:contextualSpacing/>
        <w:jc w:val="both"/>
        <w:rPr>
          <w:rFonts w:ascii="Arial" w:eastAsia="Calibri" w:hAnsi="Arial" w:cs="Arial"/>
          <w:noProof/>
          <w:lang w:val="en-GB"/>
        </w:rPr>
      </w:pPr>
    </w:p>
    <w:p w14:paraId="14C83F7A" w14:textId="77777777" w:rsidR="00B54C64" w:rsidRPr="00B54C64" w:rsidRDefault="00B54C64" w:rsidP="00B54C64">
      <w:pPr>
        <w:keepNext/>
        <w:keepLines/>
        <w:numPr>
          <w:ilvl w:val="1"/>
          <w:numId w:val="4"/>
        </w:numPr>
        <w:spacing w:before="40" w:after="0" w:line="360" w:lineRule="auto"/>
        <w:jc w:val="both"/>
        <w:outlineLvl w:val="1"/>
        <w:rPr>
          <w:rFonts w:ascii="Arial" w:eastAsia="DengXian Light" w:hAnsi="Arial" w:cs="Arial"/>
          <w:b/>
          <w:lang w:val="en-GB"/>
        </w:rPr>
      </w:pPr>
      <w:bookmarkStart w:id="8" w:name="_Toc137811750"/>
      <w:proofErr w:type="spellStart"/>
      <w:r w:rsidRPr="00B54C64">
        <w:rPr>
          <w:rFonts w:ascii="Arial" w:eastAsia="DengXian Light" w:hAnsi="Arial" w:cs="Arial"/>
          <w:b/>
          <w:lang w:val="en-GB"/>
        </w:rPr>
        <w:t>Intervensi</w:t>
      </w:r>
      <w:proofErr w:type="spellEnd"/>
      <w:r w:rsidRPr="00B54C64">
        <w:rPr>
          <w:rFonts w:ascii="Arial" w:eastAsia="DengXian Light" w:hAnsi="Arial" w:cs="Arial"/>
          <w:b/>
          <w:lang w:val="en-GB"/>
        </w:rPr>
        <w:t xml:space="preserve"> </w:t>
      </w:r>
      <w:proofErr w:type="spellStart"/>
      <w:r w:rsidRPr="00B54C64">
        <w:rPr>
          <w:rFonts w:ascii="Arial" w:eastAsia="DengXian Light" w:hAnsi="Arial" w:cs="Arial"/>
          <w:b/>
          <w:lang w:val="en-GB"/>
        </w:rPr>
        <w:t>Gizi</w:t>
      </w:r>
      <w:proofErr w:type="spellEnd"/>
      <w:r w:rsidRPr="00B54C64">
        <w:rPr>
          <w:rFonts w:ascii="Arial" w:eastAsia="DengXian Light" w:hAnsi="Arial" w:cs="Arial"/>
          <w:b/>
          <w:lang w:val="en-GB"/>
        </w:rPr>
        <w:t xml:space="preserve"> dan </w:t>
      </w:r>
      <w:proofErr w:type="spellStart"/>
      <w:r w:rsidRPr="00B54C64">
        <w:rPr>
          <w:rFonts w:ascii="Arial" w:eastAsia="DengXian Light" w:hAnsi="Arial" w:cs="Arial"/>
          <w:b/>
          <w:lang w:val="en-GB"/>
        </w:rPr>
        <w:t>Edukasi</w:t>
      </w:r>
      <w:proofErr w:type="spellEnd"/>
      <w:r w:rsidRPr="00B54C64">
        <w:rPr>
          <w:rFonts w:ascii="Arial" w:eastAsia="DengXian Light" w:hAnsi="Arial" w:cs="Arial"/>
          <w:b/>
          <w:lang w:val="en-GB"/>
        </w:rPr>
        <w:t>/</w:t>
      </w:r>
      <w:proofErr w:type="spellStart"/>
      <w:r w:rsidRPr="00B54C64">
        <w:rPr>
          <w:rFonts w:ascii="Arial" w:eastAsia="DengXian Light" w:hAnsi="Arial" w:cs="Arial"/>
          <w:b/>
          <w:lang w:val="en-GB"/>
        </w:rPr>
        <w:t>Konseling</w:t>
      </w:r>
      <w:proofErr w:type="spellEnd"/>
      <w:r w:rsidRPr="00B54C64">
        <w:rPr>
          <w:rFonts w:ascii="Arial" w:eastAsia="DengXian Light" w:hAnsi="Arial" w:cs="Arial"/>
          <w:b/>
          <w:lang w:val="en-GB"/>
        </w:rPr>
        <w:t xml:space="preserve"> </w:t>
      </w:r>
      <w:proofErr w:type="spellStart"/>
      <w:r w:rsidRPr="00B54C64">
        <w:rPr>
          <w:rFonts w:ascii="Arial" w:eastAsia="DengXian Light" w:hAnsi="Arial" w:cs="Arial"/>
          <w:b/>
          <w:lang w:val="en-GB"/>
        </w:rPr>
        <w:t>Gizi</w:t>
      </w:r>
      <w:bookmarkEnd w:id="8"/>
      <w:proofErr w:type="spellEnd"/>
      <w:r w:rsidRPr="00B54C64">
        <w:rPr>
          <w:rFonts w:ascii="Arial" w:eastAsia="DengXian Light" w:hAnsi="Arial" w:cs="Arial"/>
          <w:b/>
          <w:lang w:val="en-GB"/>
        </w:rPr>
        <w:t xml:space="preserve"> </w:t>
      </w:r>
    </w:p>
    <w:p w14:paraId="6137DB7F" w14:textId="77777777" w:rsidR="00B54C64" w:rsidRPr="00B54C64" w:rsidRDefault="00B54C64" w:rsidP="00B54C64">
      <w:pPr>
        <w:spacing w:line="360" w:lineRule="auto"/>
        <w:ind w:left="1276"/>
        <w:contextualSpacing/>
        <w:jc w:val="both"/>
        <w:rPr>
          <w:rFonts w:ascii="Arial" w:eastAsia="Calibri" w:hAnsi="Arial" w:cs="Arial"/>
          <w:noProof/>
          <w:lang w:val="en-GB"/>
        </w:rPr>
      </w:pPr>
      <w:r w:rsidRPr="00B54C64">
        <w:rPr>
          <w:rFonts w:ascii="Arial" w:eastAsia="Calibri" w:hAnsi="Arial" w:cs="Arial"/>
          <w:b/>
          <w:bCs/>
          <w:noProof/>
          <w:lang w:val="en-GB"/>
        </w:rPr>
        <w:t>ND-1</w:t>
      </w:r>
      <w:r w:rsidRPr="00B54C64">
        <w:rPr>
          <w:rFonts w:ascii="Arial" w:eastAsia="Calibri" w:hAnsi="Arial" w:cs="Arial"/>
          <w:noProof/>
          <w:lang w:val="en-GB"/>
        </w:rPr>
        <w:t xml:space="preserve"> Pemberian asupan oral untuk memenuhi zat gizi pasien sesuai kebutuhan sesuai dengan prinsip dan syarat diet rendah lemak dan kolesterol. </w:t>
      </w:r>
    </w:p>
    <w:p w14:paraId="36EC8F79" w14:textId="77777777" w:rsidR="00B54C64" w:rsidRPr="00B54C64" w:rsidRDefault="00B54C64" w:rsidP="00B54C64">
      <w:pPr>
        <w:numPr>
          <w:ilvl w:val="6"/>
          <w:numId w:val="1"/>
        </w:numPr>
        <w:spacing w:line="360" w:lineRule="auto"/>
        <w:ind w:left="2268"/>
        <w:contextualSpacing/>
        <w:jc w:val="both"/>
        <w:rPr>
          <w:rFonts w:ascii="Arial" w:eastAsia="Calibri" w:hAnsi="Arial" w:cs="Arial"/>
          <w:b/>
          <w:bCs/>
          <w:noProof/>
          <w:lang w:val="en-GB"/>
        </w:rPr>
      </w:pPr>
      <w:r w:rsidRPr="00B54C64">
        <w:rPr>
          <w:rFonts w:ascii="Arial" w:eastAsia="Calibri" w:hAnsi="Arial" w:cs="Arial"/>
          <w:b/>
          <w:bCs/>
          <w:noProof/>
          <w:lang w:val="en-GB"/>
        </w:rPr>
        <w:t xml:space="preserve">Tujuan Diet </w:t>
      </w:r>
    </w:p>
    <w:p w14:paraId="2C48E3DC" w14:textId="77777777" w:rsidR="00B54C64" w:rsidRPr="00B54C64" w:rsidRDefault="00B54C64" w:rsidP="00B54C64">
      <w:pPr>
        <w:numPr>
          <w:ilvl w:val="0"/>
          <w:numId w:val="8"/>
        </w:numPr>
        <w:spacing w:line="360" w:lineRule="auto"/>
        <w:contextualSpacing/>
        <w:jc w:val="both"/>
        <w:rPr>
          <w:rFonts w:ascii="Arial" w:eastAsia="Calibri" w:hAnsi="Arial" w:cs="Arial"/>
          <w:noProof/>
          <w:lang w:val="en-GB"/>
        </w:rPr>
      </w:pPr>
      <w:r w:rsidRPr="00B54C64">
        <w:rPr>
          <w:rFonts w:ascii="Arial" w:eastAsia="Calibri" w:hAnsi="Arial" w:cs="Arial"/>
          <w:noProof/>
          <w:lang w:val="en-GB"/>
        </w:rPr>
        <w:t xml:space="preserve">Menurunkan kadar kolesterol total, kolesterol LDL dan trigliserida dalam darah </w:t>
      </w:r>
    </w:p>
    <w:p w14:paraId="035A2CAB" w14:textId="77777777" w:rsidR="00B54C64" w:rsidRPr="00B54C64" w:rsidRDefault="00B54C64" w:rsidP="00B54C64">
      <w:pPr>
        <w:numPr>
          <w:ilvl w:val="0"/>
          <w:numId w:val="8"/>
        </w:numPr>
        <w:spacing w:line="360" w:lineRule="auto"/>
        <w:contextualSpacing/>
        <w:jc w:val="both"/>
        <w:rPr>
          <w:rFonts w:ascii="Arial" w:eastAsia="Calibri" w:hAnsi="Arial" w:cs="Arial"/>
          <w:noProof/>
          <w:lang w:val="en-GB"/>
        </w:rPr>
      </w:pPr>
      <w:r w:rsidRPr="00B54C64">
        <w:rPr>
          <w:rFonts w:ascii="Arial" w:eastAsia="Calibri" w:hAnsi="Arial" w:cs="Arial"/>
          <w:noProof/>
          <w:lang w:val="en-GB"/>
        </w:rPr>
        <w:t xml:space="preserve">Meningkatkan kadar kolesterol HDL dalam darah </w:t>
      </w:r>
    </w:p>
    <w:p w14:paraId="35704303" w14:textId="77777777" w:rsidR="00B54C64" w:rsidRPr="00B54C64" w:rsidRDefault="00B54C64" w:rsidP="00B54C64">
      <w:pPr>
        <w:numPr>
          <w:ilvl w:val="0"/>
          <w:numId w:val="8"/>
        </w:numPr>
        <w:spacing w:line="360" w:lineRule="auto"/>
        <w:contextualSpacing/>
        <w:jc w:val="both"/>
        <w:rPr>
          <w:rFonts w:ascii="Arial" w:eastAsia="Calibri" w:hAnsi="Arial" w:cs="Arial"/>
          <w:noProof/>
          <w:lang w:val="en-GB"/>
        </w:rPr>
      </w:pPr>
      <w:r w:rsidRPr="00B54C64">
        <w:rPr>
          <w:rFonts w:ascii="Arial" w:eastAsia="Calibri" w:hAnsi="Arial" w:cs="Arial"/>
          <w:noProof/>
          <w:lang w:val="en-GB"/>
        </w:rPr>
        <w:t>Mencapai berat badan normal.</w:t>
      </w:r>
    </w:p>
    <w:p w14:paraId="2EC787FB" w14:textId="77777777" w:rsidR="00B54C64" w:rsidRPr="00B54C64" w:rsidRDefault="00B54C64" w:rsidP="00B54C64">
      <w:pPr>
        <w:spacing w:line="360" w:lineRule="auto"/>
        <w:ind w:left="2628"/>
        <w:contextualSpacing/>
        <w:jc w:val="both"/>
        <w:rPr>
          <w:rFonts w:ascii="Arial" w:eastAsia="Calibri" w:hAnsi="Arial" w:cs="Arial"/>
          <w:noProof/>
          <w:lang w:val="en-GB"/>
        </w:rPr>
      </w:pPr>
    </w:p>
    <w:p w14:paraId="37B8835F" w14:textId="77777777" w:rsidR="00B54C64" w:rsidRPr="00B54C64" w:rsidRDefault="00B54C64" w:rsidP="00B54C64">
      <w:pPr>
        <w:numPr>
          <w:ilvl w:val="6"/>
          <w:numId w:val="1"/>
        </w:numPr>
        <w:spacing w:line="360" w:lineRule="auto"/>
        <w:ind w:left="2268"/>
        <w:contextualSpacing/>
        <w:jc w:val="both"/>
        <w:rPr>
          <w:rFonts w:ascii="Arial" w:eastAsia="Calibri" w:hAnsi="Arial" w:cs="Arial"/>
          <w:b/>
          <w:bCs/>
          <w:noProof/>
          <w:lang w:val="en-GB"/>
        </w:rPr>
      </w:pPr>
      <w:r w:rsidRPr="00B54C64">
        <w:rPr>
          <w:rFonts w:ascii="Arial" w:eastAsia="Calibri" w:hAnsi="Arial" w:cs="Arial"/>
          <w:b/>
          <w:bCs/>
          <w:noProof/>
          <w:lang w:val="en-GB"/>
        </w:rPr>
        <w:lastRenderedPageBreak/>
        <w:t xml:space="preserve">Jenis Diet yang Diberikan </w:t>
      </w:r>
    </w:p>
    <w:p w14:paraId="3C94AF86" w14:textId="77777777" w:rsidR="00B54C64" w:rsidRPr="00B54C64" w:rsidRDefault="00B54C64" w:rsidP="00B54C64">
      <w:pPr>
        <w:spacing w:line="360" w:lineRule="auto"/>
        <w:ind w:left="2268"/>
        <w:contextualSpacing/>
        <w:jc w:val="both"/>
        <w:rPr>
          <w:rFonts w:ascii="Arial" w:eastAsia="Calibri" w:hAnsi="Arial" w:cs="Arial"/>
          <w:noProof/>
          <w:lang w:val="en-GB"/>
        </w:rPr>
      </w:pPr>
      <w:r w:rsidRPr="00B54C64">
        <w:rPr>
          <w:rFonts w:ascii="Arial" w:eastAsia="Calibri" w:hAnsi="Arial" w:cs="Arial"/>
          <w:noProof/>
          <w:lang w:val="en-GB"/>
        </w:rPr>
        <w:t xml:space="preserve">Diet Rendah Lemak dan Kolesterol </w:t>
      </w:r>
    </w:p>
    <w:p w14:paraId="2F1E839E" w14:textId="77777777" w:rsidR="00B54C64" w:rsidRPr="00B54C64" w:rsidRDefault="00B54C64" w:rsidP="00B54C64">
      <w:pPr>
        <w:spacing w:line="360" w:lineRule="auto"/>
        <w:ind w:left="2268"/>
        <w:contextualSpacing/>
        <w:jc w:val="both"/>
        <w:rPr>
          <w:rFonts w:ascii="Arial" w:eastAsia="Calibri" w:hAnsi="Arial" w:cs="Arial"/>
          <w:noProof/>
          <w:lang w:val="en-GB"/>
        </w:rPr>
      </w:pPr>
    </w:p>
    <w:p w14:paraId="40AC195E" w14:textId="77777777" w:rsidR="00B54C64" w:rsidRPr="00B54C64" w:rsidRDefault="00B54C64" w:rsidP="00B54C64">
      <w:pPr>
        <w:numPr>
          <w:ilvl w:val="6"/>
          <w:numId w:val="1"/>
        </w:numPr>
        <w:spacing w:line="360" w:lineRule="auto"/>
        <w:ind w:left="2268"/>
        <w:contextualSpacing/>
        <w:jc w:val="both"/>
        <w:rPr>
          <w:rFonts w:ascii="Arial" w:eastAsia="Calibri" w:hAnsi="Arial" w:cs="Arial"/>
          <w:b/>
          <w:bCs/>
          <w:noProof/>
          <w:lang w:val="en-GB"/>
        </w:rPr>
      </w:pPr>
      <w:r w:rsidRPr="00B54C64">
        <w:rPr>
          <w:rFonts w:ascii="Arial" w:eastAsia="Calibri" w:hAnsi="Arial" w:cs="Arial"/>
          <w:b/>
          <w:bCs/>
          <w:noProof/>
          <w:lang w:val="en-GB"/>
        </w:rPr>
        <w:t xml:space="preserve">Prinsip Diet </w:t>
      </w:r>
    </w:p>
    <w:p w14:paraId="2556043D" w14:textId="77777777" w:rsidR="00B54C64" w:rsidRPr="00B54C64" w:rsidRDefault="00B54C64" w:rsidP="00B54C64">
      <w:pPr>
        <w:numPr>
          <w:ilvl w:val="0"/>
          <w:numId w:val="8"/>
        </w:numPr>
        <w:spacing w:line="360" w:lineRule="auto"/>
        <w:contextualSpacing/>
        <w:jc w:val="both"/>
        <w:rPr>
          <w:rFonts w:ascii="Arial" w:eastAsia="Calibri" w:hAnsi="Arial" w:cs="Arial"/>
          <w:noProof/>
          <w:lang w:val="en-GB"/>
        </w:rPr>
      </w:pPr>
      <w:r w:rsidRPr="00B54C64">
        <w:rPr>
          <w:rFonts w:ascii="Arial" w:eastAsia="Calibri" w:hAnsi="Arial" w:cs="Arial"/>
          <w:noProof/>
          <w:lang w:val="en-GB"/>
        </w:rPr>
        <w:t xml:space="preserve">Energi disesuaikan menurut Berat Badan dan aktivitas fisik </w:t>
      </w:r>
    </w:p>
    <w:p w14:paraId="6FED70DF" w14:textId="77777777" w:rsidR="00B54C64" w:rsidRPr="00B54C64" w:rsidRDefault="00B54C64" w:rsidP="00B54C64">
      <w:pPr>
        <w:numPr>
          <w:ilvl w:val="0"/>
          <w:numId w:val="8"/>
        </w:numPr>
        <w:spacing w:line="360" w:lineRule="auto"/>
        <w:contextualSpacing/>
        <w:jc w:val="both"/>
        <w:rPr>
          <w:rFonts w:ascii="Arial" w:eastAsia="Calibri" w:hAnsi="Arial" w:cs="Arial"/>
          <w:noProof/>
          <w:lang w:val="en-GB"/>
        </w:rPr>
      </w:pPr>
      <w:r w:rsidRPr="00B54C64">
        <w:rPr>
          <w:rFonts w:ascii="Arial" w:eastAsia="Calibri" w:hAnsi="Arial" w:cs="Arial"/>
          <w:noProof/>
          <w:lang w:val="en-GB"/>
        </w:rPr>
        <w:t>Protein 10-20% dari total energi total.</w:t>
      </w:r>
    </w:p>
    <w:p w14:paraId="03101D9E" w14:textId="77777777" w:rsidR="00B54C64" w:rsidRPr="00B54C64" w:rsidRDefault="00B54C64" w:rsidP="00B54C64">
      <w:pPr>
        <w:numPr>
          <w:ilvl w:val="0"/>
          <w:numId w:val="8"/>
        </w:numPr>
        <w:spacing w:line="360" w:lineRule="auto"/>
        <w:contextualSpacing/>
        <w:jc w:val="both"/>
        <w:rPr>
          <w:rFonts w:ascii="Arial" w:eastAsia="Calibri" w:hAnsi="Arial" w:cs="Arial"/>
          <w:noProof/>
          <w:lang w:val="en-GB"/>
        </w:rPr>
      </w:pPr>
      <w:r w:rsidRPr="00B54C64">
        <w:rPr>
          <w:rFonts w:ascii="Arial" w:eastAsia="Calibri" w:hAnsi="Arial" w:cs="Arial"/>
          <w:noProof/>
          <w:lang w:val="en-GB"/>
        </w:rPr>
        <w:t xml:space="preserve">Lemak 20-25% dari energi total </w:t>
      </w:r>
    </w:p>
    <w:p w14:paraId="1C4CDA97" w14:textId="77777777" w:rsidR="00B54C64" w:rsidRPr="00B54C64" w:rsidRDefault="00B54C64" w:rsidP="00B54C64">
      <w:pPr>
        <w:numPr>
          <w:ilvl w:val="0"/>
          <w:numId w:val="8"/>
        </w:numPr>
        <w:spacing w:line="360" w:lineRule="auto"/>
        <w:contextualSpacing/>
        <w:jc w:val="both"/>
        <w:rPr>
          <w:rFonts w:ascii="Arial" w:eastAsia="Calibri" w:hAnsi="Arial" w:cs="Arial"/>
          <w:noProof/>
          <w:lang w:val="en-GB"/>
        </w:rPr>
      </w:pPr>
      <w:r w:rsidRPr="00B54C64">
        <w:rPr>
          <w:rFonts w:ascii="Arial" w:eastAsia="Calibri" w:hAnsi="Arial" w:cs="Arial"/>
          <w:noProof/>
          <w:lang w:val="en-GB"/>
        </w:rPr>
        <w:t>&lt; 10 % lemak jenuh dan 10-15% lemak tidak jenuh</w:t>
      </w:r>
    </w:p>
    <w:p w14:paraId="4B6AA26E" w14:textId="77777777" w:rsidR="00B54C64" w:rsidRPr="00B54C64" w:rsidRDefault="00B54C64" w:rsidP="00B54C64">
      <w:pPr>
        <w:numPr>
          <w:ilvl w:val="0"/>
          <w:numId w:val="8"/>
        </w:numPr>
        <w:spacing w:line="360" w:lineRule="auto"/>
        <w:contextualSpacing/>
        <w:jc w:val="both"/>
        <w:rPr>
          <w:rFonts w:ascii="Arial" w:eastAsia="Calibri" w:hAnsi="Arial" w:cs="Arial"/>
          <w:noProof/>
          <w:lang w:val="en-GB"/>
        </w:rPr>
      </w:pPr>
      <w:r w:rsidRPr="00B54C64">
        <w:rPr>
          <w:rFonts w:ascii="Arial" w:eastAsia="Calibri" w:hAnsi="Arial" w:cs="Arial"/>
          <w:noProof/>
          <w:lang w:val="en-GB"/>
        </w:rPr>
        <w:t>Kolesterol 200-300 mg/hari</w:t>
      </w:r>
    </w:p>
    <w:p w14:paraId="54E6430E" w14:textId="77777777" w:rsidR="00B54C64" w:rsidRPr="00B54C64" w:rsidRDefault="00B54C64" w:rsidP="00B54C64">
      <w:pPr>
        <w:numPr>
          <w:ilvl w:val="0"/>
          <w:numId w:val="8"/>
        </w:numPr>
        <w:spacing w:line="360" w:lineRule="auto"/>
        <w:contextualSpacing/>
        <w:jc w:val="both"/>
        <w:rPr>
          <w:rFonts w:ascii="Arial" w:eastAsia="Calibri" w:hAnsi="Arial" w:cs="Arial"/>
          <w:noProof/>
          <w:lang w:val="en-GB"/>
        </w:rPr>
      </w:pPr>
      <w:r w:rsidRPr="00B54C64">
        <w:rPr>
          <w:rFonts w:ascii="Arial" w:eastAsia="Calibri" w:hAnsi="Arial" w:cs="Arial"/>
          <w:noProof/>
          <w:lang w:val="en-GB"/>
        </w:rPr>
        <w:t>Karbohidrat 50-60% energi total, terutama karbohidrat kompleks</w:t>
      </w:r>
    </w:p>
    <w:p w14:paraId="20A75BE9" w14:textId="77777777" w:rsidR="00B54C64" w:rsidRPr="00B54C64" w:rsidRDefault="00B54C64" w:rsidP="00B54C64">
      <w:pPr>
        <w:numPr>
          <w:ilvl w:val="0"/>
          <w:numId w:val="8"/>
        </w:numPr>
        <w:spacing w:line="360" w:lineRule="auto"/>
        <w:contextualSpacing/>
        <w:jc w:val="both"/>
        <w:rPr>
          <w:rFonts w:ascii="Arial" w:eastAsia="Calibri" w:hAnsi="Arial" w:cs="Arial"/>
          <w:noProof/>
          <w:lang w:val="en-GB"/>
        </w:rPr>
      </w:pPr>
      <w:r w:rsidRPr="00B54C64">
        <w:rPr>
          <w:rFonts w:ascii="Arial" w:eastAsia="Calibri" w:hAnsi="Arial" w:cs="Arial"/>
          <w:noProof/>
          <w:lang w:val="en-GB"/>
        </w:rPr>
        <w:t>Serat lebih dari 25 gram/hari</w:t>
      </w:r>
    </w:p>
    <w:p w14:paraId="4F7DBBBB" w14:textId="77777777" w:rsidR="00B54C64" w:rsidRPr="00B54C64" w:rsidRDefault="00B54C64" w:rsidP="00B54C64">
      <w:pPr>
        <w:spacing w:line="360" w:lineRule="auto"/>
        <w:ind w:left="2628"/>
        <w:contextualSpacing/>
        <w:jc w:val="both"/>
        <w:rPr>
          <w:rFonts w:ascii="Arial" w:eastAsia="Calibri" w:hAnsi="Arial" w:cs="Arial"/>
          <w:b/>
          <w:bCs/>
          <w:noProof/>
          <w:lang w:val="en-GB"/>
        </w:rPr>
      </w:pPr>
    </w:p>
    <w:p w14:paraId="2597D6B8" w14:textId="77777777" w:rsidR="00B54C64" w:rsidRPr="00B54C64" w:rsidRDefault="00B54C64" w:rsidP="00B54C64">
      <w:pPr>
        <w:numPr>
          <w:ilvl w:val="6"/>
          <w:numId w:val="1"/>
        </w:numPr>
        <w:spacing w:line="360" w:lineRule="auto"/>
        <w:ind w:left="2268"/>
        <w:contextualSpacing/>
        <w:jc w:val="both"/>
        <w:rPr>
          <w:rFonts w:ascii="Arial" w:eastAsia="Calibri" w:hAnsi="Arial" w:cs="Arial"/>
          <w:b/>
          <w:bCs/>
          <w:noProof/>
          <w:lang w:val="en-GB"/>
        </w:rPr>
      </w:pPr>
      <w:r w:rsidRPr="00B54C64">
        <w:rPr>
          <w:rFonts w:ascii="Arial" w:eastAsia="Calibri" w:hAnsi="Arial" w:cs="Arial"/>
          <w:b/>
          <w:bCs/>
          <w:noProof/>
          <w:lang w:val="en-GB"/>
        </w:rPr>
        <w:t xml:space="preserve">Syarat Diet </w:t>
      </w:r>
    </w:p>
    <w:p w14:paraId="4D1505E4" w14:textId="77777777" w:rsidR="00B54C64" w:rsidRPr="00B54C64" w:rsidRDefault="00B54C64" w:rsidP="00B54C64">
      <w:pPr>
        <w:numPr>
          <w:ilvl w:val="0"/>
          <w:numId w:val="8"/>
        </w:numPr>
        <w:spacing w:line="360" w:lineRule="auto"/>
        <w:contextualSpacing/>
        <w:jc w:val="both"/>
        <w:rPr>
          <w:rFonts w:ascii="Arial" w:eastAsia="Calibri" w:hAnsi="Arial" w:cs="Arial"/>
          <w:noProof/>
          <w:lang w:val="en-GB"/>
        </w:rPr>
      </w:pPr>
      <w:r w:rsidRPr="00B54C64">
        <w:rPr>
          <w:rFonts w:ascii="Arial" w:eastAsia="Calibri" w:hAnsi="Arial" w:cs="Arial"/>
          <w:noProof/>
          <w:lang w:val="en-GB"/>
        </w:rPr>
        <w:t xml:space="preserve">Diberikan pada pasien penderita dislipidemia </w:t>
      </w:r>
    </w:p>
    <w:p w14:paraId="3A8FECBF" w14:textId="77777777" w:rsidR="00B54C64" w:rsidRPr="00B54C64" w:rsidRDefault="00B54C64" w:rsidP="00B54C64">
      <w:pPr>
        <w:numPr>
          <w:ilvl w:val="0"/>
          <w:numId w:val="8"/>
        </w:numPr>
        <w:spacing w:line="360" w:lineRule="auto"/>
        <w:contextualSpacing/>
        <w:jc w:val="both"/>
        <w:rPr>
          <w:rFonts w:ascii="Arial" w:eastAsia="Calibri" w:hAnsi="Arial" w:cs="Arial"/>
          <w:noProof/>
          <w:lang w:val="en-GB"/>
        </w:rPr>
      </w:pPr>
      <w:r w:rsidRPr="00B54C64">
        <w:rPr>
          <w:rFonts w:ascii="Arial" w:eastAsia="Calibri" w:hAnsi="Arial" w:cs="Arial"/>
          <w:noProof/>
          <w:lang w:val="en-GB"/>
        </w:rPr>
        <w:t>Untuk pasien yang memiliki kadar kolesterol dalam darahnya tinggi.</w:t>
      </w:r>
    </w:p>
    <w:p w14:paraId="3E7A2AF6" w14:textId="77777777" w:rsidR="00B54C64" w:rsidRPr="00B54C64" w:rsidRDefault="00B54C64" w:rsidP="00B54C64">
      <w:pPr>
        <w:spacing w:line="360" w:lineRule="auto"/>
        <w:ind w:left="2628"/>
        <w:contextualSpacing/>
        <w:jc w:val="both"/>
        <w:rPr>
          <w:rFonts w:ascii="Arial" w:eastAsia="Calibri" w:hAnsi="Arial" w:cs="Arial"/>
          <w:noProof/>
          <w:lang w:val="en-GB"/>
        </w:rPr>
      </w:pPr>
    </w:p>
    <w:p w14:paraId="6FCEF575" w14:textId="77777777" w:rsidR="00B54C64" w:rsidRPr="00B54C64" w:rsidRDefault="00B54C64" w:rsidP="00B54C64">
      <w:pPr>
        <w:numPr>
          <w:ilvl w:val="1"/>
          <w:numId w:val="4"/>
        </w:numPr>
        <w:spacing w:line="360" w:lineRule="auto"/>
        <w:contextualSpacing/>
        <w:jc w:val="both"/>
        <w:rPr>
          <w:rFonts w:ascii="Arial" w:eastAsia="Calibri" w:hAnsi="Arial" w:cs="Arial"/>
          <w:b/>
          <w:bCs/>
          <w:noProof/>
          <w:lang w:val="en-GB"/>
        </w:rPr>
      </w:pPr>
      <w:r w:rsidRPr="00B54C64">
        <w:rPr>
          <w:rFonts w:ascii="Arial" w:eastAsia="Calibri" w:hAnsi="Arial" w:cs="Arial"/>
          <w:b/>
          <w:bCs/>
          <w:noProof/>
          <w:lang w:val="en-GB"/>
        </w:rPr>
        <w:t>Monitoring dan Evaluasi Gizi</w:t>
      </w:r>
    </w:p>
    <w:p w14:paraId="71AB7E64" w14:textId="77777777" w:rsidR="00B54C64" w:rsidRPr="00B54C64" w:rsidRDefault="00B54C64" w:rsidP="00B54C64">
      <w:pPr>
        <w:spacing w:line="360" w:lineRule="auto"/>
        <w:ind w:left="1276" w:firstLine="720"/>
        <w:jc w:val="both"/>
        <w:rPr>
          <w:rFonts w:ascii="Arial" w:eastAsia="Calibri" w:hAnsi="Arial" w:cs="Arial"/>
          <w:lang w:val="en-GB"/>
        </w:rPr>
      </w:pPr>
      <w:r w:rsidRPr="00B54C64">
        <w:rPr>
          <w:rFonts w:ascii="Arial" w:eastAsia="Calibri" w:hAnsi="Arial" w:cs="Arial"/>
          <w:lang w:val="en-GB"/>
        </w:rPr>
        <w:t xml:space="preserve">Monitoring dan </w:t>
      </w:r>
      <w:proofErr w:type="spellStart"/>
      <w:r w:rsidRPr="00B54C64">
        <w:rPr>
          <w:rFonts w:ascii="Arial" w:eastAsia="Calibri" w:hAnsi="Arial" w:cs="Arial"/>
          <w:lang w:val="en-GB"/>
        </w:rPr>
        <w:t>evaluasi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asupan</w:t>
      </w:r>
      <w:proofErr w:type="spellEnd"/>
      <w:r w:rsidRPr="00B54C64">
        <w:rPr>
          <w:rFonts w:ascii="Arial" w:eastAsia="Calibri" w:hAnsi="Arial" w:cs="Arial"/>
          <w:lang w:val="en-GB"/>
        </w:rPr>
        <w:t xml:space="preserve"> pada </w:t>
      </w:r>
      <w:proofErr w:type="spellStart"/>
      <w:r w:rsidRPr="00B54C64">
        <w:rPr>
          <w:rFonts w:ascii="Arial" w:eastAsia="Calibri" w:hAnsi="Arial" w:cs="Arial"/>
          <w:lang w:val="en-GB"/>
        </w:rPr>
        <w:t>pasien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dilakukan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selama</w:t>
      </w:r>
      <w:proofErr w:type="spellEnd"/>
      <w:r w:rsidRPr="00B54C64">
        <w:rPr>
          <w:rFonts w:ascii="Arial" w:eastAsia="Calibri" w:hAnsi="Arial" w:cs="Arial"/>
          <w:lang w:val="en-GB"/>
        </w:rPr>
        <w:t xml:space="preserve"> 1 </w:t>
      </w:r>
      <w:proofErr w:type="spellStart"/>
      <w:r w:rsidRPr="00B54C64">
        <w:rPr>
          <w:rFonts w:ascii="Arial" w:eastAsia="Calibri" w:hAnsi="Arial" w:cs="Arial"/>
          <w:lang w:val="en-GB"/>
        </w:rPr>
        <w:t>bulan</w:t>
      </w:r>
      <w:proofErr w:type="spellEnd"/>
      <w:r w:rsidRPr="00B54C64">
        <w:rPr>
          <w:rFonts w:ascii="Arial" w:eastAsia="Calibri" w:hAnsi="Arial" w:cs="Arial"/>
          <w:lang w:val="en-GB"/>
        </w:rPr>
        <w:t xml:space="preserve"> masa </w:t>
      </w:r>
      <w:proofErr w:type="spellStart"/>
      <w:r w:rsidRPr="00B54C64">
        <w:rPr>
          <w:rFonts w:ascii="Arial" w:eastAsia="Calibri" w:hAnsi="Arial" w:cs="Arial"/>
          <w:lang w:val="en-GB"/>
        </w:rPr>
        <w:t>pengamatan</w:t>
      </w:r>
      <w:proofErr w:type="spellEnd"/>
      <w:r w:rsidRPr="00B54C64">
        <w:rPr>
          <w:rFonts w:ascii="Arial" w:eastAsia="Calibri" w:hAnsi="Arial" w:cs="Arial"/>
          <w:lang w:val="en-GB"/>
        </w:rPr>
        <w:t xml:space="preserve"> (2 </w:t>
      </w:r>
      <w:proofErr w:type="spellStart"/>
      <w:r w:rsidRPr="00B54C64">
        <w:rPr>
          <w:rFonts w:ascii="Arial" w:eastAsia="Calibri" w:hAnsi="Arial" w:cs="Arial"/>
          <w:lang w:val="en-GB"/>
        </w:rPr>
        <w:t>Januari</w:t>
      </w:r>
      <w:proofErr w:type="spellEnd"/>
      <w:r w:rsidRPr="00B54C64">
        <w:rPr>
          <w:rFonts w:ascii="Arial" w:eastAsia="Calibri" w:hAnsi="Arial" w:cs="Arial"/>
          <w:lang w:val="en-GB"/>
        </w:rPr>
        <w:t xml:space="preserve"> 2023 - 23 </w:t>
      </w:r>
      <w:proofErr w:type="spellStart"/>
      <w:r w:rsidRPr="00B54C64">
        <w:rPr>
          <w:rFonts w:ascii="Arial" w:eastAsia="Calibri" w:hAnsi="Arial" w:cs="Arial"/>
          <w:lang w:val="en-GB"/>
        </w:rPr>
        <w:t>Januari</w:t>
      </w:r>
      <w:proofErr w:type="spellEnd"/>
      <w:r w:rsidRPr="00B54C64">
        <w:rPr>
          <w:rFonts w:ascii="Arial" w:eastAsia="Calibri" w:hAnsi="Arial" w:cs="Arial"/>
          <w:lang w:val="en-GB"/>
        </w:rPr>
        <w:t xml:space="preserve"> 2023). </w:t>
      </w:r>
      <w:proofErr w:type="spellStart"/>
      <w:r w:rsidRPr="00B54C64">
        <w:rPr>
          <w:rFonts w:ascii="Arial" w:eastAsia="Calibri" w:hAnsi="Arial" w:cs="Arial"/>
          <w:lang w:val="en-GB"/>
        </w:rPr>
        <w:t>Pengamatan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dilakukan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selama</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seminggu</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sekali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Metode</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monev</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dilakukan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dengan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cara</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pengamatan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langsung</w:t>
      </w:r>
      <w:proofErr w:type="spellEnd"/>
      <w:r w:rsidRPr="00B54C64">
        <w:rPr>
          <w:rFonts w:ascii="Arial" w:eastAsia="Calibri" w:hAnsi="Arial" w:cs="Arial"/>
          <w:lang w:val="en-GB"/>
        </w:rPr>
        <w:t xml:space="preserve"> dan recall. </w:t>
      </w:r>
      <w:proofErr w:type="spellStart"/>
      <w:r w:rsidRPr="00B54C64">
        <w:rPr>
          <w:rFonts w:ascii="Arial" w:eastAsia="Calibri" w:hAnsi="Arial" w:cs="Arial"/>
          <w:lang w:val="en-GB"/>
        </w:rPr>
        <w:t>Monev</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dilakukan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untuk</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mengetaui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asupan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makan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pasien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dibandingan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kebutuhan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asupan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Berikut</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ini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hasil</w:t>
      </w:r>
      <w:proofErr w:type="spellEnd"/>
      <w:r w:rsidRPr="00B54C64">
        <w:rPr>
          <w:rFonts w:ascii="Arial" w:eastAsia="Calibri" w:hAnsi="Arial" w:cs="Arial"/>
          <w:lang w:val="en-GB"/>
        </w:rPr>
        <w:t xml:space="preserve"> monitoring dan </w:t>
      </w:r>
      <w:proofErr w:type="spellStart"/>
      <w:r w:rsidRPr="00B54C64">
        <w:rPr>
          <w:rFonts w:ascii="Arial" w:eastAsia="Calibri" w:hAnsi="Arial" w:cs="Arial"/>
          <w:lang w:val="en-GB"/>
        </w:rPr>
        <w:t>evaluasi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asupan</w:t>
      </w:r>
      <w:proofErr w:type="spellEnd"/>
      <w:r w:rsidRPr="00B54C64">
        <w:rPr>
          <w:rFonts w:ascii="Arial" w:eastAsia="Calibri" w:hAnsi="Arial" w:cs="Arial"/>
          <w:lang w:val="en-GB"/>
        </w:rPr>
        <w:t xml:space="preserve"> pada </w:t>
      </w:r>
      <w:proofErr w:type="spellStart"/>
      <w:proofErr w:type="gramStart"/>
      <w:r w:rsidRPr="00B54C64">
        <w:rPr>
          <w:rFonts w:ascii="Arial" w:eastAsia="Calibri" w:hAnsi="Arial" w:cs="Arial"/>
          <w:lang w:val="en-GB"/>
        </w:rPr>
        <w:t>pasien</w:t>
      </w:r>
      <w:proofErr w:type="spellEnd"/>
      <w:r w:rsidRPr="00B54C64">
        <w:rPr>
          <w:rFonts w:ascii="Arial" w:eastAsia="Calibri" w:hAnsi="Arial" w:cs="Arial"/>
          <w:lang w:val="en-GB"/>
        </w:rPr>
        <w:t xml:space="preserve"> :</w:t>
      </w:r>
      <w:proofErr w:type="gramEnd"/>
      <w:r w:rsidRPr="00B54C64">
        <w:rPr>
          <w:rFonts w:ascii="Arial" w:eastAsia="Calibri" w:hAnsi="Arial" w:cs="Arial"/>
          <w:lang w:val="en-GB"/>
        </w:rPr>
        <w:t xml:space="preserve"> </w:t>
      </w:r>
    </w:p>
    <w:p w14:paraId="5B1CA9F4" w14:textId="77777777" w:rsidR="00B54C64" w:rsidRDefault="00B54C64" w:rsidP="00B54C64">
      <w:pPr>
        <w:spacing w:line="360" w:lineRule="auto"/>
        <w:jc w:val="both"/>
        <w:rPr>
          <w:rFonts w:ascii="Arial" w:eastAsia="Calibri" w:hAnsi="Arial" w:cs="Arial"/>
          <w:lang w:val="en-GB"/>
        </w:rPr>
      </w:pPr>
    </w:p>
    <w:p w14:paraId="75B0D792" w14:textId="77777777" w:rsidR="00B54C64" w:rsidRDefault="00B54C64" w:rsidP="00B54C64">
      <w:pPr>
        <w:spacing w:line="360" w:lineRule="auto"/>
        <w:jc w:val="both"/>
        <w:rPr>
          <w:rFonts w:ascii="Arial" w:eastAsia="Calibri" w:hAnsi="Arial" w:cs="Arial"/>
          <w:lang w:val="en-GB"/>
        </w:rPr>
      </w:pPr>
    </w:p>
    <w:p w14:paraId="1C4AE564" w14:textId="77777777" w:rsidR="00B54C64" w:rsidRDefault="00B54C64" w:rsidP="00B54C64">
      <w:pPr>
        <w:spacing w:line="360" w:lineRule="auto"/>
        <w:jc w:val="both"/>
        <w:rPr>
          <w:rFonts w:ascii="Arial" w:eastAsia="Calibri" w:hAnsi="Arial" w:cs="Arial"/>
          <w:lang w:val="en-GB"/>
        </w:rPr>
      </w:pPr>
    </w:p>
    <w:p w14:paraId="004EEFCB" w14:textId="77777777" w:rsidR="00B54C64" w:rsidRDefault="00B54C64" w:rsidP="00B54C64">
      <w:pPr>
        <w:spacing w:line="360" w:lineRule="auto"/>
        <w:jc w:val="both"/>
        <w:rPr>
          <w:rFonts w:ascii="Arial" w:eastAsia="Calibri" w:hAnsi="Arial" w:cs="Arial"/>
          <w:lang w:val="en-GB"/>
        </w:rPr>
      </w:pPr>
    </w:p>
    <w:p w14:paraId="6F51F6A4" w14:textId="77777777" w:rsidR="00B54C64" w:rsidRDefault="00B54C64" w:rsidP="00B54C64">
      <w:pPr>
        <w:spacing w:line="360" w:lineRule="auto"/>
        <w:jc w:val="both"/>
        <w:rPr>
          <w:rFonts w:ascii="Arial" w:eastAsia="Calibri" w:hAnsi="Arial" w:cs="Arial"/>
          <w:lang w:val="en-GB"/>
        </w:rPr>
      </w:pPr>
    </w:p>
    <w:p w14:paraId="366FDEC0" w14:textId="77777777" w:rsidR="00B54C64" w:rsidRPr="00B54C64" w:rsidRDefault="00B54C64" w:rsidP="00B54C64">
      <w:pPr>
        <w:spacing w:line="360" w:lineRule="auto"/>
        <w:jc w:val="both"/>
        <w:rPr>
          <w:rFonts w:ascii="Arial" w:eastAsia="Calibri" w:hAnsi="Arial" w:cs="Arial"/>
          <w:lang w:val="en-GB"/>
        </w:rPr>
      </w:pPr>
    </w:p>
    <w:p w14:paraId="7CC146A2" w14:textId="413094A3" w:rsidR="00B54C64" w:rsidRPr="00B54C64" w:rsidRDefault="00B54C64" w:rsidP="00B54C64">
      <w:pPr>
        <w:spacing w:after="200" w:line="240" w:lineRule="auto"/>
        <w:jc w:val="center"/>
        <w:rPr>
          <w:rFonts w:ascii="Arial" w:eastAsia="Calibri" w:hAnsi="Arial" w:cs="Arial"/>
          <w:b/>
          <w:bCs/>
          <w:iCs/>
          <w:lang w:val="en-GB"/>
        </w:rPr>
      </w:pPr>
      <w:bookmarkStart w:id="9" w:name="_Toc138323045"/>
      <w:r w:rsidRPr="00B54C64">
        <w:rPr>
          <w:rFonts w:ascii="Arial" w:eastAsia="Calibri" w:hAnsi="Arial" w:cs="Arial"/>
          <w:b/>
          <w:iCs/>
          <w:lang w:val="id-ID"/>
        </w:rPr>
        <w:lastRenderedPageBreak/>
        <w:t xml:space="preserve">Tabel </w:t>
      </w:r>
      <w:r w:rsidRPr="00B54C64">
        <w:rPr>
          <w:rFonts w:ascii="Arial" w:eastAsia="Calibri" w:hAnsi="Arial" w:cs="Arial"/>
          <w:b/>
          <w:iCs/>
          <w:lang w:val="id-ID"/>
        </w:rPr>
        <w:fldChar w:fldCharType="begin"/>
      </w:r>
      <w:r w:rsidRPr="00B54C64">
        <w:rPr>
          <w:rFonts w:ascii="Arial" w:eastAsia="Calibri" w:hAnsi="Arial" w:cs="Arial"/>
          <w:b/>
          <w:iCs/>
          <w:lang w:val="id-ID"/>
        </w:rPr>
        <w:instrText xml:space="preserve"> SEQ Tabel \* ARABIC </w:instrText>
      </w:r>
      <w:r w:rsidRPr="00B54C64">
        <w:rPr>
          <w:rFonts w:ascii="Arial" w:eastAsia="Calibri" w:hAnsi="Arial" w:cs="Arial"/>
          <w:b/>
          <w:iCs/>
          <w:lang w:val="id-ID"/>
        </w:rPr>
        <w:fldChar w:fldCharType="separate"/>
      </w:r>
      <w:r w:rsidR="00DD77D5">
        <w:rPr>
          <w:rFonts w:ascii="Arial" w:eastAsia="Calibri" w:hAnsi="Arial" w:cs="Arial"/>
          <w:b/>
          <w:iCs/>
          <w:noProof/>
          <w:lang w:val="id-ID"/>
        </w:rPr>
        <w:t>4</w:t>
      </w:r>
      <w:r w:rsidRPr="00B54C64">
        <w:rPr>
          <w:rFonts w:ascii="Arial" w:eastAsia="Calibri" w:hAnsi="Arial" w:cs="Arial"/>
          <w:b/>
          <w:iCs/>
          <w:lang w:val="id-ID"/>
        </w:rPr>
        <w:fldChar w:fldCharType="end"/>
      </w:r>
      <w:r w:rsidRPr="00B54C64">
        <w:rPr>
          <w:rFonts w:ascii="Arial" w:eastAsia="Calibri" w:hAnsi="Arial" w:cs="Arial"/>
          <w:b/>
          <w:iCs/>
          <w:lang w:val="en-US"/>
        </w:rPr>
        <w:t>.</w:t>
      </w:r>
      <w:r w:rsidRPr="00B54C64">
        <w:rPr>
          <w:rFonts w:ascii="Arial" w:eastAsia="Calibri" w:hAnsi="Arial" w:cs="Arial"/>
          <w:b/>
          <w:iCs/>
          <w:lang w:val="id-ID"/>
        </w:rPr>
        <w:t xml:space="preserve"> Pengamatan Asupan Zat Gizi Pasien</w:t>
      </w:r>
      <w:bookmarkEnd w:id="9"/>
    </w:p>
    <w:tbl>
      <w:tblPr>
        <w:tblStyle w:val="TableGrid"/>
        <w:tblW w:w="0" w:type="auto"/>
        <w:tblInd w:w="704" w:type="dxa"/>
        <w:tblLook w:val="04A0" w:firstRow="1" w:lastRow="0" w:firstColumn="1" w:lastColumn="0" w:noHBand="0" w:noVBand="1"/>
      </w:tblPr>
      <w:tblGrid>
        <w:gridCol w:w="1332"/>
        <w:gridCol w:w="1213"/>
        <w:gridCol w:w="1115"/>
        <w:gridCol w:w="1115"/>
        <w:gridCol w:w="1224"/>
        <w:gridCol w:w="1224"/>
      </w:tblGrid>
      <w:tr w:rsidR="00B54C64" w:rsidRPr="00B54C64" w14:paraId="4F9FF0B7" w14:textId="77777777" w:rsidTr="00B54C64">
        <w:tc>
          <w:tcPr>
            <w:tcW w:w="2547" w:type="dxa"/>
            <w:gridSpan w:val="2"/>
            <w:shd w:val="clear" w:color="auto" w:fill="BFBFBF"/>
          </w:tcPr>
          <w:p w14:paraId="1DBFC1B8" w14:textId="77777777" w:rsidR="00B54C64" w:rsidRPr="00B54C64" w:rsidRDefault="00B54C64" w:rsidP="00B54C64">
            <w:pPr>
              <w:jc w:val="center"/>
              <w:rPr>
                <w:rFonts w:ascii="Arial" w:eastAsia="Calibri" w:hAnsi="Arial" w:cs="Arial"/>
                <w:b/>
                <w:bCs/>
                <w:lang w:val="en-GB"/>
              </w:rPr>
            </w:pPr>
            <w:proofErr w:type="spellStart"/>
            <w:r w:rsidRPr="00B54C64">
              <w:rPr>
                <w:rFonts w:ascii="Arial" w:eastAsia="Calibri" w:hAnsi="Arial" w:cs="Arial"/>
                <w:b/>
                <w:bCs/>
                <w:lang w:val="en-GB"/>
              </w:rPr>
              <w:t>Tanggal</w:t>
            </w:r>
            <w:proofErr w:type="spellEnd"/>
            <w:r w:rsidRPr="00B54C64">
              <w:rPr>
                <w:rFonts w:ascii="Arial" w:eastAsia="Calibri" w:hAnsi="Arial" w:cs="Arial"/>
                <w:b/>
                <w:bCs/>
                <w:lang w:val="en-GB"/>
              </w:rPr>
              <w:t xml:space="preserve"> </w:t>
            </w:r>
            <w:proofErr w:type="spellStart"/>
            <w:r w:rsidRPr="00B54C64">
              <w:rPr>
                <w:rFonts w:ascii="Arial" w:eastAsia="Calibri" w:hAnsi="Arial" w:cs="Arial"/>
                <w:b/>
                <w:bCs/>
                <w:lang w:val="en-GB"/>
              </w:rPr>
              <w:t>Pengamatan</w:t>
            </w:r>
            <w:proofErr w:type="spellEnd"/>
          </w:p>
        </w:tc>
        <w:tc>
          <w:tcPr>
            <w:tcW w:w="1114" w:type="dxa"/>
            <w:shd w:val="clear" w:color="auto" w:fill="BFBFBF"/>
          </w:tcPr>
          <w:p w14:paraId="607775E6" w14:textId="77777777" w:rsidR="00B54C64" w:rsidRPr="00B54C64" w:rsidRDefault="00B54C64" w:rsidP="00B54C64">
            <w:pPr>
              <w:jc w:val="center"/>
              <w:rPr>
                <w:rFonts w:ascii="Arial" w:eastAsia="Calibri" w:hAnsi="Arial" w:cs="Arial"/>
                <w:b/>
                <w:bCs/>
              </w:rPr>
            </w:pPr>
            <w:proofErr w:type="spellStart"/>
            <w:r w:rsidRPr="00B54C64">
              <w:rPr>
                <w:rFonts w:ascii="Arial" w:eastAsia="Calibri" w:hAnsi="Arial" w:cs="Arial"/>
                <w:b/>
                <w:bCs/>
              </w:rPr>
              <w:t>Monev</w:t>
            </w:r>
            <w:proofErr w:type="spellEnd"/>
            <w:r w:rsidRPr="00B54C64">
              <w:rPr>
                <w:rFonts w:ascii="Arial" w:eastAsia="Calibri" w:hAnsi="Arial" w:cs="Arial"/>
                <w:b/>
                <w:bCs/>
              </w:rPr>
              <w:t xml:space="preserve"> </w:t>
            </w:r>
            <w:proofErr w:type="spellStart"/>
            <w:r w:rsidRPr="00B54C64">
              <w:rPr>
                <w:rFonts w:ascii="Arial" w:eastAsia="Calibri" w:hAnsi="Arial" w:cs="Arial"/>
                <w:b/>
                <w:bCs/>
              </w:rPr>
              <w:t>Minggu</w:t>
            </w:r>
            <w:proofErr w:type="spellEnd"/>
            <w:r w:rsidRPr="00B54C64">
              <w:rPr>
                <w:rFonts w:ascii="Arial" w:eastAsia="Calibri" w:hAnsi="Arial" w:cs="Arial"/>
                <w:b/>
                <w:bCs/>
              </w:rPr>
              <w:t xml:space="preserve"> 1</w:t>
            </w:r>
          </w:p>
          <w:p w14:paraId="61F2F263" w14:textId="77777777" w:rsidR="00B54C64" w:rsidRPr="00B54C64" w:rsidRDefault="00B54C64" w:rsidP="00B54C64">
            <w:pPr>
              <w:jc w:val="center"/>
              <w:rPr>
                <w:rFonts w:ascii="Arial" w:eastAsia="Calibri" w:hAnsi="Arial" w:cs="Arial"/>
                <w:b/>
                <w:bCs/>
              </w:rPr>
            </w:pPr>
            <w:r w:rsidRPr="00B54C64">
              <w:rPr>
                <w:rFonts w:ascii="Arial" w:eastAsia="Calibri" w:hAnsi="Arial" w:cs="Arial"/>
                <w:b/>
                <w:bCs/>
              </w:rPr>
              <w:t>(</w:t>
            </w:r>
            <w:r w:rsidRPr="00B54C64">
              <w:rPr>
                <w:rFonts w:ascii="Arial" w:eastAsia="Calibri" w:hAnsi="Arial" w:cs="Arial"/>
                <w:b/>
                <w:bCs/>
                <w:lang w:val="id-ID"/>
              </w:rPr>
              <w:t>2</w:t>
            </w:r>
            <w:r w:rsidRPr="00B54C64">
              <w:rPr>
                <w:rFonts w:ascii="Arial" w:eastAsia="Calibri" w:hAnsi="Arial" w:cs="Arial"/>
                <w:b/>
                <w:bCs/>
              </w:rPr>
              <w:t>/1/2023)</w:t>
            </w:r>
          </w:p>
        </w:tc>
        <w:tc>
          <w:tcPr>
            <w:tcW w:w="1114" w:type="dxa"/>
            <w:shd w:val="clear" w:color="auto" w:fill="BFBFBF"/>
          </w:tcPr>
          <w:p w14:paraId="4049A724" w14:textId="77777777" w:rsidR="00B54C64" w:rsidRPr="00B54C64" w:rsidRDefault="00B54C64" w:rsidP="00B54C64">
            <w:pPr>
              <w:jc w:val="center"/>
              <w:rPr>
                <w:rFonts w:ascii="Arial" w:eastAsia="Calibri" w:hAnsi="Arial" w:cs="Arial"/>
                <w:b/>
                <w:bCs/>
              </w:rPr>
            </w:pPr>
            <w:proofErr w:type="spellStart"/>
            <w:r w:rsidRPr="00B54C64">
              <w:rPr>
                <w:rFonts w:ascii="Arial" w:eastAsia="Calibri" w:hAnsi="Arial" w:cs="Arial"/>
                <w:b/>
                <w:bCs/>
              </w:rPr>
              <w:t>Monev</w:t>
            </w:r>
            <w:proofErr w:type="spellEnd"/>
            <w:r w:rsidRPr="00B54C64">
              <w:rPr>
                <w:rFonts w:ascii="Arial" w:eastAsia="Calibri" w:hAnsi="Arial" w:cs="Arial"/>
                <w:b/>
                <w:bCs/>
              </w:rPr>
              <w:t xml:space="preserve"> </w:t>
            </w:r>
            <w:proofErr w:type="spellStart"/>
            <w:r w:rsidRPr="00B54C64">
              <w:rPr>
                <w:rFonts w:ascii="Arial" w:eastAsia="Calibri" w:hAnsi="Arial" w:cs="Arial"/>
                <w:b/>
                <w:bCs/>
              </w:rPr>
              <w:t>Minggu</w:t>
            </w:r>
            <w:proofErr w:type="spellEnd"/>
            <w:r w:rsidRPr="00B54C64">
              <w:rPr>
                <w:rFonts w:ascii="Arial" w:eastAsia="Calibri" w:hAnsi="Arial" w:cs="Arial"/>
                <w:b/>
                <w:bCs/>
              </w:rPr>
              <w:t xml:space="preserve"> 2 (</w:t>
            </w:r>
            <w:r w:rsidRPr="00B54C64">
              <w:rPr>
                <w:rFonts w:ascii="Arial" w:eastAsia="Calibri" w:hAnsi="Arial" w:cs="Arial"/>
                <w:b/>
                <w:bCs/>
                <w:lang w:val="id-ID"/>
              </w:rPr>
              <w:t>9</w:t>
            </w:r>
            <w:r w:rsidRPr="00B54C64">
              <w:rPr>
                <w:rFonts w:ascii="Arial" w:eastAsia="Calibri" w:hAnsi="Arial" w:cs="Arial"/>
                <w:b/>
                <w:bCs/>
              </w:rPr>
              <w:t>/1/2023)</w:t>
            </w:r>
          </w:p>
        </w:tc>
        <w:tc>
          <w:tcPr>
            <w:tcW w:w="1224" w:type="dxa"/>
            <w:shd w:val="clear" w:color="auto" w:fill="BFBFBF"/>
          </w:tcPr>
          <w:p w14:paraId="649DEE7C" w14:textId="77777777" w:rsidR="00B54C64" w:rsidRPr="00B54C64" w:rsidRDefault="00B54C64" w:rsidP="00B54C64">
            <w:pPr>
              <w:jc w:val="center"/>
              <w:rPr>
                <w:rFonts w:ascii="Arial" w:eastAsia="Calibri" w:hAnsi="Arial" w:cs="Arial"/>
                <w:b/>
                <w:bCs/>
              </w:rPr>
            </w:pPr>
            <w:proofErr w:type="spellStart"/>
            <w:r w:rsidRPr="00B54C64">
              <w:rPr>
                <w:rFonts w:ascii="Arial" w:eastAsia="Calibri" w:hAnsi="Arial" w:cs="Arial"/>
                <w:b/>
                <w:bCs/>
              </w:rPr>
              <w:t>Monev</w:t>
            </w:r>
            <w:proofErr w:type="spellEnd"/>
            <w:r w:rsidRPr="00B54C64">
              <w:rPr>
                <w:rFonts w:ascii="Arial" w:eastAsia="Calibri" w:hAnsi="Arial" w:cs="Arial"/>
                <w:b/>
                <w:bCs/>
              </w:rPr>
              <w:t xml:space="preserve"> </w:t>
            </w:r>
            <w:proofErr w:type="spellStart"/>
            <w:r w:rsidRPr="00B54C64">
              <w:rPr>
                <w:rFonts w:ascii="Arial" w:eastAsia="Calibri" w:hAnsi="Arial" w:cs="Arial"/>
                <w:b/>
                <w:bCs/>
              </w:rPr>
              <w:t>Minggu</w:t>
            </w:r>
            <w:proofErr w:type="spellEnd"/>
            <w:r w:rsidRPr="00B54C64">
              <w:rPr>
                <w:rFonts w:ascii="Arial" w:eastAsia="Calibri" w:hAnsi="Arial" w:cs="Arial"/>
                <w:b/>
                <w:bCs/>
              </w:rPr>
              <w:t xml:space="preserve"> 3 (</w:t>
            </w:r>
            <w:r w:rsidRPr="00B54C64">
              <w:rPr>
                <w:rFonts w:ascii="Arial" w:eastAsia="Calibri" w:hAnsi="Arial" w:cs="Arial"/>
                <w:b/>
                <w:bCs/>
                <w:lang w:val="id-ID"/>
              </w:rPr>
              <w:t>1</w:t>
            </w:r>
            <w:r w:rsidRPr="00B54C64">
              <w:rPr>
                <w:rFonts w:ascii="Arial" w:eastAsia="Calibri" w:hAnsi="Arial" w:cs="Arial"/>
                <w:b/>
                <w:bCs/>
              </w:rPr>
              <w:t>6/1/</w:t>
            </w:r>
            <w:r w:rsidRPr="00B54C64">
              <w:rPr>
                <w:rFonts w:ascii="Arial" w:eastAsia="Calibri" w:hAnsi="Arial" w:cs="Arial"/>
                <w:b/>
                <w:bCs/>
                <w:lang w:val="id-ID"/>
              </w:rPr>
              <w:t>2023</w:t>
            </w:r>
            <w:r w:rsidRPr="00B54C64">
              <w:rPr>
                <w:rFonts w:ascii="Arial" w:eastAsia="Calibri" w:hAnsi="Arial" w:cs="Arial"/>
                <w:b/>
                <w:bCs/>
              </w:rPr>
              <w:t>)</w:t>
            </w:r>
          </w:p>
        </w:tc>
        <w:tc>
          <w:tcPr>
            <w:tcW w:w="1224" w:type="dxa"/>
            <w:shd w:val="clear" w:color="auto" w:fill="BFBFBF"/>
          </w:tcPr>
          <w:p w14:paraId="19D30628" w14:textId="77777777" w:rsidR="00B54C64" w:rsidRPr="00B54C64" w:rsidRDefault="00B54C64" w:rsidP="00B54C64">
            <w:pPr>
              <w:jc w:val="center"/>
              <w:rPr>
                <w:rFonts w:ascii="Arial" w:eastAsia="Calibri" w:hAnsi="Arial" w:cs="Arial"/>
                <w:b/>
                <w:bCs/>
              </w:rPr>
            </w:pPr>
            <w:proofErr w:type="spellStart"/>
            <w:r w:rsidRPr="00B54C64">
              <w:rPr>
                <w:rFonts w:ascii="Arial" w:eastAsia="Calibri" w:hAnsi="Arial" w:cs="Arial"/>
                <w:b/>
                <w:bCs/>
              </w:rPr>
              <w:t>Monev</w:t>
            </w:r>
            <w:proofErr w:type="spellEnd"/>
            <w:r w:rsidRPr="00B54C64">
              <w:rPr>
                <w:rFonts w:ascii="Arial" w:eastAsia="Calibri" w:hAnsi="Arial" w:cs="Arial"/>
                <w:b/>
                <w:bCs/>
              </w:rPr>
              <w:t xml:space="preserve"> </w:t>
            </w:r>
            <w:proofErr w:type="spellStart"/>
            <w:r w:rsidRPr="00B54C64">
              <w:rPr>
                <w:rFonts w:ascii="Arial" w:eastAsia="Calibri" w:hAnsi="Arial" w:cs="Arial"/>
                <w:b/>
                <w:bCs/>
              </w:rPr>
              <w:t>Minggu</w:t>
            </w:r>
            <w:proofErr w:type="spellEnd"/>
            <w:r w:rsidRPr="00B54C64">
              <w:rPr>
                <w:rFonts w:ascii="Arial" w:eastAsia="Calibri" w:hAnsi="Arial" w:cs="Arial"/>
                <w:b/>
                <w:bCs/>
              </w:rPr>
              <w:t xml:space="preserve"> 4 (</w:t>
            </w:r>
            <w:r w:rsidRPr="00B54C64">
              <w:rPr>
                <w:rFonts w:ascii="Arial" w:eastAsia="Calibri" w:hAnsi="Arial" w:cs="Arial"/>
                <w:b/>
                <w:bCs/>
                <w:lang w:val="id-ID"/>
              </w:rPr>
              <w:t>23</w:t>
            </w:r>
            <w:r w:rsidRPr="00B54C64">
              <w:rPr>
                <w:rFonts w:ascii="Arial" w:eastAsia="Calibri" w:hAnsi="Arial" w:cs="Arial"/>
                <w:b/>
                <w:bCs/>
              </w:rPr>
              <w:t>/1/</w:t>
            </w:r>
            <w:r w:rsidRPr="00B54C64">
              <w:rPr>
                <w:rFonts w:ascii="Arial" w:eastAsia="Calibri" w:hAnsi="Arial" w:cs="Arial"/>
                <w:b/>
                <w:bCs/>
                <w:lang w:val="id-ID"/>
              </w:rPr>
              <w:t>2023</w:t>
            </w:r>
            <w:r w:rsidRPr="00B54C64">
              <w:rPr>
                <w:rFonts w:ascii="Arial" w:eastAsia="Calibri" w:hAnsi="Arial" w:cs="Arial"/>
                <w:b/>
                <w:bCs/>
              </w:rPr>
              <w:t>)</w:t>
            </w:r>
          </w:p>
        </w:tc>
      </w:tr>
      <w:tr w:rsidR="00B54C64" w:rsidRPr="00B54C64" w14:paraId="6DD8AD4A" w14:textId="77777777" w:rsidTr="00EE5A04">
        <w:tc>
          <w:tcPr>
            <w:tcW w:w="992" w:type="dxa"/>
            <w:vMerge w:val="restart"/>
          </w:tcPr>
          <w:p w14:paraId="45E2818F" w14:textId="77777777" w:rsidR="00B54C64" w:rsidRPr="00B54C64" w:rsidRDefault="00B54C64" w:rsidP="00B54C64">
            <w:pPr>
              <w:jc w:val="both"/>
              <w:rPr>
                <w:rFonts w:ascii="Arial" w:eastAsia="Calibri" w:hAnsi="Arial" w:cs="Arial"/>
                <w:b/>
                <w:bCs/>
                <w:lang w:val="en-GB"/>
              </w:rPr>
            </w:pPr>
            <w:proofErr w:type="spellStart"/>
            <w:r w:rsidRPr="00B54C64">
              <w:rPr>
                <w:rFonts w:ascii="Arial" w:eastAsia="Calibri" w:hAnsi="Arial" w:cs="Arial"/>
                <w:b/>
                <w:bCs/>
                <w:lang w:val="en-GB"/>
              </w:rPr>
              <w:t>Energi</w:t>
            </w:r>
            <w:proofErr w:type="spellEnd"/>
            <w:r w:rsidRPr="00B54C64">
              <w:rPr>
                <w:rFonts w:ascii="Arial" w:eastAsia="Calibri" w:hAnsi="Arial" w:cs="Arial"/>
                <w:b/>
                <w:bCs/>
                <w:lang w:val="en-GB"/>
              </w:rPr>
              <w:t xml:space="preserve"> (</w:t>
            </w:r>
            <w:proofErr w:type="spellStart"/>
            <w:r w:rsidRPr="00B54C64">
              <w:rPr>
                <w:rFonts w:ascii="Arial" w:eastAsia="Calibri" w:hAnsi="Arial" w:cs="Arial"/>
                <w:b/>
                <w:bCs/>
                <w:lang w:val="en-GB"/>
              </w:rPr>
              <w:t>Kkal</w:t>
            </w:r>
            <w:proofErr w:type="spellEnd"/>
            <w:r w:rsidRPr="00B54C64">
              <w:rPr>
                <w:rFonts w:ascii="Arial" w:eastAsia="Calibri" w:hAnsi="Arial" w:cs="Arial"/>
                <w:b/>
                <w:bCs/>
                <w:lang w:val="en-GB"/>
              </w:rPr>
              <w:t>)</w:t>
            </w:r>
          </w:p>
        </w:tc>
        <w:tc>
          <w:tcPr>
            <w:tcW w:w="1555" w:type="dxa"/>
          </w:tcPr>
          <w:p w14:paraId="1D912610"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lang w:val="en-GB"/>
              </w:rPr>
              <w:t>Asupan</w:t>
            </w:r>
            <w:proofErr w:type="spellEnd"/>
            <w:r w:rsidRPr="00B54C64">
              <w:rPr>
                <w:rFonts w:ascii="Arial" w:eastAsia="Calibri" w:hAnsi="Arial" w:cs="Arial"/>
                <w:lang w:val="en-GB"/>
              </w:rPr>
              <w:t xml:space="preserve"> </w:t>
            </w:r>
          </w:p>
        </w:tc>
        <w:tc>
          <w:tcPr>
            <w:tcW w:w="1114" w:type="dxa"/>
          </w:tcPr>
          <w:p w14:paraId="646E08DB" w14:textId="77777777" w:rsidR="00B54C64" w:rsidRPr="00B54C64" w:rsidRDefault="00B54C64" w:rsidP="00B54C64">
            <w:pPr>
              <w:jc w:val="center"/>
              <w:rPr>
                <w:rFonts w:ascii="Arial" w:eastAsia="Calibri" w:hAnsi="Arial" w:cs="Arial"/>
              </w:rPr>
            </w:pPr>
            <w:r w:rsidRPr="00B54C64">
              <w:rPr>
                <w:rFonts w:ascii="Arial" w:eastAsia="Calibri" w:hAnsi="Arial" w:cs="Arial"/>
              </w:rPr>
              <w:t>2.038,17</w:t>
            </w:r>
          </w:p>
        </w:tc>
        <w:tc>
          <w:tcPr>
            <w:tcW w:w="1114" w:type="dxa"/>
          </w:tcPr>
          <w:p w14:paraId="6C56999D" w14:textId="77777777" w:rsidR="00B54C64" w:rsidRPr="00B54C64" w:rsidRDefault="00B54C64" w:rsidP="00B54C64">
            <w:pPr>
              <w:jc w:val="center"/>
              <w:rPr>
                <w:rFonts w:ascii="Arial" w:eastAsia="Calibri" w:hAnsi="Arial" w:cs="Arial"/>
              </w:rPr>
            </w:pPr>
            <w:r w:rsidRPr="00B54C64">
              <w:rPr>
                <w:rFonts w:ascii="Arial" w:eastAsia="Calibri" w:hAnsi="Arial" w:cs="Arial"/>
              </w:rPr>
              <w:t>1.871,2</w:t>
            </w:r>
          </w:p>
        </w:tc>
        <w:tc>
          <w:tcPr>
            <w:tcW w:w="1224" w:type="dxa"/>
          </w:tcPr>
          <w:p w14:paraId="515016FE" w14:textId="77777777" w:rsidR="00B54C64" w:rsidRPr="00B54C64" w:rsidRDefault="00B54C64" w:rsidP="00B54C64">
            <w:pPr>
              <w:jc w:val="center"/>
              <w:rPr>
                <w:rFonts w:ascii="Arial" w:eastAsia="Calibri" w:hAnsi="Arial" w:cs="Arial"/>
              </w:rPr>
            </w:pPr>
            <w:r w:rsidRPr="00B54C64">
              <w:rPr>
                <w:rFonts w:ascii="Arial" w:eastAsia="Calibri" w:hAnsi="Arial" w:cs="Arial"/>
              </w:rPr>
              <w:t>2.174,7</w:t>
            </w:r>
          </w:p>
        </w:tc>
        <w:tc>
          <w:tcPr>
            <w:tcW w:w="1224" w:type="dxa"/>
          </w:tcPr>
          <w:p w14:paraId="088EEAF7" w14:textId="77777777" w:rsidR="00B54C64" w:rsidRPr="00B54C64" w:rsidRDefault="00B54C64" w:rsidP="00B54C64">
            <w:pPr>
              <w:jc w:val="center"/>
              <w:rPr>
                <w:rFonts w:ascii="Arial" w:eastAsia="Calibri" w:hAnsi="Arial" w:cs="Arial"/>
              </w:rPr>
            </w:pPr>
            <w:r w:rsidRPr="00B54C64">
              <w:rPr>
                <w:rFonts w:ascii="Arial" w:eastAsia="Calibri" w:hAnsi="Arial" w:cs="Arial"/>
              </w:rPr>
              <w:t>2.037,48</w:t>
            </w:r>
          </w:p>
        </w:tc>
      </w:tr>
      <w:tr w:rsidR="00B54C64" w:rsidRPr="00B54C64" w14:paraId="0A487C31" w14:textId="77777777" w:rsidTr="00B54C64">
        <w:tc>
          <w:tcPr>
            <w:tcW w:w="992" w:type="dxa"/>
            <w:vMerge/>
          </w:tcPr>
          <w:p w14:paraId="2C7CEC7D" w14:textId="77777777" w:rsidR="00B54C64" w:rsidRPr="00B54C64" w:rsidRDefault="00B54C64" w:rsidP="00B54C64">
            <w:pPr>
              <w:jc w:val="both"/>
              <w:rPr>
                <w:rFonts w:ascii="Arial" w:eastAsia="Calibri" w:hAnsi="Arial" w:cs="Arial"/>
                <w:b/>
                <w:bCs/>
                <w:lang w:val="en-GB"/>
              </w:rPr>
            </w:pPr>
          </w:p>
        </w:tc>
        <w:tc>
          <w:tcPr>
            <w:tcW w:w="1555" w:type="dxa"/>
          </w:tcPr>
          <w:p w14:paraId="4F8953F2"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lang w:val="en-GB"/>
              </w:rPr>
              <w:t>Kebutuhan</w:t>
            </w:r>
            <w:proofErr w:type="spellEnd"/>
            <w:r w:rsidRPr="00B54C64">
              <w:rPr>
                <w:rFonts w:ascii="Arial" w:eastAsia="Calibri" w:hAnsi="Arial" w:cs="Arial"/>
                <w:lang w:val="en-GB"/>
              </w:rPr>
              <w:t xml:space="preserve"> </w:t>
            </w:r>
          </w:p>
        </w:tc>
        <w:tc>
          <w:tcPr>
            <w:tcW w:w="4676" w:type="dxa"/>
            <w:gridSpan w:val="4"/>
            <w:shd w:val="clear" w:color="auto" w:fill="FFFFFF"/>
          </w:tcPr>
          <w:p w14:paraId="62665144" w14:textId="77777777" w:rsidR="00B54C64" w:rsidRPr="00B54C64" w:rsidRDefault="00B54C64" w:rsidP="00B54C64">
            <w:pPr>
              <w:jc w:val="center"/>
              <w:rPr>
                <w:rFonts w:ascii="Arial" w:eastAsia="Calibri" w:hAnsi="Arial" w:cs="Arial"/>
                <w:b/>
                <w:bCs/>
              </w:rPr>
            </w:pPr>
            <w:r w:rsidRPr="00B54C64">
              <w:rPr>
                <w:rFonts w:ascii="Arial" w:eastAsia="Calibri" w:hAnsi="Arial" w:cs="Arial"/>
                <w:b/>
                <w:bCs/>
              </w:rPr>
              <w:t xml:space="preserve">1.945,17 </w:t>
            </w:r>
            <w:proofErr w:type="spellStart"/>
            <w:r w:rsidRPr="00B54C64">
              <w:rPr>
                <w:rFonts w:ascii="Arial" w:eastAsia="Calibri" w:hAnsi="Arial" w:cs="Arial"/>
                <w:b/>
                <w:bCs/>
              </w:rPr>
              <w:t>Kkal</w:t>
            </w:r>
            <w:proofErr w:type="spellEnd"/>
          </w:p>
        </w:tc>
      </w:tr>
      <w:tr w:rsidR="00B54C64" w:rsidRPr="00B54C64" w14:paraId="33582BEF" w14:textId="77777777" w:rsidTr="00EE5A04">
        <w:tc>
          <w:tcPr>
            <w:tcW w:w="992" w:type="dxa"/>
            <w:vMerge/>
          </w:tcPr>
          <w:p w14:paraId="19D11927" w14:textId="77777777" w:rsidR="00B54C64" w:rsidRPr="00B54C64" w:rsidRDefault="00B54C64" w:rsidP="00B54C64">
            <w:pPr>
              <w:jc w:val="both"/>
              <w:rPr>
                <w:rFonts w:ascii="Arial" w:eastAsia="Calibri" w:hAnsi="Arial" w:cs="Arial"/>
                <w:b/>
                <w:bCs/>
                <w:lang w:val="en-GB"/>
              </w:rPr>
            </w:pPr>
          </w:p>
        </w:tc>
        <w:tc>
          <w:tcPr>
            <w:tcW w:w="1555" w:type="dxa"/>
          </w:tcPr>
          <w:p w14:paraId="05BEAD3C"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lang w:val="en-GB"/>
              </w:rPr>
              <w:t>Presentase</w:t>
            </w:r>
            <w:proofErr w:type="spellEnd"/>
            <w:r w:rsidRPr="00B54C64">
              <w:rPr>
                <w:rFonts w:ascii="Arial" w:eastAsia="Calibri" w:hAnsi="Arial" w:cs="Arial"/>
                <w:lang w:val="en-GB"/>
              </w:rPr>
              <w:t xml:space="preserve"> </w:t>
            </w:r>
          </w:p>
        </w:tc>
        <w:tc>
          <w:tcPr>
            <w:tcW w:w="1114" w:type="dxa"/>
          </w:tcPr>
          <w:p w14:paraId="7F0895E2" w14:textId="77777777" w:rsidR="00B54C64" w:rsidRPr="00B54C64" w:rsidRDefault="00B54C64" w:rsidP="00B54C64">
            <w:pPr>
              <w:jc w:val="center"/>
              <w:rPr>
                <w:rFonts w:ascii="Arial" w:eastAsia="Calibri" w:hAnsi="Arial" w:cs="Arial"/>
              </w:rPr>
            </w:pPr>
            <w:r w:rsidRPr="00B54C64">
              <w:rPr>
                <w:rFonts w:ascii="Arial" w:eastAsia="Calibri" w:hAnsi="Arial" w:cs="Arial"/>
              </w:rPr>
              <w:t>104,7%</w:t>
            </w:r>
          </w:p>
        </w:tc>
        <w:tc>
          <w:tcPr>
            <w:tcW w:w="1114" w:type="dxa"/>
          </w:tcPr>
          <w:p w14:paraId="076AFD0F" w14:textId="77777777" w:rsidR="00B54C64" w:rsidRPr="00B54C64" w:rsidRDefault="00B54C64" w:rsidP="00B54C64">
            <w:pPr>
              <w:jc w:val="center"/>
              <w:rPr>
                <w:rFonts w:ascii="Arial" w:eastAsia="Calibri" w:hAnsi="Arial" w:cs="Arial"/>
              </w:rPr>
            </w:pPr>
            <w:r w:rsidRPr="00B54C64">
              <w:rPr>
                <w:rFonts w:ascii="Arial" w:eastAsia="Calibri" w:hAnsi="Arial" w:cs="Arial"/>
              </w:rPr>
              <w:t>96,19%</w:t>
            </w:r>
          </w:p>
        </w:tc>
        <w:tc>
          <w:tcPr>
            <w:tcW w:w="1224" w:type="dxa"/>
          </w:tcPr>
          <w:p w14:paraId="2E7AE8F7" w14:textId="77777777" w:rsidR="00B54C64" w:rsidRPr="00B54C64" w:rsidRDefault="00B54C64" w:rsidP="00B54C64">
            <w:pPr>
              <w:jc w:val="center"/>
              <w:rPr>
                <w:rFonts w:ascii="Arial" w:eastAsia="Calibri" w:hAnsi="Arial" w:cs="Arial"/>
              </w:rPr>
            </w:pPr>
            <w:r w:rsidRPr="00B54C64">
              <w:rPr>
                <w:rFonts w:ascii="Arial" w:eastAsia="Calibri" w:hAnsi="Arial" w:cs="Arial"/>
              </w:rPr>
              <w:t>111%</w:t>
            </w:r>
          </w:p>
        </w:tc>
        <w:tc>
          <w:tcPr>
            <w:tcW w:w="1224" w:type="dxa"/>
          </w:tcPr>
          <w:p w14:paraId="3C480E44" w14:textId="77777777" w:rsidR="00B54C64" w:rsidRPr="00B54C64" w:rsidRDefault="00B54C64" w:rsidP="00B54C64">
            <w:pPr>
              <w:jc w:val="center"/>
              <w:rPr>
                <w:rFonts w:ascii="Arial" w:eastAsia="Calibri" w:hAnsi="Arial" w:cs="Arial"/>
              </w:rPr>
            </w:pPr>
            <w:r w:rsidRPr="00B54C64">
              <w:rPr>
                <w:rFonts w:ascii="Arial" w:eastAsia="Calibri" w:hAnsi="Arial" w:cs="Arial"/>
              </w:rPr>
              <w:t>104,7%</w:t>
            </w:r>
          </w:p>
        </w:tc>
      </w:tr>
      <w:tr w:rsidR="00B54C64" w:rsidRPr="00B54C64" w14:paraId="4A4AD403" w14:textId="77777777" w:rsidTr="00B54C64">
        <w:tc>
          <w:tcPr>
            <w:tcW w:w="992" w:type="dxa"/>
            <w:vMerge/>
          </w:tcPr>
          <w:p w14:paraId="589A3282" w14:textId="77777777" w:rsidR="00B54C64" w:rsidRPr="00B54C64" w:rsidRDefault="00B54C64" w:rsidP="00B54C64">
            <w:pPr>
              <w:jc w:val="both"/>
              <w:rPr>
                <w:rFonts w:ascii="Arial" w:eastAsia="Calibri" w:hAnsi="Arial" w:cs="Arial"/>
                <w:b/>
                <w:bCs/>
                <w:lang w:val="en-GB"/>
              </w:rPr>
            </w:pPr>
          </w:p>
        </w:tc>
        <w:tc>
          <w:tcPr>
            <w:tcW w:w="1555" w:type="dxa"/>
            <w:shd w:val="clear" w:color="auto" w:fill="C9C9C9"/>
          </w:tcPr>
          <w:p w14:paraId="2E909865"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lang w:val="en-GB"/>
              </w:rPr>
              <w:t>Interpretasi</w:t>
            </w:r>
            <w:proofErr w:type="spellEnd"/>
            <w:r w:rsidRPr="00B54C64">
              <w:rPr>
                <w:rFonts w:ascii="Arial" w:eastAsia="Calibri" w:hAnsi="Arial" w:cs="Arial"/>
                <w:lang w:val="en-GB"/>
              </w:rPr>
              <w:t xml:space="preserve"> </w:t>
            </w:r>
          </w:p>
        </w:tc>
        <w:tc>
          <w:tcPr>
            <w:tcW w:w="1114" w:type="dxa"/>
            <w:shd w:val="clear" w:color="auto" w:fill="C9C9C9"/>
          </w:tcPr>
          <w:p w14:paraId="7C331522" w14:textId="77777777" w:rsidR="00B54C64" w:rsidRPr="00B54C64" w:rsidRDefault="00B54C64" w:rsidP="00B54C64">
            <w:pPr>
              <w:jc w:val="center"/>
              <w:rPr>
                <w:rFonts w:ascii="Arial" w:eastAsia="Calibri" w:hAnsi="Arial" w:cs="Arial"/>
              </w:rPr>
            </w:pPr>
            <w:r w:rsidRPr="00B54C64">
              <w:rPr>
                <w:rFonts w:ascii="Arial" w:eastAsia="Calibri" w:hAnsi="Arial" w:cs="Arial"/>
              </w:rPr>
              <w:t xml:space="preserve">Normal </w:t>
            </w:r>
          </w:p>
        </w:tc>
        <w:tc>
          <w:tcPr>
            <w:tcW w:w="1114" w:type="dxa"/>
            <w:shd w:val="clear" w:color="auto" w:fill="C9C9C9"/>
          </w:tcPr>
          <w:p w14:paraId="4EBEAD44" w14:textId="77777777" w:rsidR="00B54C64" w:rsidRPr="00B54C64" w:rsidRDefault="00B54C64" w:rsidP="00B54C64">
            <w:pPr>
              <w:jc w:val="center"/>
              <w:rPr>
                <w:rFonts w:ascii="Arial" w:eastAsia="Calibri" w:hAnsi="Arial" w:cs="Arial"/>
                <w:lang w:val="id-ID"/>
              </w:rPr>
            </w:pPr>
            <w:r w:rsidRPr="00B54C64">
              <w:rPr>
                <w:rFonts w:ascii="Arial" w:eastAsia="Calibri" w:hAnsi="Arial" w:cs="Arial"/>
                <w:lang w:val="id-ID"/>
              </w:rPr>
              <w:t xml:space="preserve">Normal </w:t>
            </w:r>
          </w:p>
        </w:tc>
        <w:tc>
          <w:tcPr>
            <w:tcW w:w="1224" w:type="dxa"/>
            <w:shd w:val="clear" w:color="auto" w:fill="C9C9C9"/>
          </w:tcPr>
          <w:p w14:paraId="0409E38C" w14:textId="77777777" w:rsidR="00B54C64" w:rsidRPr="00B54C64" w:rsidRDefault="00B54C64" w:rsidP="00B54C64">
            <w:pPr>
              <w:jc w:val="center"/>
              <w:rPr>
                <w:rFonts w:ascii="Arial" w:eastAsia="Calibri" w:hAnsi="Arial" w:cs="Arial"/>
                <w:lang w:val="id-ID"/>
              </w:rPr>
            </w:pPr>
            <w:r w:rsidRPr="00B54C64">
              <w:rPr>
                <w:rFonts w:ascii="Arial" w:eastAsia="Calibri" w:hAnsi="Arial" w:cs="Arial"/>
                <w:lang w:val="id-ID"/>
              </w:rPr>
              <w:t xml:space="preserve">Normal </w:t>
            </w:r>
          </w:p>
        </w:tc>
        <w:tc>
          <w:tcPr>
            <w:tcW w:w="1224" w:type="dxa"/>
            <w:shd w:val="clear" w:color="auto" w:fill="C9C9C9"/>
          </w:tcPr>
          <w:p w14:paraId="0A6B1D2C" w14:textId="77777777" w:rsidR="00B54C64" w:rsidRPr="00B54C64" w:rsidRDefault="00B54C64" w:rsidP="00B54C64">
            <w:pPr>
              <w:jc w:val="center"/>
              <w:rPr>
                <w:rFonts w:ascii="Arial" w:eastAsia="Calibri" w:hAnsi="Arial" w:cs="Arial"/>
                <w:lang w:val="id-ID"/>
              </w:rPr>
            </w:pPr>
            <w:r w:rsidRPr="00B54C64">
              <w:rPr>
                <w:rFonts w:ascii="Arial" w:eastAsia="Calibri" w:hAnsi="Arial" w:cs="Arial"/>
                <w:lang w:val="id-ID"/>
              </w:rPr>
              <w:t xml:space="preserve">Normal </w:t>
            </w:r>
          </w:p>
        </w:tc>
      </w:tr>
      <w:tr w:rsidR="00B54C64" w:rsidRPr="00B54C64" w14:paraId="6845F78B" w14:textId="77777777" w:rsidTr="00EE5A04">
        <w:tc>
          <w:tcPr>
            <w:tcW w:w="992" w:type="dxa"/>
            <w:vMerge w:val="restart"/>
          </w:tcPr>
          <w:p w14:paraId="33B44551" w14:textId="77777777" w:rsidR="00B54C64" w:rsidRPr="00B54C64" w:rsidRDefault="00B54C64" w:rsidP="00B54C64">
            <w:pPr>
              <w:jc w:val="both"/>
              <w:rPr>
                <w:rFonts w:ascii="Arial" w:eastAsia="Calibri" w:hAnsi="Arial" w:cs="Arial"/>
                <w:b/>
                <w:bCs/>
                <w:lang w:val="en-GB"/>
              </w:rPr>
            </w:pPr>
            <w:r w:rsidRPr="00B54C64">
              <w:rPr>
                <w:rFonts w:ascii="Arial" w:eastAsia="Calibri" w:hAnsi="Arial" w:cs="Arial"/>
                <w:b/>
                <w:bCs/>
                <w:lang w:val="en-GB"/>
              </w:rPr>
              <w:t>Protein (gram)</w:t>
            </w:r>
          </w:p>
        </w:tc>
        <w:tc>
          <w:tcPr>
            <w:tcW w:w="1555" w:type="dxa"/>
          </w:tcPr>
          <w:p w14:paraId="25D4002E" w14:textId="77777777" w:rsidR="00B54C64" w:rsidRPr="00B54C64" w:rsidRDefault="00B54C64" w:rsidP="00B54C64">
            <w:pPr>
              <w:jc w:val="both"/>
              <w:rPr>
                <w:rFonts w:ascii="Arial" w:eastAsia="Calibri" w:hAnsi="Arial" w:cs="Arial"/>
                <w:lang w:val="en-GB"/>
              </w:rPr>
            </w:pPr>
            <w:r w:rsidRPr="00B54C64">
              <w:rPr>
                <w:rFonts w:ascii="Arial" w:eastAsia="Calibri" w:hAnsi="Arial" w:cs="Arial"/>
                <w:lang w:val="id-ID"/>
              </w:rPr>
              <w:t xml:space="preserve">Asupan </w:t>
            </w:r>
          </w:p>
        </w:tc>
        <w:tc>
          <w:tcPr>
            <w:tcW w:w="1114" w:type="dxa"/>
          </w:tcPr>
          <w:p w14:paraId="5117B0B0" w14:textId="77777777" w:rsidR="00B54C64" w:rsidRPr="00B54C64" w:rsidRDefault="00B54C64" w:rsidP="00B54C64">
            <w:pPr>
              <w:jc w:val="center"/>
              <w:rPr>
                <w:rFonts w:ascii="Arial" w:eastAsia="Calibri" w:hAnsi="Arial" w:cs="Arial"/>
              </w:rPr>
            </w:pPr>
            <w:r w:rsidRPr="00B54C64">
              <w:rPr>
                <w:rFonts w:ascii="Arial" w:eastAsia="Calibri" w:hAnsi="Arial" w:cs="Arial"/>
              </w:rPr>
              <w:t>66,22</w:t>
            </w:r>
          </w:p>
        </w:tc>
        <w:tc>
          <w:tcPr>
            <w:tcW w:w="1114" w:type="dxa"/>
          </w:tcPr>
          <w:p w14:paraId="14E230D3" w14:textId="77777777" w:rsidR="00B54C64" w:rsidRPr="00B54C64" w:rsidRDefault="00B54C64" w:rsidP="00B54C64">
            <w:pPr>
              <w:jc w:val="center"/>
              <w:rPr>
                <w:rFonts w:ascii="Arial" w:eastAsia="Calibri" w:hAnsi="Arial" w:cs="Arial"/>
              </w:rPr>
            </w:pPr>
            <w:r w:rsidRPr="00B54C64">
              <w:rPr>
                <w:rFonts w:ascii="Arial" w:eastAsia="Calibri" w:hAnsi="Arial" w:cs="Arial"/>
              </w:rPr>
              <w:t>67,14</w:t>
            </w:r>
          </w:p>
        </w:tc>
        <w:tc>
          <w:tcPr>
            <w:tcW w:w="1224" w:type="dxa"/>
          </w:tcPr>
          <w:p w14:paraId="4477BCCF" w14:textId="77777777" w:rsidR="00B54C64" w:rsidRPr="00B54C64" w:rsidRDefault="00B54C64" w:rsidP="00B54C64">
            <w:pPr>
              <w:jc w:val="center"/>
              <w:rPr>
                <w:rFonts w:ascii="Arial" w:eastAsia="Calibri" w:hAnsi="Arial" w:cs="Arial"/>
              </w:rPr>
            </w:pPr>
            <w:r w:rsidRPr="00B54C64">
              <w:rPr>
                <w:rFonts w:ascii="Arial" w:eastAsia="Calibri" w:hAnsi="Arial" w:cs="Arial"/>
              </w:rPr>
              <w:t>68,28</w:t>
            </w:r>
          </w:p>
        </w:tc>
        <w:tc>
          <w:tcPr>
            <w:tcW w:w="1224" w:type="dxa"/>
          </w:tcPr>
          <w:p w14:paraId="409326D8" w14:textId="77777777" w:rsidR="00B54C64" w:rsidRPr="00B54C64" w:rsidRDefault="00B54C64" w:rsidP="00B54C64">
            <w:pPr>
              <w:jc w:val="center"/>
              <w:rPr>
                <w:rFonts w:ascii="Arial" w:eastAsia="Calibri" w:hAnsi="Arial" w:cs="Arial"/>
              </w:rPr>
            </w:pPr>
            <w:r w:rsidRPr="00B54C64">
              <w:rPr>
                <w:rFonts w:ascii="Arial" w:eastAsia="Calibri" w:hAnsi="Arial" w:cs="Arial"/>
              </w:rPr>
              <w:t>72,02</w:t>
            </w:r>
          </w:p>
        </w:tc>
      </w:tr>
      <w:tr w:rsidR="00B54C64" w:rsidRPr="00B54C64" w14:paraId="2DA38281" w14:textId="77777777" w:rsidTr="00B54C64">
        <w:tc>
          <w:tcPr>
            <w:tcW w:w="992" w:type="dxa"/>
            <w:vMerge/>
          </w:tcPr>
          <w:p w14:paraId="5F368FD9" w14:textId="77777777" w:rsidR="00B54C64" w:rsidRPr="00B54C64" w:rsidRDefault="00B54C64" w:rsidP="00B54C64">
            <w:pPr>
              <w:jc w:val="both"/>
              <w:rPr>
                <w:rFonts w:ascii="Arial" w:eastAsia="Calibri" w:hAnsi="Arial" w:cs="Arial"/>
                <w:b/>
                <w:bCs/>
                <w:lang w:val="en-GB"/>
              </w:rPr>
            </w:pPr>
          </w:p>
        </w:tc>
        <w:tc>
          <w:tcPr>
            <w:tcW w:w="1555" w:type="dxa"/>
          </w:tcPr>
          <w:p w14:paraId="4B395771" w14:textId="77777777" w:rsidR="00B54C64" w:rsidRPr="00B54C64" w:rsidRDefault="00B54C64" w:rsidP="00B54C64">
            <w:pPr>
              <w:jc w:val="both"/>
              <w:rPr>
                <w:rFonts w:ascii="Arial" w:eastAsia="Calibri" w:hAnsi="Arial" w:cs="Arial"/>
                <w:lang w:val="en-GB"/>
              </w:rPr>
            </w:pPr>
            <w:r w:rsidRPr="00B54C64">
              <w:rPr>
                <w:rFonts w:ascii="Arial" w:eastAsia="Calibri" w:hAnsi="Arial" w:cs="Arial"/>
                <w:lang w:val="id-ID"/>
              </w:rPr>
              <w:t xml:space="preserve">Kebutuhan </w:t>
            </w:r>
          </w:p>
        </w:tc>
        <w:tc>
          <w:tcPr>
            <w:tcW w:w="4676" w:type="dxa"/>
            <w:gridSpan w:val="4"/>
            <w:shd w:val="clear" w:color="auto" w:fill="FFFFFF"/>
          </w:tcPr>
          <w:p w14:paraId="71DC5B32" w14:textId="77777777" w:rsidR="00B54C64" w:rsidRPr="00B54C64" w:rsidRDefault="00B54C64" w:rsidP="00B54C64">
            <w:pPr>
              <w:jc w:val="center"/>
              <w:rPr>
                <w:rFonts w:ascii="Arial" w:eastAsia="Calibri" w:hAnsi="Arial" w:cs="Arial"/>
                <w:b/>
                <w:bCs/>
              </w:rPr>
            </w:pPr>
            <w:r w:rsidRPr="00B54C64">
              <w:rPr>
                <w:rFonts w:ascii="Arial" w:eastAsia="Calibri" w:hAnsi="Arial" w:cs="Arial"/>
                <w:b/>
                <w:bCs/>
              </w:rPr>
              <w:t xml:space="preserve">97,25 </w:t>
            </w:r>
            <w:proofErr w:type="gramStart"/>
            <w:r w:rsidRPr="00B54C64">
              <w:rPr>
                <w:rFonts w:ascii="Arial" w:eastAsia="Calibri" w:hAnsi="Arial" w:cs="Arial"/>
                <w:b/>
                <w:bCs/>
              </w:rPr>
              <w:t>gram</w:t>
            </w:r>
            <w:proofErr w:type="gramEnd"/>
          </w:p>
        </w:tc>
      </w:tr>
      <w:tr w:rsidR="00B54C64" w:rsidRPr="00B54C64" w14:paraId="2A11D919" w14:textId="77777777" w:rsidTr="00EE5A04">
        <w:tc>
          <w:tcPr>
            <w:tcW w:w="992" w:type="dxa"/>
            <w:vMerge/>
          </w:tcPr>
          <w:p w14:paraId="74D253B8" w14:textId="77777777" w:rsidR="00B54C64" w:rsidRPr="00B54C64" w:rsidRDefault="00B54C64" w:rsidP="00B54C64">
            <w:pPr>
              <w:jc w:val="both"/>
              <w:rPr>
                <w:rFonts w:ascii="Arial" w:eastAsia="Calibri" w:hAnsi="Arial" w:cs="Arial"/>
                <w:b/>
                <w:bCs/>
                <w:lang w:val="en-GB"/>
              </w:rPr>
            </w:pPr>
          </w:p>
        </w:tc>
        <w:tc>
          <w:tcPr>
            <w:tcW w:w="1555" w:type="dxa"/>
          </w:tcPr>
          <w:p w14:paraId="43E2B746" w14:textId="77777777" w:rsidR="00B54C64" w:rsidRPr="00B54C64" w:rsidRDefault="00B54C64" w:rsidP="00B54C64">
            <w:pPr>
              <w:jc w:val="both"/>
              <w:rPr>
                <w:rFonts w:ascii="Arial" w:eastAsia="Calibri" w:hAnsi="Arial" w:cs="Arial"/>
                <w:lang w:val="en-GB"/>
              </w:rPr>
            </w:pPr>
            <w:r w:rsidRPr="00B54C64">
              <w:rPr>
                <w:rFonts w:ascii="Arial" w:eastAsia="Calibri" w:hAnsi="Arial" w:cs="Arial"/>
                <w:lang w:val="id-ID"/>
              </w:rPr>
              <w:t xml:space="preserve">Presentase </w:t>
            </w:r>
          </w:p>
        </w:tc>
        <w:tc>
          <w:tcPr>
            <w:tcW w:w="1114" w:type="dxa"/>
          </w:tcPr>
          <w:p w14:paraId="6B9DD4F7" w14:textId="77777777" w:rsidR="00B54C64" w:rsidRPr="00B54C64" w:rsidRDefault="00B54C64" w:rsidP="00B54C64">
            <w:pPr>
              <w:jc w:val="center"/>
              <w:rPr>
                <w:rFonts w:ascii="Arial" w:eastAsia="Calibri" w:hAnsi="Arial" w:cs="Arial"/>
              </w:rPr>
            </w:pPr>
            <w:r w:rsidRPr="00B54C64">
              <w:rPr>
                <w:rFonts w:ascii="Arial" w:eastAsia="Calibri" w:hAnsi="Arial" w:cs="Arial"/>
              </w:rPr>
              <w:t>68,09%</w:t>
            </w:r>
          </w:p>
        </w:tc>
        <w:tc>
          <w:tcPr>
            <w:tcW w:w="1114" w:type="dxa"/>
          </w:tcPr>
          <w:p w14:paraId="20FFEE16" w14:textId="77777777" w:rsidR="00B54C64" w:rsidRPr="00B54C64" w:rsidRDefault="00B54C64" w:rsidP="00B54C64">
            <w:pPr>
              <w:jc w:val="center"/>
              <w:rPr>
                <w:rFonts w:ascii="Arial" w:eastAsia="Calibri" w:hAnsi="Arial" w:cs="Arial"/>
              </w:rPr>
            </w:pPr>
            <w:r w:rsidRPr="00B54C64">
              <w:rPr>
                <w:rFonts w:ascii="Arial" w:eastAsia="Calibri" w:hAnsi="Arial" w:cs="Arial"/>
              </w:rPr>
              <w:t>69,3%</w:t>
            </w:r>
          </w:p>
        </w:tc>
        <w:tc>
          <w:tcPr>
            <w:tcW w:w="1224" w:type="dxa"/>
          </w:tcPr>
          <w:p w14:paraId="155D7A44" w14:textId="77777777" w:rsidR="00B54C64" w:rsidRPr="00B54C64" w:rsidRDefault="00B54C64" w:rsidP="00B54C64">
            <w:pPr>
              <w:jc w:val="center"/>
              <w:rPr>
                <w:rFonts w:ascii="Arial" w:eastAsia="Calibri" w:hAnsi="Arial" w:cs="Arial"/>
              </w:rPr>
            </w:pPr>
            <w:r w:rsidRPr="00B54C64">
              <w:rPr>
                <w:rFonts w:ascii="Arial" w:eastAsia="Calibri" w:hAnsi="Arial" w:cs="Arial"/>
              </w:rPr>
              <w:t>70,2%</w:t>
            </w:r>
          </w:p>
        </w:tc>
        <w:tc>
          <w:tcPr>
            <w:tcW w:w="1224" w:type="dxa"/>
          </w:tcPr>
          <w:p w14:paraId="3E2845FD" w14:textId="77777777" w:rsidR="00B54C64" w:rsidRPr="00B54C64" w:rsidRDefault="00B54C64" w:rsidP="00B54C64">
            <w:pPr>
              <w:jc w:val="center"/>
              <w:rPr>
                <w:rFonts w:ascii="Arial" w:eastAsia="Calibri" w:hAnsi="Arial" w:cs="Arial"/>
              </w:rPr>
            </w:pPr>
            <w:r w:rsidRPr="00B54C64">
              <w:rPr>
                <w:rFonts w:ascii="Arial" w:eastAsia="Calibri" w:hAnsi="Arial" w:cs="Arial"/>
              </w:rPr>
              <w:t>74,05%</w:t>
            </w:r>
          </w:p>
        </w:tc>
      </w:tr>
      <w:tr w:rsidR="00B54C64" w:rsidRPr="00B54C64" w14:paraId="7633AF19" w14:textId="77777777" w:rsidTr="00B54C64">
        <w:tc>
          <w:tcPr>
            <w:tcW w:w="992" w:type="dxa"/>
            <w:vMerge/>
          </w:tcPr>
          <w:p w14:paraId="09C253ED" w14:textId="77777777" w:rsidR="00B54C64" w:rsidRPr="00B54C64" w:rsidRDefault="00B54C64" w:rsidP="00B54C64">
            <w:pPr>
              <w:jc w:val="both"/>
              <w:rPr>
                <w:rFonts w:ascii="Arial" w:eastAsia="Calibri" w:hAnsi="Arial" w:cs="Arial"/>
                <w:b/>
                <w:bCs/>
                <w:lang w:val="en-GB"/>
              </w:rPr>
            </w:pPr>
          </w:p>
        </w:tc>
        <w:tc>
          <w:tcPr>
            <w:tcW w:w="1555" w:type="dxa"/>
            <w:shd w:val="clear" w:color="auto" w:fill="C9C9C9"/>
          </w:tcPr>
          <w:p w14:paraId="7F1A5547" w14:textId="77777777" w:rsidR="00B54C64" w:rsidRPr="00B54C64" w:rsidRDefault="00B54C64" w:rsidP="00B54C64">
            <w:pPr>
              <w:jc w:val="both"/>
              <w:rPr>
                <w:rFonts w:ascii="Arial" w:eastAsia="Calibri" w:hAnsi="Arial" w:cs="Arial"/>
                <w:lang w:val="en-GB"/>
              </w:rPr>
            </w:pPr>
            <w:r w:rsidRPr="00B54C64">
              <w:rPr>
                <w:rFonts w:ascii="Arial" w:eastAsia="Calibri" w:hAnsi="Arial" w:cs="Arial"/>
                <w:lang w:val="id-ID"/>
              </w:rPr>
              <w:t xml:space="preserve">Interpretasi </w:t>
            </w:r>
          </w:p>
        </w:tc>
        <w:tc>
          <w:tcPr>
            <w:tcW w:w="1114" w:type="dxa"/>
            <w:shd w:val="clear" w:color="auto" w:fill="C9C9C9"/>
          </w:tcPr>
          <w:p w14:paraId="30468F1D" w14:textId="77777777" w:rsidR="00B54C64" w:rsidRPr="00B54C64" w:rsidRDefault="00B54C64" w:rsidP="00B54C64">
            <w:pPr>
              <w:jc w:val="center"/>
              <w:rPr>
                <w:rFonts w:ascii="Arial" w:eastAsia="Calibri" w:hAnsi="Arial" w:cs="Arial"/>
                <w:lang w:val="id-ID"/>
              </w:rPr>
            </w:pPr>
            <w:proofErr w:type="spellStart"/>
            <w:r w:rsidRPr="00B54C64">
              <w:rPr>
                <w:rFonts w:ascii="Arial" w:eastAsia="Calibri" w:hAnsi="Arial" w:cs="Arial"/>
              </w:rPr>
              <w:t>Defisit</w:t>
            </w:r>
            <w:proofErr w:type="spellEnd"/>
            <w:r w:rsidRPr="00B54C64">
              <w:rPr>
                <w:rFonts w:ascii="Arial" w:eastAsia="Calibri" w:hAnsi="Arial" w:cs="Arial"/>
              </w:rPr>
              <w:t xml:space="preserve"> Tingkat </w:t>
            </w:r>
            <w:proofErr w:type="spellStart"/>
            <w:r w:rsidRPr="00B54C64">
              <w:rPr>
                <w:rFonts w:ascii="Arial" w:eastAsia="Calibri" w:hAnsi="Arial" w:cs="Arial"/>
              </w:rPr>
              <w:t>Berat</w:t>
            </w:r>
            <w:proofErr w:type="spellEnd"/>
          </w:p>
        </w:tc>
        <w:tc>
          <w:tcPr>
            <w:tcW w:w="1114" w:type="dxa"/>
            <w:shd w:val="clear" w:color="auto" w:fill="C9C9C9"/>
          </w:tcPr>
          <w:p w14:paraId="1DED0B00" w14:textId="77777777" w:rsidR="00B54C64" w:rsidRPr="00B54C64" w:rsidRDefault="00B54C64" w:rsidP="00B54C64">
            <w:pPr>
              <w:jc w:val="center"/>
              <w:rPr>
                <w:rFonts w:ascii="Arial" w:eastAsia="Calibri" w:hAnsi="Arial" w:cs="Arial"/>
                <w:lang w:val="id-ID"/>
              </w:rPr>
            </w:pPr>
            <w:proofErr w:type="spellStart"/>
            <w:r w:rsidRPr="00B54C64">
              <w:rPr>
                <w:rFonts w:ascii="Arial" w:eastAsia="Calibri" w:hAnsi="Arial" w:cs="Arial"/>
              </w:rPr>
              <w:t>Defisit</w:t>
            </w:r>
            <w:proofErr w:type="spellEnd"/>
            <w:r w:rsidRPr="00B54C64">
              <w:rPr>
                <w:rFonts w:ascii="Arial" w:eastAsia="Calibri" w:hAnsi="Arial" w:cs="Arial"/>
              </w:rPr>
              <w:t xml:space="preserve"> Tingkat </w:t>
            </w:r>
            <w:proofErr w:type="spellStart"/>
            <w:r w:rsidRPr="00B54C64">
              <w:rPr>
                <w:rFonts w:ascii="Arial" w:eastAsia="Calibri" w:hAnsi="Arial" w:cs="Arial"/>
              </w:rPr>
              <w:t>Berat</w:t>
            </w:r>
            <w:proofErr w:type="spellEnd"/>
          </w:p>
        </w:tc>
        <w:tc>
          <w:tcPr>
            <w:tcW w:w="1224" w:type="dxa"/>
            <w:shd w:val="clear" w:color="auto" w:fill="C9C9C9"/>
          </w:tcPr>
          <w:p w14:paraId="29CBD312" w14:textId="77777777" w:rsidR="00B54C64" w:rsidRPr="00B54C64" w:rsidRDefault="00B54C64" w:rsidP="00B54C64">
            <w:pPr>
              <w:jc w:val="center"/>
              <w:rPr>
                <w:rFonts w:ascii="Arial" w:eastAsia="Calibri" w:hAnsi="Arial" w:cs="Arial"/>
                <w:lang w:val="id-ID"/>
              </w:rPr>
            </w:pPr>
            <w:proofErr w:type="spellStart"/>
            <w:r w:rsidRPr="00B54C64">
              <w:rPr>
                <w:rFonts w:ascii="Arial" w:eastAsia="Calibri" w:hAnsi="Arial" w:cs="Arial"/>
              </w:rPr>
              <w:t>Defisit</w:t>
            </w:r>
            <w:proofErr w:type="spellEnd"/>
            <w:r w:rsidRPr="00B54C64">
              <w:rPr>
                <w:rFonts w:ascii="Arial" w:eastAsia="Calibri" w:hAnsi="Arial" w:cs="Arial"/>
              </w:rPr>
              <w:t xml:space="preserve"> Tingkat </w:t>
            </w:r>
            <w:proofErr w:type="spellStart"/>
            <w:r w:rsidRPr="00B54C64">
              <w:rPr>
                <w:rFonts w:ascii="Arial" w:eastAsia="Calibri" w:hAnsi="Arial" w:cs="Arial"/>
              </w:rPr>
              <w:t>Sedang</w:t>
            </w:r>
            <w:proofErr w:type="spellEnd"/>
          </w:p>
        </w:tc>
        <w:tc>
          <w:tcPr>
            <w:tcW w:w="1224" w:type="dxa"/>
            <w:shd w:val="clear" w:color="auto" w:fill="C9C9C9"/>
          </w:tcPr>
          <w:p w14:paraId="0B6D2BBD" w14:textId="77777777" w:rsidR="00B54C64" w:rsidRPr="00B54C64" w:rsidRDefault="00B54C64" w:rsidP="00B54C64">
            <w:pPr>
              <w:jc w:val="center"/>
              <w:rPr>
                <w:rFonts w:ascii="Arial" w:eastAsia="Calibri" w:hAnsi="Arial" w:cs="Arial"/>
                <w:lang w:val="id-ID"/>
              </w:rPr>
            </w:pPr>
            <w:proofErr w:type="spellStart"/>
            <w:r w:rsidRPr="00B54C64">
              <w:rPr>
                <w:rFonts w:ascii="Arial" w:eastAsia="Calibri" w:hAnsi="Arial" w:cs="Arial"/>
              </w:rPr>
              <w:t>Defisit</w:t>
            </w:r>
            <w:proofErr w:type="spellEnd"/>
            <w:r w:rsidRPr="00B54C64">
              <w:rPr>
                <w:rFonts w:ascii="Arial" w:eastAsia="Calibri" w:hAnsi="Arial" w:cs="Arial"/>
              </w:rPr>
              <w:t xml:space="preserve"> Tingkat </w:t>
            </w:r>
            <w:proofErr w:type="spellStart"/>
            <w:r w:rsidRPr="00B54C64">
              <w:rPr>
                <w:rFonts w:ascii="Arial" w:eastAsia="Calibri" w:hAnsi="Arial" w:cs="Arial"/>
              </w:rPr>
              <w:t>Sedang</w:t>
            </w:r>
            <w:proofErr w:type="spellEnd"/>
          </w:p>
        </w:tc>
      </w:tr>
      <w:tr w:rsidR="00B54C64" w:rsidRPr="00B54C64" w14:paraId="650CAA66" w14:textId="77777777" w:rsidTr="00EE5A04">
        <w:tc>
          <w:tcPr>
            <w:tcW w:w="992" w:type="dxa"/>
            <w:vMerge w:val="restart"/>
          </w:tcPr>
          <w:p w14:paraId="37D15030" w14:textId="77777777" w:rsidR="00B54C64" w:rsidRPr="00B54C64" w:rsidRDefault="00B54C64" w:rsidP="00B54C64">
            <w:pPr>
              <w:jc w:val="both"/>
              <w:rPr>
                <w:rFonts w:ascii="Arial" w:eastAsia="Calibri" w:hAnsi="Arial" w:cs="Arial"/>
                <w:b/>
                <w:bCs/>
                <w:lang w:val="en-GB"/>
              </w:rPr>
            </w:pPr>
            <w:r w:rsidRPr="00B54C64">
              <w:rPr>
                <w:rFonts w:ascii="Arial" w:eastAsia="Calibri" w:hAnsi="Arial" w:cs="Arial"/>
                <w:b/>
                <w:bCs/>
                <w:lang w:val="en-GB"/>
              </w:rPr>
              <w:t>Lemak (gram)</w:t>
            </w:r>
          </w:p>
        </w:tc>
        <w:tc>
          <w:tcPr>
            <w:tcW w:w="1555" w:type="dxa"/>
          </w:tcPr>
          <w:p w14:paraId="73FE0FE2" w14:textId="77777777" w:rsidR="00B54C64" w:rsidRPr="00B54C64" w:rsidRDefault="00B54C64" w:rsidP="00B54C64">
            <w:pPr>
              <w:jc w:val="both"/>
              <w:rPr>
                <w:rFonts w:ascii="Arial" w:eastAsia="Calibri" w:hAnsi="Arial" w:cs="Arial"/>
                <w:lang w:val="id-ID"/>
              </w:rPr>
            </w:pPr>
            <w:proofErr w:type="spellStart"/>
            <w:r w:rsidRPr="00B54C64">
              <w:rPr>
                <w:rFonts w:ascii="Arial" w:eastAsia="Calibri" w:hAnsi="Arial" w:cs="Arial"/>
                <w:lang w:val="en-GB"/>
              </w:rPr>
              <w:t>Asupan</w:t>
            </w:r>
            <w:proofErr w:type="spellEnd"/>
            <w:r w:rsidRPr="00B54C64">
              <w:rPr>
                <w:rFonts w:ascii="Arial" w:eastAsia="Calibri" w:hAnsi="Arial" w:cs="Arial"/>
                <w:lang w:val="en-GB"/>
              </w:rPr>
              <w:t xml:space="preserve"> </w:t>
            </w:r>
          </w:p>
        </w:tc>
        <w:tc>
          <w:tcPr>
            <w:tcW w:w="1114" w:type="dxa"/>
          </w:tcPr>
          <w:p w14:paraId="74B4581F" w14:textId="77777777" w:rsidR="00B54C64" w:rsidRPr="00B54C64" w:rsidRDefault="00B54C64" w:rsidP="00B54C64">
            <w:pPr>
              <w:jc w:val="center"/>
              <w:rPr>
                <w:rFonts w:ascii="Arial" w:eastAsia="Calibri" w:hAnsi="Arial" w:cs="Arial"/>
              </w:rPr>
            </w:pPr>
            <w:r w:rsidRPr="00B54C64">
              <w:rPr>
                <w:rFonts w:ascii="Arial" w:eastAsia="Calibri" w:hAnsi="Arial" w:cs="Arial"/>
              </w:rPr>
              <w:t>57,04</w:t>
            </w:r>
          </w:p>
        </w:tc>
        <w:tc>
          <w:tcPr>
            <w:tcW w:w="1114" w:type="dxa"/>
          </w:tcPr>
          <w:p w14:paraId="45A58364" w14:textId="77777777" w:rsidR="00B54C64" w:rsidRPr="00B54C64" w:rsidRDefault="00B54C64" w:rsidP="00B54C64">
            <w:pPr>
              <w:jc w:val="center"/>
              <w:rPr>
                <w:rFonts w:ascii="Arial" w:eastAsia="Calibri" w:hAnsi="Arial" w:cs="Arial"/>
              </w:rPr>
            </w:pPr>
            <w:r w:rsidRPr="00B54C64">
              <w:rPr>
                <w:rFonts w:ascii="Arial" w:eastAsia="Calibri" w:hAnsi="Arial" w:cs="Arial"/>
              </w:rPr>
              <w:t>76,99</w:t>
            </w:r>
          </w:p>
        </w:tc>
        <w:tc>
          <w:tcPr>
            <w:tcW w:w="1224" w:type="dxa"/>
          </w:tcPr>
          <w:p w14:paraId="79AE5CFB" w14:textId="77777777" w:rsidR="00B54C64" w:rsidRPr="00B54C64" w:rsidRDefault="00B54C64" w:rsidP="00B54C64">
            <w:pPr>
              <w:jc w:val="center"/>
              <w:rPr>
                <w:rFonts w:ascii="Arial" w:eastAsia="Calibri" w:hAnsi="Arial" w:cs="Arial"/>
              </w:rPr>
            </w:pPr>
            <w:r w:rsidRPr="00B54C64">
              <w:rPr>
                <w:rFonts w:ascii="Arial" w:eastAsia="Calibri" w:hAnsi="Arial" w:cs="Arial"/>
              </w:rPr>
              <w:t>78,1</w:t>
            </w:r>
          </w:p>
        </w:tc>
        <w:tc>
          <w:tcPr>
            <w:tcW w:w="1224" w:type="dxa"/>
          </w:tcPr>
          <w:p w14:paraId="3131F83B" w14:textId="77777777" w:rsidR="00B54C64" w:rsidRPr="00B54C64" w:rsidRDefault="00B54C64" w:rsidP="00B54C64">
            <w:pPr>
              <w:jc w:val="center"/>
              <w:rPr>
                <w:rFonts w:ascii="Arial" w:eastAsia="Calibri" w:hAnsi="Arial" w:cs="Arial"/>
              </w:rPr>
            </w:pPr>
            <w:r w:rsidRPr="00B54C64">
              <w:rPr>
                <w:rFonts w:ascii="Arial" w:eastAsia="Calibri" w:hAnsi="Arial" w:cs="Arial"/>
              </w:rPr>
              <w:t>48,03</w:t>
            </w:r>
          </w:p>
        </w:tc>
      </w:tr>
      <w:tr w:rsidR="00B54C64" w:rsidRPr="00B54C64" w14:paraId="75A52ED1" w14:textId="77777777" w:rsidTr="00B54C64">
        <w:tc>
          <w:tcPr>
            <w:tcW w:w="992" w:type="dxa"/>
            <w:vMerge/>
          </w:tcPr>
          <w:p w14:paraId="31F20963" w14:textId="77777777" w:rsidR="00B54C64" w:rsidRPr="00B54C64" w:rsidRDefault="00B54C64" w:rsidP="00B54C64">
            <w:pPr>
              <w:jc w:val="both"/>
              <w:rPr>
                <w:rFonts w:ascii="Arial" w:eastAsia="Calibri" w:hAnsi="Arial" w:cs="Arial"/>
                <w:b/>
                <w:bCs/>
                <w:lang w:val="en-GB"/>
              </w:rPr>
            </w:pPr>
          </w:p>
        </w:tc>
        <w:tc>
          <w:tcPr>
            <w:tcW w:w="1555" w:type="dxa"/>
          </w:tcPr>
          <w:p w14:paraId="2D5ED7E2" w14:textId="77777777" w:rsidR="00B54C64" w:rsidRPr="00B54C64" w:rsidRDefault="00B54C64" w:rsidP="00B54C64">
            <w:pPr>
              <w:jc w:val="both"/>
              <w:rPr>
                <w:rFonts w:ascii="Arial" w:eastAsia="Calibri" w:hAnsi="Arial" w:cs="Arial"/>
                <w:lang w:val="id-ID"/>
              </w:rPr>
            </w:pPr>
            <w:proofErr w:type="spellStart"/>
            <w:r w:rsidRPr="00B54C64">
              <w:rPr>
                <w:rFonts w:ascii="Arial" w:eastAsia="Calibri" w:hAnsi="Arial" w:cs="Arial"/>
                <w:lang w:val="en-GB"/>
              </w:rPr>
              <w:t>Kebutuhan</w:t>
            </w:r>
            <w:proofErr w:type="spellEnd"/>
            <w:r w:rsidRPr="00B54C64">
              <w:rPr>
                <w:rFonts w:ascii="Arial" w:eastAsia="Calibri" w:hAnsi="Arial" w:cs="Arial"/>
                <w:lang w:val="en-GB"/>
              </w:rPr>
              <w:t xml:space="preserve"> </w:t>
            </w:r>
          </w:p>
        </w:tc>
        <w:tc>
          <w:tcPr>
            <w:tcW w:w="4676" w:type="dxa"/>
            <w:gridSpan w:val="4"/>
            <w:shd w:val="clear" w:color="auto" w:fill="FFFFFF"/>
          </w:tcPr>
          <w:p w14:paraId="2A8CC66E" w14:textId="77777777" w:rsidR="00B54C64" w:rsidRPr="00B54C64" w:rsidRDefault="00B54C64" w:rsidP="00B54C64">
            <w:pPr>
              <w:jc w:val="center"/>
              <w:rPr>
                <w:rFonts w:ascii="Arial" w:eastAsia="Calibri" w:hAnsi="Arial" w:cs="Arial"/>
                <w:b/>
                <w:bCs/>
              </w:rPr>
            </w:pPr>
            <w:r w:rsidRPr="00B54C64">
              <w:rPr>
                <w:rFonts w:ascii="Arial" w:eastAsia="Calibri" w:hAnsi="Arial" w:cs="Arial"/>
                <w:b/>
                <w:bCs/>
              </w:rPr>
              <w:t xml:space="preserve">43,2 </w:t>
            </w:r>
            <w:proofErr w:type="gramStart"/>
            <w:r w:rsidRPr="00B54C64">
              <w:rPr>
                <w:rFonts w:ascii="Arial" w:eastAsia="Calibri" w:hAnsi="Arial" w:cs="Arial"/>
                <w:b/>
                <w:bCs/>
              </w:rPr>
              <w:t>gram</w:t>
            </w:r>
            <w:proofErr w:type="gramEnd"/>
          </w:p>
        </w:tc>
      </w:tr>
      <w:tr w:rsidR="00B54C64" w:rsidRPr="00B54C64" w14:paraId="33926391" w14:textId="77777777" w:rsidTr="00EE5A04">
        <w:tc>
          <w:tcPr>
            <w:tcW w:w="992" w:type="dxa"/>
            <w:vMerge/>
          </w:tcPr>
          <w:p w14:paraId="5D02055B" w14:textId="77777777" w:rsidR="00B54C64" w:rsidRPr="00B54C64" w:rsidRDefault="00B54C64" w:rsidP="00B54C64">
            <w:pPr>
              <w:jc w:val="both"/>
              <w:rPr>
                <w:rFonts w:ascii="Arial" w:eastAsia="Calibri" w:hAnsi="Arial" w:cs="Arial"/>
                <w:b/>
                <w:bCs/>
                <w:lang w:val="en-GB"/>
              </w:rPr>
            </w:pPr>
          </w:p>
        </w:tc>
        <w:tc>
          <w:tcPr>
            <w:tcW w:w="1555" w:type="dxa"/>
          </w:tcPr>
          <w:p w14:paraId="31945099" w14:textId="77777777" w:rsidR="00B54C64" w:rsidRPr="00B54C64" w:rsidRDefault="00B54C64" w:rsidP="00B54C64">
            <w:pPr>
              <w:jc w:val="both"/>
              <w:rPr>
                <w:rFonts w:ascii="Arial" w:eastAsia="Calibri" w:hAnsi="Arial" w:cs="Arial"/>
                <w:lang w:val="id-ID"/>
              </w:rPr>
            </w:pPr>
            <w:proofErr w:type="spellStart"/>
            <w:r w:rsidRPr="00B54C64">
              <w:rPr>
                <w:rFonts w:ascii="Arial" w:eastAsia="Calibri" w:hAnsi="Arial" w:cs="Arial"/>
                <w:lang w:val="en-GB"/>
              </w:rPr>
              <w:t>Presentase</w:t>
            </w:r>
            <w:proofErr w:type="spellEnd"/>
            <w:r w:rsidRPr="00B54C64">
              <w:rPr>
                <w:rFonts w:ascii="Arial" w:eastAsia="Calibri" w:hAnsi="Arial" w:cs="Arial"/>
                <w:lang w:val="en-GB"/>
              </w:rPr>
              <w:t xml:space="preserve"> </w:t>
            </w:r>
          </w:p>
        </w:tc>
        <w:tc>
          <w:tcPr>
            <w:tcW w:w="1114" w:type="dxa"/>
          </w:tcPr>
          <w:p w14:paraId="21E4BD93" w14:textId="77777777" w:rsidR="00B54C64" w:rsidRPr="00B54C64" w:rsidRDefault="00B54C64" w:rsidP="00B54C64">
            <w:pPr>
              <w:jc w:val="center"/>
              <w:rPr>
                <w:rFonts w:ascii="Arial" w:eastAsia="Calibri" w:hAnsi="Arial" w:cs="Arial"/>
              </w:rPr>
            </w:pPr>
            <w:r w:rsidRPr="00B54C64">
              <w:rPr>
                <w:rFonts w:ascii="Arial" w:eastAsia="Calibri" w:hAnsi="Arial" w:cs="Arial"/>
              </w:rPr>
              <w:t>132%</w:t>
            </w:r>
          </w:p>
        </w:tc>
        <w:tc>
          <w:tcPr>
            <w:tcW w:w="1114" w:type="dxa"/>
          </w:tcPr>
          <w:p w14:paraId="5F496886" w14:textId="77777777" w:rsidR="00B54C64" w:rsidRPr="00B54C64" w:rsidRDefault="00B54C64" w:rsidP="00B54C64">
            <w:pPr>
              <w:jc w:val="center"/>
              <w:rPr>
                <w:rFonts w:ascii="Arial" w:eastAsia="Calibri" w:hAnsi="Arial" w:cs="Arial"/>
              </w:rPr>
            </w:pPr>
            <w:r w:rsidRPr="00B54C64">
              <w:rPr>
                <w:rFonts w:ascii="Arial" w:eastAsia="Calibri" w:hAnsi="Arial" w:cs="Arial"/>
              </w:rPr>
              <w:t>178%</w:t>
            </w:r>
          </w:p>
        </w:tc>
        <w:tc>
          <w:tcPr>
            <w:tcW w:w="1224" w:type="dxa"/>
          </w:tcPr>
          <w:p w14:paraId="1E3BB865" w14:textId="77777777" w:rsidR="00B54C64" w:rsidRPr="00B54C64" w:rsidRDefault="00B54C64" w:rsidP="00B54C64">
            <w:pPr>
              <w:jc w:val="center"/>
              <w:rPr>
                <w:rFonts w:ascii="Arial" w:eastAsia="Calibri" w:hAnsi="Arial" w:cs="Arial"/>
              </w:rPr>
            </w:pPr>
            <w:r w:rsidRPr="00B54C64">
              <w:rPr>
                <w:rFonts w:ascii="Arial" w:eastAsia="Calibri" w:hAnsi="Arial" w:cs="Arial"/>
              </w:rPr>
              <w:t>180%</w:t>
            </w:r>
          </w:p>
        </w:tc>
        <w:tc>
          <w:tcPr>
            <w:tcW w:w="1224" w:type="dxa"/>
          </w:tcPr>
          <w:p w14:paraId="741DBAC1" w14:textId="77777777" w:rsidR="00B54C64" w:rsidRPr="00B54C64" w:rsidRDefault="00B54C64" w:rsidP="00B54C64">
            <w:pPr>
              <w:jc w:val="center"/>
              <w:rPr>
                <w:rFonts w:ascii="Arial" w:eastAsia="Calibri" w:hAnsi="Arial" w:cs="Arial"/>
              </w:rPr>
            </w:pPr>
            <w:r w:rsidRPr="00B54C64">
              <w:rPr>
                <w:rFonts w:ascii="Arial" w:eastAsia="Calibri" w:hAnsi="Arial" w:cs="Arial"/>
              </w:rPr>
              <w:t>111%</w:t>
            </w:r>
          </w:p>
        </w:tc>
      </w:tr>
      <w:tr w:rsidR="00B54C64" w:rsidRPr="00B54C64" w14:paraId="34BFC3AF" w14:textId="77777777" w:rsidTr="00B54C64">
        <w:tc>
          <w:tcPr>
            <w:tcW w:w="992" w:type="dxa"/>
            <w:vMerge/>
          </w:tcPr>
          <w:p w14:paraId="1202896C" w14:textId="77777777" w:rsidR="00B54C64" w:rsidRPr="00B54C64" w:rsidRDefault="00B54C64" w:rsidP="00B54C64">
            <w:pPr>
              <w:jc w:val="both"/>
              <w:rPr>
                <w:rFonts w:ascii="Arial" w:eastAsia="Calibri" w:hAnsi="Arial" w:cs="Arial"/>
                <w:b/>
                <w:bCs/>
                <w:lang w:val="en-GB"/>
              </w:rPr>
            </w:pPr>
          </w:p>
        </w:tc>
        <w:tc>
          <w:tcPr>
            <w:tcW w:w="1555" w:type="dxa"/>
            <w:shd w:val="clear" w:color="auto" w:fill="C9C9C9"/>
          </w:tcPr>
          <w:p w14:paraId="065E9C40" w14:textId="77777777" w:rsidR="00B54C64" w:rsidRPr="00B54C64" w:rsidRDefault="00B54C64" w:rsidP="00B54C64">
            <w:pPr>
              <w:jc w:val="both"/>
              <w:rPr>
                <w:rFonts w:ascii="Arial" w:eastAsia="Calibri" w:hAnsi="Arial" w:cs="Arial"/>
                <w:lang w:val="id-ID"/>
              </w:rPr>
            </w:pPr>
            <w:proofErr w:type="spellStart"/>
            <w:r w:rsidRPr="00B54C64">
              <w:rPr>
                <w:rFonts w:ascii="Arial" w:eastAsia="Calibri" w:hAnsi="Arial" w:cs="Arial"/>
                <w:lang w:val="en-GB"/>
              </w:rPr>
              <w:t>Interpretasi</w:t>
            </w:r>
            <w:proofErr w:type="spellEnd"/>
            <w:r w:rsidRPr="00B54C64">
              <w:rPr>
                <w:rFonts w:ascii="Arial" w:eastAsia="Calibri" w:hAnsi="Arial" w:cs="Arial"/>
                <w:lang w:val="en-GB"/>
              </w:rPr>
              <w:t xml:space="preserve"> </w:t>
            </w:r>
          </w:p>
        </w:tc>
        <w:tc>
          <w:tcPr>
            <w:tcW w:w="1114" w:type="dxa"/>
            <w:shd w:val="clear" w:color="auto" w:fill="C9C9C9"/>
          </w:tcPr>
          <w:p w14:paraId="769CF693" w14:textId="77777777" w:rsidR="00B54C64" w:rsidRPr="00B54C64" w:rsidRDefault="00B54C64" w:rsidP="00B54C64">
            <w:pPr>
              <w:jc w:val="center"/>
              <w:rPr>
                <w:rFonts w:ascii="Arial" w:eastAsia="Calibri" w:hAnsi="Arial" w:cs="Arial"/>
              </w:rPr>
            </w:pPr>
            <w:proofErr w:type="spellStart"/>
            <w:r w:rsidRPr="00B54C64">
              <w:rPr>
                <w:rFonts w:ascii="Arial" w:eastAsia="Calibri" w:hAnsi="Arial" w:cs="Arial"/>
              </w:rPr>
              <w:t>Kelebihan</w:t>
            </w:r>
            <w:proofErr w:type="spellEnd"/>
            <w:r w:rsidRPr="00B54C64">
              <w:rPr>
                <w:rFonts w:ascii="Arial" w:eastAsia="Calibri" w:hAnsi="Arial" w:cs="Arial"/>
              </w:rPr>
              <w:t xml:space="preserve"> </w:t>
            </w:r>
          </w:p>
        </w:tc>
        <w:tc>
          <w:tcPr>
            <w:tcW w:w="1114" w:type="dxa"/>
            <w:shd w:val="clear" w:color="auto" w:fill="C9C9C9"/>
          </w:tcPr>
          <w:p w14:paraId="7EAC4F7F" w14:textId="77777777" w:rsidR="00B54C64" w:rsidRPr="00B54C64" w:rsidRDefault="00B54C64" w:rsidP="00B54C64">
            <w:pPr>
              <w:jc w:val="center"/>
              <w:rPr>
                <w:rFonts w:ascii="Arial" w:eastAsia="Calibri" w:hAnsi="Arial" w:cs="Arial"/>
                <w:lang w:val="id-ID"/>
              </w:rPr>
            </w:pPr>
            <w:proofErr w:type="spellStart"/>
            <w:r w:rsidRPr="00B54C64">
              <w:rPr>
                <w:rFonts w:ascii="Arial" w:eastAsia="Calibri" w:hAnsi="Arial" w:cs="Arial"/>
              </w:rPr>
              <w:t>Kelebihan</w:t>
            </w:r>
            <w:proofErr w:type="spellEnd"/>
            <w:r w:rsidRPr="00B54C64">
              <w:rPr>
                <w:rFonts w:ascii="Arial" w:eastAsia="Calibri" w:hAnsi="Arial" w:cs="Arial"/>
              </w:rPr>
              <w:t xml:space="preserve"> </w:t>
            </w:r>
          </w:p>
        </w:tc>
        <w:tc>
          <w:tcPr>
            <w:tcW w:w="1224" w:type="dxa"/>
            <w:shd w:val="clear" w:color="auto" w:fill="C9C9C9"/>
          </w:tcPr>
          <w:p w14:paraId="3372C322" w14:textId="77777777" w:rsidR="00B54C64" w:rsidRPr="00B54C64" w:rsidRDefault="00B54C64" w:rsidP="00B54C64">
            <w:pPr>
              <w:jc w:val="center"/>
              <w:rPr>
                <w:rFonts w:ascii="Arial" w:eastAsia="Calibri" w:hAnsi="Arial" w:cs="Arial"/>
                <w:lang w:val="id-ID"/>
              </w:rPr>
            </w:pPr>
            <w:proofErr w:type="spellStart"/>
            <w:r w:rsidRPr="00B54C64">
              <w:rPr>
                <w:rFonts w:ascii="Arial" w:eastAsia="Calibri" w:hAnsi="Arial" w:cs="Arial"/>
              </w:rPr>
              <w:t>Kelebihan</w:t>
            </w:r>
            <w:proofErr w:type="spellEnd"/>
            <w:r w:rsidRPr="00B54C64">
              <w:rPr>
                <w:rFonts w:ascii="Arial" w:eastAsia="Calibri" w:hAnsi="Arial" w:cs="Arial"/>
              </w:rPr>
              <w:t xml:space="preserve"> </w:t>
            </w:r>
          </w:p>
        </w:tc>
        <w:tc>
          <w:tcPr>
            <w:tcW w:w="1224" w:type="dxa"/>
            <w:shd w:val="clear" w:color="auto" w:fill="C9C9C9"/>
          </w:tcPr>
          <w:p w14:paraId="54B4BCE7" w14:textId="77777777" w:rsidR="00B54C64" w:rsidRPr="00B54C64" w:rsidRDefault="00B54C64" w:rsidP="00B54C64">
            <w:pPr>
              <w:jc w:val="center"/>
              <w:rPr>
                <w:rFonts w:ascii="Arial" w:eastAsia="Calibri" w:hAnsi="Arial" w:cs="Arial"/>
              </w:rPr>
            </w:pPr>
            <w:r w:rsidRPr="00B54C64">
              <w:rPr>
                <w:rFonts w:ascii="Arial" w:eastAsia="Calibri" w:hAnsi="Arial" w:cs="Arial"/>
              </w:rPr>
              <w:t xml:space="preserve">Normal </w:t>
            </w:r>
          </w:p>
        </w:tc>
      </w:tr>
      <w:tr w:rsidR="00B54C64" w:rsidRPr="00B54C64" w14:paraId="03046D67" w14:textId="77777777" w:rsidTr="00EE5A04">
        <w:tc>
          <w:tcPr>
            <w:tcW w:w="992" w:type="dxa"/>
            <w:vMerge w:val="restart"/>
          </w:tcPr>
          <w:p w14:paraId="3BC2DB47" w14:textId="77777777" w:rsidR="00B54C64" w:rsidRPr="00B54C64" w:rsidRDefault="00B54C64" w:rsidP="00B54C64">
            <w:pPr>
              <w:jc w:val="both"/>
              <w:rPr>
                <w:rFonts w:ascii="Arial" w:eastAsia="Calibri" w:hAnsi="Arial" w:cs="Arial"/>
                <w:b/>
                <w:bCs/>
                <w:lang w:val="en-GB"/>
              </w:rPr>
            </w:pPr>
            <w:proofErr w:type="spellStart"/>
            <w:r w:rsidRPr="00B54C64">
              <w:rPr>
                <w:rFonts w:ascii="Arial" w:eastAsia="Calibri" w:hAnsi="Arial" w:cs="Arial"/>
                <w:b/>
                <w:bCs/>
                <w:lang w:val="en-GB"/>
              </w:rPr>
              <w:t>Karbohidrat</w:t>
            </w:r>
            <w:proofErr w:type="spellEnd"/>
            <w:r w:rsidRPr="00B54C64">
              <w:rPr>
                <w:rFonts w:ascii="Arial" w:eastAsia="Calibri" w:hAnsi="Arial" w:cs="Arial"/>
                <w:b/>
                <w:bCs/>
                <w:lang w:val="en-GB"/>
              </w:rPr>
              <w:t xml:space="preserve"> (gram)</w:t>
            </w:r>
          </w:p>
        </w:tc>
        <w:tc>
          <w:tcPr>
            <w:tcW w:w="1555" w:type="dxa"/>
          </w:tcPr>
          <w:p w14:paraId="3D63104E"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lang w:val="en-GB"/>
              </w:rPr>
              <w:t>Asupan</w:t>
            </w:r>
            <w:proofErr w:type="spellEnd"/>
            <w:r w:rsidRPr="00B54C64">
              <w:rPr>
                <w:rFonts w:ascii="Arial" w:eastAsia="Calibri" w:hAnsi="Arial" w:cs="Arial"/>
                <w:lang w:val="en-GB"/>
              </w:rPr>
              <w:t xml:space="preserve"> </w:t>
            </w:r>
          </w:p>
        </w:tc>
        <w:tc>
          <w:tcPr>
            <w:tcW w:w="1114" w:type="dxa"/>
          </w:tcPr>
          <w:p w14:paraId="1C754E30" w14:textId="77777777" w:rsidR="00B54C64" w:rsidRPr="00B54C64" w:rsidRDefault="00B54C64" w:rsidP="00B54C64">
            <w:pPr>
              <w:jc w:val="center"/>
              <w:rPr>
                <w:rFonts w:ascii="Arial" w:eastAsia="Calibri" w:hAnsi="Arial" w:cs="Arial"/>
              </w:rPr>
            </w:pPr>
            <w:r w:rsidRPr="00B54C64">
              <w:rPr>
                <w:rFonts w:ascii="Arial" w:eastAsia="Calibri" w:hAnsi="Arial" w:cs="Arial"/>
              </w:rPr>
              <w:t>319,2</w:t>
            </w:r>
          </w:p>
        </w:tc>
        <w:tc>
          <w:tcPr>
            <w:tcW w:w="1114" w:type="dxa"/>
          </w:tcPr>
          <w:p w14:paraId="5B4556B6" w14:textId="77777777" w:rsidR="00B54C64" w:rsidRPr="00B54C64" w:rsidRDefault="00B54C64" w:rsidP="00B54C64">
            <w:pPr>
              <w:jc w:val="center"/>
              <w:rPr>
                <w:rFonts w:ascii="Arial" w:eastAsia="Calibri" w:hAnsi="Arial" w:cs="Arial"/>
              </w:rPr>
            </w:pPr>
            <w:r w:rsidRPr="00B54C64">
              <w:rPr>
                <w:rFonts w:ascii="Arial" w:eastAsia="Calibri" w:hAnsi="Arial" w:cs="Arial"/>
              </w:rPr>
              <w:t>224,69</w:t>
            </w:r>
          </w:p>
        </w:tc>
        <w:tc>
          <w:tcPr>
            <w:tcW w:w="1224" w:type="dxa"/>
          </w:tcPr>
          <w:p w14:paraId="0E1C64B4" w14:textId="77777777" w:rsidR="00B54C64" w:rsidRPr="00B54C64" w:rsidRDefault="00B54C64" w:rsidP="00B54C64">
            <w:pPr>
              <w:jc w:val="center"/>
              <w:rPr>
                <w:rFonts w:ascii="Arial" w:eastAsia="Calibri" w:hAnsi="Arial" w:cs="Arial"/>
              </w:rPr>
            </w:pPr>
            <w:r w:rsidRPr="00B54C64">
              <w:rPr>
                <w:rFonts w:ascii="Arial" w:eastAsia="Calibri" w:hAnsi="Arial" w:cs="Arial"/>
              </w:rPr>
              <w:t>301</w:t>
            </w:r>
          </w:p>
        </w:tc>
        <w:tc>
          <w:tcPr>
            <w:tcW w:w="1224" w:type="dxa"/>
          </w:tcPr>
          <w:p w14:paraId="72500609" w14:textId="77777777" w:rsidR="00B54C64" w:rsidRPr="00B54C64" w:rsidRDefault="00B54C64" w:rsidP="00B54C64">
            <w:pPr>
              <w:jc w:val="center"/>
              <w:rPr>
                <w:rFonts w:ascii="Arial" w:eastAsia="Calibri" w:hAnsi="Arial" w:cs="Arial"/>
              </w:rPr>
            </w:pPr>
            <w:r w:rsidRPr="00B54C64">
              <w:rPr>
                <w:rFonts w:ascii="Arial" w:eastAsia="Calibri" w:hAnsi="Arial" w:cs="Arial"/>
              </w:rPr>
              <w:t>278,33</w:t>
            </w:r>
          </w:p>
        </w:tc>
      </w:tr>
      <w:tr w:rsidR="00B54C64" w:rsidRPr="00B54C64" w14:paraId="71429B92" w14:textId="77777777" w:rsidTr="00B54C64">
        <w:tc>
          <w:tcPr>
            <w:tcW w:w="992" w:type="dxa"/>
            <w:vMerge/>
          </w:tcPr>
          <w:p w14:paraId="5BE5ABB5" w14:textId="77777777" w:rsidR="00B54C64" w:rsidRPr="00B54C64" w:rsidRDefault="00B54C64" w:rsidP="00B54C64">
            <w:pPr>
              <w:jc w:val="both"/>
              <w:rPr>
                <w:rFonts w:ascii="Arial" w:eastAsia="Calibri" w:hAnsi="Arial" w:cs="Arial"/>
                <w:b/>
                <w:bCs/>
                <w:lang w:val="en-GB"/>
              </w:rPr>
            </w:pPr>
          </w:p>
        </w:tc>
        <w:tc>
          <w:tcPr>
            <w:tcW w:w="1555" w:type="dxa"/>
          </w:tcPr>
          <w:p w14:paraId="14F92DCE"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lang w:val="en-GB"/>
              </w:rPr>
              <w:t>Kebutuhan</w:t>
            </w:r>
            <w:proofErr w:type="spellEnd"/>
            <w:r w:rsidRPr="00B54C64">
              <w:rPr>
                <w:rFonts w:ascii="Arial" w:eastAsia="Calibri" w:hAnsi="Arial" w:cs="Arial"/>
                <w:lang w:val="en-GB"/>
              </w:rPr>
              <w:t xml:space="preserve"> </w:t>
            </w:r>
          </w:p>
        </w:tc>
        <w:tc>
          <w:tcPr>
            <w:tcW w:w="4676" w:type="dxa"/>
            <w:gridSpan w:val="4"/>
            <w:shd w:val="clear" w:color="auto" w:fill="FFFFFF"/>
          </w:tcPr>
          <w:p w14:paraId="365EE34C" w14:textId="77777777" w:rsidR="00B54C64" w:rsidRPr="00B54C64" w:rsidRDefault="00B54C64" w:rsidP="00B54C64">
            <w:pPr>
              <w:jc w:val="center"/>
              <w:rPr>
                <w:rFonts w:ascii="Arial" w:eastAsia="Calibri" w:hAnsi="Arial" w:cs="Arial"/>
                <w:b/>
                <w:bCs/>
              </w:rPr>
            </w:pPr>
            <w:r w:rsidRPr="00B54C64">
              <w:rPr>
                <w:rFonts w:ascii="Arial" w:eastAsia="Calibri" w:hAnsi="Arial" w:cs="Arial"/>
                <w:b/>
                <w:bCs/>
              </w:rPr>
              <w:t xml:space="preserve">291,77 </w:t>
            </w:r>
            <w:proofErr w:type="gramStart"/>
            <w:r w:rsidRPr="00B54C64">
              <w:rPr>
                <w:rFonts w:ascii="Arial" w:eastAsia="Calibri" w:hAnsi="Arial" w:cs="Arial"/>
                <w:b/>
                <w:bCs/>
              </w:rPr>
              <w:t>gram</w:t>
            </w:r>
            <w:proofErr w:type="gramEnd"/>
          </w:p>
        </w:tc>
      </w:tr>
      <w:tr w:rsidR="00B54C64" w:rsidRPr="00B54C64" w14:paraId="18C88766" w14:textId="77777777" w:rsidTr="00EE5A04">
        <w:tc>
          <w:tcPr>
            <w:tcW w:w="992" w:type="dxa"/>
            <w:vMerge/>
          </w:tcPr>
          <w:p w14:paraId="23571C63" w14:textId="77777777" w:rsidR="00B54C64" w:rsidRPr="00B54C64" w:rsidRDefault="00B54C64" w:rsidP="00B54C64">
            <w:pPr>
              <w:jc w:val="both"/>
              <w:rPr>
                <w:rFonts w:ascii="Arial" w:eastAsia="Calibri" w:hAnsi="Arial" w:cs="Arial"/>
                <w:b/>
                <w:bCs/>
                <w:lang w:val="en-GB"/>
              </w:rPr>
            </w:pPr>
          </w:p>
        </w:tc>
        <w:tc>
          <w:tcPr>
            <w:tcW w:w="1555" w:type="dxa"/>
          </w:tcPr>
          <w:p w14:paraId="5FE8CE9D"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lang w:val="en-GB"/>
              </w:rPr>
              <w:t>Presentase</w:t>
            </w:r>
            <w:proofErr w:type="spellEnd"/>
            <w:r w:rsidRPr="00B54C64">
              <w:rPr>
                <w:rFonts w:ascii="Arial" w:eastAsia="Calibri" w:hAnsi="Arial" w:cs="Arial"/>
                <w:lang w:val="en-GB"/>
              </w:rPr>
              <w:t xml:space="preserve"> </w:t>
            </w:r>
          </w:p>
        </w:tc>
        <w:tc>
          <w:tcPr>
            <w:tcW w:w="1114" w:type="dxa"/>
          </w:tcPr>
          <w:p w14:paraId="014B5646" w14:textId="77777777" w:rsidR="00B54C64" w:rsidRPr="00B54C64" w:rsidRDefault="00B54C64" w:rsidP="00B54C64">
            <w:pPr>
              <w:jc w:val="center"/>
              <w:rPr>
                <w:rFonts w:ascii="Arial" w:eastAsia="Calibri" w:hAnsi="Arial" w:cs="Arial"/>
              </w:rPr>
            </w:pPr>
            <w:r w:rsidRPr="00B54C64">
              <w:rPr>
                <w:rFonts w:ascii="Arial" w:eastAsia="Calibri" w:hAnsi="Arial" w:cs="Arial"/>
              </w:rPr>
              <w:t>109,4%</w:t>
            </w:r>
          </w:p>
        </w:tc>
        <w:tc>
          <w:tcPr>
            <w:tcW w:w="1114" w:type="dxa"/>
          </w:tcPr>
          <w:p w14:paraId="42396ADC" w14:textId="77777777" w:rsidR="00B54C64" w:rsidRPr="00B54C64" w:rsidRDefault="00B54C64" w:rsidP="00B54C64">
            <w:pPr>
              <w:jc w:val="center"/>
              <w:rPr>
                <w:rFonts w:ascii="Arial" w:eastAsia="Calibri" w:hAnsi="Arial" w:cs="Arial"/>
              </w:rPr>
            </w:pPr>
            <w:r w:rsidRPr="00B54C64">
              <w:rPr>
                <w:rFonts w:ascii="Arial" w:eastAsia="Calibri" w:hAnsi="Arial" w:cs="Arial"/>
              </w:rPr>
              <w:t>77%</w:t>
            </w:r>
          </w:p>
        </w:tc>
        <w:tc>
          <w:tcPr>
            <w:tcW w:w="1224" w:type="dxa"/>
          </w:tcPr>
          <w:p w14:paraId="2FC552F0" w14:textId="77777777" w:rsidR="00B54C64" w:rsidRPr="00B54C64" w:rsidRDefault="00B54C64" w:rsidP="00B54C64">
            <w:pPr>
              <w:jc w:val="center"/>
              <w:rPr>
                <w:rFonts w:ascii="Arial" w:eastAsia="Calibri" w:hAnsi="Arial" w:cs="Arial"/>
              </w:rPr>
            </w:pPr>
            <w:r w:rsidRPr="00B54C64">
              <w:rPr>
                <w:rFonts w:ascii="Arial" w:eastAsia="Calibri" w:hAnsi="Arial" w:cs="Arial"/>
              </w:rPr>
              <w:t>103,1%</w:t>
            </w:r>
          </w:p>
        </w:tc>
        <w:tc>
          <w:tcPr>
            <w:tcW w:w="1224" w:type="dxa"/>
          </w:tcPr>
          <w:p w14:paraId="400B9E66" w14:textId="77777777" w:rsidR="00B54C64" w:rsidRPr="00B54C64" w:rsidRDefault="00B54C64" w:rsidP="00B54C64">
            <w:pPr>
              <w:jc w:val="center"/>
              <w:rPr>
                <w:rFonts w:ascii="Arial" w:eastAsia="Calibri" w:hAnsi="Arial" w:cs="Arial"/>
              </w:rPr>
            </w:pPr>
            <w:r w:rsidRPr="00B54C64">
              <w:rPr>
                <w:rFonts w:ascii="Arial" w:eastAsia="Calibri" w:hAnsi="Arial" w:cs="Arial"/>
              </w:rPr>
              <w:t>95,6%</w:t>
            </w:r>
          </w:p>
        </w:tc>
      </w:tr>
      <w:tr w:rsidR="00B54C64" w:rsidRPr="00B54C64" w14:paraId="06E890BC" w14:textId="77777777" w:rsidTr="00B54C64">
        <w:tc>
          <w:tcPr>
            <w:tcW w:w="992" w:type="dxa"/>
            <w:vMerge/>
          </w:tcPr>
          <w:p w14:paraId="5FFF0D73" w14:textId="77777777" w:rsidR="00B54C64" w:rsidRPr="00B54C64" w:rsidRDefault="00B54C64" w:rsidP="00B54C64">
            <w:pPr>
              <w:jc w:val="both"/>
              <w:rPr>
                <w:rFonts w:ascii="Arial" w:eastAsia="Calibri" w:hAnsi="Arial" w:cs="Arial"/>
                <w:b/>
                <w:bCs/>
                <w:lang w:val="en-GB"/>
              </w:rPr>
            </w:pPr>
          </w:p>
        </w:tc>
        <w:tc>
          <w:tcPr>
            <w:tcW w:w="1555" w:type="dxa"/>
            <w:shd w:val="clear" w:color="auto" w:fill="C9C9C9"/>
          </w:tcPr>
          <w:p w14:paraId="56B3D3DC"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lang w:val="en-GB"/>
              </w:rPr>
              <w:t>Interpretasi</w:t>
            </w:r>
            <w:proofErr w:type="spellEnd"/>
            <w:r w:rsidRPr="00B54C64">
              <w:rPr>
                <w:rFonts w:ascii="Arial" w:eastAsia="Calibri" w:hAnsi="Arial" w:cs="Arial"/>
                <w:lang w:val="en-GB"/>
              </w:rPr>
              <w:t xml:space="preserve"> </w:t>
            </w:r>
          </w:p>
        </w:tc>
        <w:tc>
          <w:tcPr>
            <w:tcW w:w="1114" w:type="dxa"/>
            <w:shd w:val="clear" w:color="auto" w:fill="C9C9C9"/>
          </w:tcPr>
          <w:p w14:paraId="4BD38C04" w14:textId="77777777" w:rsidR="00B54C64" w:rsidRPr="00B54C64" w:rsidRDefault="00B54C64" w:rsidP="00B54C64">
            <w:pPr>
              <w:jc w:val="center"/>
              <w:rPr>
                <w:rFonts w:ascii="Arial" w:eastAsia="Calibri" w:hAnsi="Arial" w:cs="Arial"/>
              </w:rPr>
            </w:pPr>
            <w:r w:rsidRPr="00B54C64">
              <w:rPr>
                <w:rFonts w:ascii="Arial" w:eastAsia="Calibri" w:hAnsi="Arial" w:cs="Arial"/>
              </w:rPr>
              <w:t xml:space="preserve">Normal </w:t>
            </w:r>
          </w:p>
        </w:tc>
        <w:tc>
          <w:tcPr>
            <w:tcW w:w="1114" w:type="dxa"/>
            <w:shd w:val="clear" w:color="auto" w:fill="C9C9C9"/>
          </w:tcPr>
          <w:p w14:paraId="0DAF6147" w14:textId="77777777" w:rsidR="00B54C64" w:rsidRPr="00B54C64" w:rsidRDefault="00B54C64" w:rsidP="00B54C64">
            <w:pPr>
              <w:jc w:val="center"/>
              <w:rPr>
                <w:rFonts w:ascii="Arial" w:eastAsia="Calibri" w:hAnsi="Arial" w:cs="Arial"/>
              </w:rPr>
            </w:pPr>
            <w:proofErr w:type="spellStart"/>
            <w:r w:rsidRPr="00B54C64">
              <w:rPr>
                <w:rFonts w:ascii="Arial" w:eastAsia="Calibri" w:hAnsi="Arial" w:cs="Arial"/>
              </w:rPr>
              <w:t>Defisit</w:t>
            </w:r>
            <w:proofErr w:type="spellEnd"/>
            <w:r w:rsidRPr="00B54C64">
              <w:rPr>
                <w:rFonts w:ascii="Arial" w:eastAsia="Calibri" w:hAnsi="Arial" w:cs="Arial"/>
              </w:rPr>
              <w:t xml:space="preserve"> Tingkat </w:t>
            </w:r>
            <w:proofErr w:type="spellStart"/>
            <w:r w:rsidRPr="00B54C64">
              <w:rPr>
                <w:rFonts w:ascii="Arial" w:eastAsia="Calibri" w:hAnsi="Arial" w:cs="Arial"/>
              </w:rPr>
              <w:t>Sedang</w:t>
            </w:r>
            <w:proofErr w:type="spellEnd"/>
          </w:p>
        </w:tc>
        <w:tc>
          <w:tcPr>
            <w:tcW w:w="1224" w:type="dxa"/>
            <w:shd w:val="clear" w:color="auto" w:fill="C9C9C9"/>
          </w:tcPr>
          <w:p w14:paraId="1C33A2E2" w14:textId="77777777" w:rsidR="00B54C64" w:rsidRPr="00B54C64" w:rsidRDefault="00B54C64" w:rsidP="00B54C64">
            <w:pPr>
              <w:jc w:val="center"/>
              <w:rPr>
                <w:rFonts w:ascii="Arial" w:eastAsia="Calibri" w:hAnsi="Arial" w:cs="Arial"/>
              </w:rPr>
            </w:pPr>
            <w:r w:rsidRPr="00B54C64">
              <w:rPr>
                <w:rFonts w:ascii="Arial" w:eastAsia="Calibri" w:hAnsi="Arial" w:cs="Arial"/>
              </w:rPr>
              <w:t xml:space="preserve">Normal </w:t>
            </w:r>
          </w:p>
        </w:tc>
        <w:tc>
          <w:tcPr>
            <w:tcW w:w="1224" w:type="dxa"/>
            <w:shd w:val="clear" w:color="auto" w:fill="C9C9C9"/>
          </w:tcPr>
          <w:p w14:paraId="03FC7386" w14:textId="77777777" w:rsidR="00B54C64" w:rsidRPr="00B54C64" w:rsidRDefault="00B54C64" w:rsidP="00B54C64">
            <w:pPr>
              <w:jc w:val="center"/>
              <w:rPr>
                <w:rFonts w:ascii="Arial" w:eastAsia="Calibri" w:hAnsi="Arial" w:cs="Arial"/>
              </w:rPr>
            </w:pPr>
            <w:r w:rsidRPr="00B54C64">
              <w:rPr>
                <w:rFonts w:ascii="Arial" w:eastAsia="Calibri" w:hAnsi="Arial" w:cs="Arial"/>
              </w:rPr>
              <w:t xml:space="preserve">Normal </w:t>
            </w:r>
          </w:p>
        </w:tc>
      </w:tr>
      <w:tr w:rsidR="00B54C64" w:rsidRPr="00B54C64" w14:paraId="537A7339" w14:textId="77777777" w:rsidTr="00EE5A04">
        <w:tc>
          <w:tcPr>
            <w:tcW w:w="992" w:type="dxa"/>
            <w:vMerge w:val="restart"/>
          </w:tcPr>
          <w:p w14:paraId="2305207D" w14:textId="77777777" w:rsidR="00B54C64" w:rsidRPr="00B54C64" w:rsidRDefault="00B54C64" w:rsidP="00B54C64">
            <w:pPr>
              <w:jc w:val="both"/>
              <w:rPr>
                <w:rFonts w:ascii="Arial" w:eastAsia="Calibri" w:hAnsi="Arial" w:cs="Arial"/>
                <w:b/>
                <w:bCs/>
                <w:lang w:val="en-GB"/>
              </w:rPr>
            </w:pPr>
            <w:proofErr w:type="spellStart"/>
            <w:r w:rsidRPr="00B54C64">
              <w:rPr>
                <w:rFonts w:ascii="Arial" w:eastAsia="Calibri" w:hAnsi="Arial" w:cs="Arial"/>
                <w:b/>
                <w:bCs/>
                <w:lang w:val="en-GB"/>
              </w:rPr>
              <w:t>Serat</w:t>
            </w:r>
            <w:proofErr w:type="spellEnd"/>
            <w:r w:rsidRPr="00B54C64">
              <w:rPr>
                <w:rFonts w:ascii="Arial" w:eastAsia="Calibri" w:hAnsi="Arial" w:cs="Arial"/>
                <w:b/>
                <w:bCs/>
                <w:lang w:val="en-GB"/>
              </w:rPr>
              <w:t xml:space="preserve"> (gram)</w:t>
            </w:r>
          </w:p>
        </w:tc>
        <w:tc>
          <w:tcPr>
            <w:tcW w:w="1555" w:type="dxa"/>
            <w:shd w:val="clear" w:color="auto" w:fill="auto"/>
          </w:tcPr>
          <w:p w14:paraId="16BC2AFD"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lang w:val="en-GB"/>
              </w:rPr>
              <w:t>Asupan</w:t>
            </w:r>
            <w:proofErr w:type="spellEnd"/>
            <w:r w:rsidRPr="00B54C64">
              <w:rPr>
                <w:rFonts w:ascii="Arial" w:eastAsia="Calibri" w:hAnsi="Arial" w:cs="Arial"/>
                <w:lang w:val="en-GB"/>
              </w:rPr>
              <w:t xml:space="preserve"> </w:t>
            </w:r>
          </w:p>
        </w:tc>
        <w:tc>
          <w:tcPr>
            <w:tcW w:w="1114" w:type="dxa"/>
            <w:shd w:val="clear" w:color="auto" w:fill="auto"/>
          </w:tcPr>
          <w:p w14:paraId="4BC9DBA4" w14:textId="77777777" w:rsidR="00B54C64" w:rsidRPr="00B54C64" w:rsidRDefault="00B54C64" w:rsidP="00B54C64">
            <w:pPr>
              <w:jc w:val="center"/>
              <w:rPr>
                <w:rFonts w:ascii="Arial" w:eastAsia="Calibri" w:hAnsi="Arial" w:cs="Arial"/>
              </w:rPr>
            </w:pPr>
            <w:r w:rsidRPr="00B54C64">
              <w:rPr>
                <w:rFonts w:ascii="Arial" w:eastAsia="Calibri" w:hAnsi="Arial" w:cs="Arial"/>
              </w:rPr>
              <w:t>11,95</w:t>
            </w:r>
          </w:p>
        </w:tc>
        <w:tc>
          <w:tcPr>
            <w:tcW w:w="1114" w:type="dxa"/>
            <w:shd w:val="clear" w:color="auto" w:fill="auto"/>
          </w:tcPr>
          <w:p w14:paraId="19FBF11B" w14:textId="77777777" w:rsidR="00B54C64" w:rsidRPr="00B54C64" w:rsidRDefault="00B54C64" w:rsidP="00B54C64">
            <w:pPr>
              <w:jc w:val="center"/>
              <w:rPr>
                <w:rFonts w:ascii="Arial" w:eastAsia="Calibri" w:hAnsi="Arial" w:cs="Arial"/>
              </w:rPr>
            </w:pPr>
            <w:r w:rsidRPr="00B54C64">
              <w:rPr>
                <w:rFonts w:ascii="Arial" w:eastAsia="Calibri" w:hAnsi="Arial" w:cs="Arial"/>
              </w:rPr>
              <w:t>7,35</w:t>
            </w:r>
          </w:p>
        </w:tc>
        <w:tc>
          <w:tcPr>
            <w:tcW w:w="1224" w:type="dxa"/>
            <w:shd w:val="clear" w:color="auto" w:fill="auto"/>
          </w:tcPr>
          <w:p w14:paraId="715D5A12" w14:textId="77777777" w:rsidR="00B54C64" w:rsidRPr="00B54C64" w:rsidRDefault="00B54C64" w:rsidP="00B54C64">
            <w:pPr>
              <w:jc w:val="center"/>
              <w:rPr>
                <w:rFonts w:ascii="Arial" w:eastAsia="Calibri" w:hAnsi="Arial" w:cs="Arial"/>
              </w:rPr>
            </w:pPr>
            <w:r w:rsidRPr="00B54C64">
              <w:rPr>
                <w:rFonts w:ascii="Arial" w:eastAsia="Calibri" w:hAnsi="Arial" w:cs="Arial"/>
              </w:rPr>
              <w:t>8,27</w:t>
            </w:r>
          </w:p>
        </w:tc>
        <w:tc>
          <w:tcPr>
            <w:tcW w:w="1224" w:type="dxa"/>
            <w:shd w:val="clear" w:color="auto" w:fill="auto"/>
          </w:tcPr>
          <w:p w14:paraId="25554666" w14:textId="77777777" w:rsidR="00B54C64" w:rsidRPr="00B54C64" w:rsidRDefault="00B54C64" w:rsidP="00B54C64">
            <w:pPr>
              <w:jc w:val="center"/>
              <w:rPr>
                <w:rFonts w:ascii="Arial" w:eastAsia="Calibri" w:hAnsi="Arial" w:cs="Arial"/>
              </w:rPr>
            </w:pPr>
            <w:r w:rsidRPr="00B54C64">
              <w:rPr>
                <w:rFonts w:ascii="Arial" w:eastAsia="Calibri" w:hAnsi="Arial" w:cs="Arial"/>
              </w:rPr>
              <w:t>22,99</w:t>
            </w:r>
          </w:p>
        </w:tc>
      </w:tr>
      <w:tr w:rsidR="00B54C64" w:rsidRPr="00B54C64" w14:paraId="5E039688" w14:textId="77777777" w:rsidTr="00B54C64">
        <w:tc>
          <w:tcPr>
            <w:tcW w:w="992" w:type="dxa"/>
            <w:vMerge/>
          </w:tcPr>
          <w:p w14:paraId="1BA32614" w14:textId="77777777" w:rsidR="00B54C64" w:rsidRPr="00B54C64" w:rsidRDefault="00B54C64" w:rsidP="00B54C64">
            <w:pPr>
              <w:jc w:val="both"/>
              <w:rPr>
                <w:rFonts w:ascii="Arial" w:eastAsia="Calibri" w:hAnsi="Arial" w:cs="Arial"/>
                <w:b/>
                <w:bCs/>
                <w:lang w:val="en-GB"/>
              </w:rPr>
            </w:pPr>
          </w:p>
        </w:tc>
        <w:tc>
          <w:tcPr>
            <w:tcW w:w="1555" w:type="dxa"/>
            <w:shd w:val="clear" w:color="auto" w:fill="auto"/>
          </w:tcPr>
          <w:p w14:paraId="5CF894F8"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lang w:val="en-GB"/>
              </w:rPr>
              <w:t>Kebutuhan</w:t>
            </w:r>
            <w:proofErr w:type="spellEnd"/>
            <w:r w:rsidRPr="00B54C64">
              <w:rPr>
                <w:rFonts w:ascii="Arial" w:eastAsia="Calibri" w:hAnsi="Arial" w:cs="Arial"/>
                <w:lang w:val="en-GB"/>
              </w:rPr>
              <w:t xml:space="preserve"> </w:t>
            </w:r>
          </w:p>
        </w:tc>
        <w:tc>
          <w:tcPr>
            <w:tcW w:w="4676" w:type="dxa"/>
            <w:gridSpan w:val="4"/>
            <w:shd w:val="clear" w:color="auto" w:fill="FFFFFF"/>
          </w:tcPr>
          <w:p w14:paraId="4777E7C7" w14:textId="77777777" w:rsidR="00B54C64" w:rsidRPr="00B54C64" w:rsidRDefault="00B54C64" w:rsidP="00B54C64">
            <w:pPr>
              <w:jc w:val="center"/>
              <w:rPr>
                <w:rFonts w:ascii="Arial" w:eastAsia="Calibri" w:hAnsi="Arial" w:cs="Arial"/>
                <w:b/>
                <w:bCs/>
              </w:rPr>
            </w:pPr>
            <w:r w:rsidRPr="00B54C64">
              <w:rPr>
                <w:rFonts w:ascii="Arial" w:eastAsia="Calibri" w:hAnsi="Arial" w:cs="Arial"/>
                <w:b/>
                <w:bCs/>
              </w:rPr>
              <w:t xml:space="preserve">25 </w:t>
            </w:r>
            <w:proofErr w:type="gramStart"/>
            <w:r w:rsidRPr="00B54C64">
              <w:rPr>
                <w:rFonts w:ascii="Arial" w:eastAsia="Calibri" w:hAnsi="Arial" w:cs="Arial"/>
                <w:b/>
                <w:bCs/>
              </w:rPr>
              <w:t>gram</w:t>
            </w:r>
            <w:proofErr w:type="gramEnd"/>
          </w:p>
        </w:tc>
      </w:tr>
      <w:tr w:rsidR="00B54C64" w:rsidRPr="00B54C64" w14:paraId="5661A9CF" w14:textId="77777777" w:rsidTr="00EE5A04">
        <w:tc>
          <w:tcPr>
            <w:tcW w:w="992" w:type="dxa"/>
            <w:vMerge/>
          </w:tcPr>
          <w:p w14:paraId="4AB2C60F" w14:textId="77777777" w:rsidR="00B54C64" w:rsidRPr="00B54C64" w:rsidRDefault="00B54C64" w:rsidP="00B54C64">
            <w:pPr>
              <w:jc w:val="both"/>
              <w:rPr>
                <w:rFonts w:ascii="Arial" w:eastAsia="Calibri" w:hAnsi="Arial" w:cs="Arial"/>
                <w:b/>
                <w:bCs/>
                <w:lang w:val="en-GB"/>
              </w:rPr>
            </w:pPr>
          </w:p>
        </w:tc>
        <w:tc>
          <w:tcPr>
            <w:tcW w:w="1555" w:type="dxa"/>
            <w:shd w:val="clear" w:color="auto" w:fill="auto"/>
          </w:tcPr>
          <w:p w14:paraId="47650172"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lang w:val="en-GB"/>
              </w:rPr>
              <w:t>Presentase</w:t>
            </w:r>
            <w:proofErr w:type="spellEnd"/>
            <w:r w:rsidRPr="00B54C64">
              <w:rPr>
                <w:rFonts w:ascii="Arial" w:eastAsia="Calibri" w:hAnsi="Arial" w:cs="Arial"/>
                <w:lang w:val="en-GB"/>
              </w:rPr>
              <w:t xml:space="preserve"> </w:t>
            </w:r>
          </w:p>
        </w:tc>
        <w:tc>
          <w:tcPr>
            <w:tcW w:w="1114" w:type="dxa"/>
            <w:shd w:val="clear" w:color="auto" w:fill="auto"/>
          </w:tcPr>
          <w:p w14:paraId="08F53DA5" w14:textId="77777777" w:rsidR="00B54C64" w:rsidRPr="00B54C64" w:rsidRDefault="00B54C64" w:rsidP="00B54C64">
            <w:pPr>
              <w:jc w:val="center"/>
              <w:rPr>
                <w:rFonts w:ascii="Arial" w:eastAsia="Calibri" w:hAnsi="Arial" w:cs="Arial"/>
              </w:rPr>
            </w:pPr>
            <w:r w:rsidRPr="00B54C64">
              <w:rPr>
                <w:rFonts w:ascii="Arial" w:eastAsia="Calibri" w:hAnsi="Arial" w:cs="Arial"/>
              </w:rPr>
              <w:t>47,8%</w:t>
            </w:r>
          </w:p>
        </w:tc>
        <w:tc>
          <w:tcPr>
            <w:tcW w:w="1114" w:type="dxa"/>
            <w:shd w:val="clear" w:color="auto" w:fill="auto"/>
          </w:tcPr>
          <w:p w14:paraId="434AA481" w14:textId="77777777" w:rsidR="00B54C64" w:rsidRPr="00B54C64" w:rsidRDefault="00B54C64" w:rsidP="00B54C64">
            <w:pPr>
              <w:jc w:val="center"/>
              <w:rPr>
                <w:rFonts w:ascii="Arial" w:eastAsia="Calibri" w:hAnsi="Arial" w:cs="Arial"/>
              </w:rPr>
            </w:pPr>
            <w:r w:rsidRPr="00B54C64">
              <w:rPr>
                <w:rFonts w:ascii="Arial" w:eastAsia="Calibri" w:hAnsi="Arial" w:cs="Arial"/>
              </w:rPr>
              <w:t>29,4%</w:t>
            </w:r>
          </w:p>
        </w:tc>
        <w:tc>
          <w:tcPr>
            <w:tcW w:w="1224" w:type="dxa"/>
            <w:shd w:val="clear" w:color="auto" w:fill="auto"/>
          </w:tcPr>
          <w:p w14:paraId="2195C03B" w14:textId="77777777" w:rsidR="00B54C64" w:rsidRPr="00B54C64" w:rsidRDefault="00B54C64" w:rsidP="00B54C64">
            <w:pPr>
              <w:jc w:val="center"/>
              <w:rPr>
                <w:rFonts w:ascii="Arial" w:eastAsia="Calibri" w:hAnsi="Arial" w:cs="Arial"/>
              </w:rPr>
            </w:pPr>
            <w:r w:rsidRPr="00B54C64">
              <w:rPr>
                <w:rFonts w:ascii="Arial" w:eastAsia="Calibri" w:hAnsi="Arial" w:cs="Arial"/>
              </w:rPr>
              <w:t>33,08%</w:t>
            </w:r>
          </w:p>
        </w:tc>
        <w:tc>
          <w:tcPr>
            <w:tcW w:w="1224" w:type="dxa"/>
            <w:shd w:val="clear" w:color="auto" w:fill="auto"/>
          </w:tcPr>
          <w:p w14:paraId="08FC6955" w14:textId="77777777" w:rsidR="00B54C64" w:rsidRPr="00B54C64" w:rsidRDefault="00B54C64" w:rsidP="00B54C64">
            <w:pPr>
              <w:jc w:val="center"/>
              <w:rPr>
                <w:rFonts w:ascii="Arial" w:eastAsia="Calibri" w:hAnsi="Arial" w:cs="Arial"/>
              </w:rPr>
            </w:pPr>
            <w:r w:rsidRPr="00B54C64">
              <w:rPr>
                <w:rFonts w:ascii="Arial" w:eastAsia="Calibri" w:hAnsi="Arial" w:cs="Arial"/>
              </w:rPr>
              <w:t>91,96%</w:t>
            </w:r>
          </w:p>
        </w:tc>
      </w:tr>
      <w:tr w:rsidR="00B54C64" w:rsidRPr="00B54C64" w14:paraId="24F2960D" w14:textId="77777777" w:rsidTr="00B54C64">
        <w:tc>
          <w:tcPr>
            <w:tcW w:w="992" w:type="dxa"/>
            <w:vMerge/>
          </w:tcPr>
          <w:p w14:paraId="7BBC526C" w14:textId="77777777" w:rsidR="00B54C64" w:rsidRPr="00B54C64" w:rsidRDefault="00B54C64" w:rsidP="00B54C64">
            <w:pPr>
              <w:jc w:val="both"/>
              <w:rPr>
                <w:rFonts w:ascii="Arial" w:eastAsia="Calibri" w:hAnsi="Arial" w:cs="Arial"/>
                <w:b/>
                <w:bCs/>
                <w:lang w:val="en-GB"/>
              </w:rPr>
            </w:pPr>
          </w:p>
        </w:tc>
        <w:tc>
          <w:tcPr>
            <w:tcW w:w="1555" w:type="dxa"/>
            <w:shd w:val="clear" w:color="auto" w:fill="C9C9C9"/>
          </w:tcPr>
          <w:p w14:paraId="02B2EC7A"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lang w:val="en-GB"/>
              </w:rPr>
              <w:t>Interpretasi</w:t>
            </w:r>
            <w:proofErr w:type="spellEnd"/>
            <w:r w:rsidRPr="00B54C64">
              <w:rPr>
                <w:rFonts w:ascii="Arial" w:eastAsia="Calibri" w:hAnsi="Arial" w:cs="Arial"/>
                <w:lang w:val="en-GB"/>
              </w:rPr>
              <w:t xml:space="preserve"> </w:t>
            </w:r>
          </w:p>
        </w:tc>
        <w:tc>
          <w:tcPr>
            <w:tcW w:w="1114" w:type="dxa"/>
            <w:shd w:val="clear" w:color="auto" w:fill="C9C9C9"/>
          </w:tcPr>
          <w:p w14:paraId="2526C5E2" w14:textId="77777777" w:rsidR="00B54C64" w:rsidRPr="00B54C64" w:rsidRDefault="00B54C64" w:rsidP="00B54C64">
            <w:pPr>
              <w:jc w:val="center"/>
              <w:rPr>
                <w:rFonts w:ascii="Arial" w:eastAsia="Calibri" w:hAnsi="Arial" w:cs="Arial"/>
              </w:rPr>
            </w:pPr>
            <w:proofErr w:type="spellStart"/>
            <w:r w:rsidRPr="00B54C64">
              <w:rPr>
                <w:rFonts w:ascii="Arial" w:eastAsia="Calibri" w:hAnsi="Arial" w:cs="Arial"/>
              </w:rPr>
              <w:t>Defisit</w:t>
            </w:r>
            <w:proofErr w:type="spellEnd"/>
            <w:r w:rsidRPr="00B54C64">
              <w:rPr>
                <w:rFonts w:ascii="Arial" w:eastAsia="Calibri" w:hAnsi="Arial" w:cs="Arial"/>
              </w:rPr>
              <w:t xml:space="preserve"> Tingkat </w:t>
            </w:r>
            <w:proofErr w:type="spellStart"/>
            <w:r w:rsidRPr="00B54C64">
              <w:rPr>
                <w:rFonts w:ascii="Arial" w:eastAsia="Calibri" w:hAnsi="Arial" w:cs="Arial"/>
              </w:rPr>
              <w:t>Berat</w:t>
            </w:r>
            <w:proofErr w:type="spellEnd"/>
          </w:p>
        </w:tc>
        <w:tc>
          <w:tcPr>
            <w:tcW w:w="1114" w:type="dxa"/>
            <w:shd w:val="clear" w:color="auto" w:fill="C9C9C9"/>
          </w:tcPr>
          <w:p w14:paraId="5B824678" w14:textId="77777777" w:rsidR="00B54C64" w:rsidRPr="00B54C64" w:rsidRDefault="00B54C64" w:rsidP="00B54C64">
            <w:pPr>
              <w:jc w:val="center"/>
              <w:rPr>
                <w:rFonts w:ascii="Arial" w:eastAsia="Calibri" w:hAnsi="Arial" w:cs="Arial"/>
              </w:rPr>
            </w:pPr>
            <w:proofErr w:type="spellStart"/>
            <w:r w:rsidRPr="00B54C64">
              <w:rPr>
                <w:rFonts w:ascii="Arial" w:eastAsia="Calibri" w:hAnsi="Arial" w:cs="Arial"/>
              </w:rPr>
              <w:t>Defisit</w:t>
            </w:r>
            <w:proofErr w:type="spellEnd"/>
            <w:r w:rsidRPr="00B54C64">
              <w:rPr>
                <w:rFonts w:ascii="Arial" w:eastAsia="Calibri" w:hAnsi="Arial" w:cs="Arial"/>
              </w:rPr>
              <w:t xml:space="preserve"> Tingkat </w:t>
            </w:r>
            <w:proofErr w:type="spellStart"/>
            <w:r w:rsidRPr="00B54C64">
              <w:rPr>
                <w:rFonts w:ascii="Arial" w:eastAsia="Calibri" w:hAnsi="Arial" w:cs="Arial"/>
              </w:rPr>
              <w:t>Berat</w:t>
            </w:r>
            <w:proofErr w:type="spellEnd"/>
          </w:p>
        </w:tc>
        <w:tc>
          <w:tcPr>
            <w:tcW w:w="1224" w:type="dxa"/>
            <w:shd w:val="clear" w:color="auto" w:fill="C9C9C9"/>
          </w:tcPr>
          <w:p w14:paraId="2FD6527F" w14:textId="77777777" w:rsidR="00B54C64" w:rsidRPr="00B54C64" w:rsidRDefault="00B54C64" w:rsidP="00B54C64">
            <w:pPr>
              <w:jc w:val="center"/>
              <w:rPr>
                <w:rFonts w:ascii="Arial" w:eastAsia="Calibri" w:hAnsi="Arial" w:cs="Arial"/>
              </w:rPr>
            </w:pPr>
            <w:proofErr w:type="spellStart"/>
            <w:r w:rsidRPr="00B54C64">
              <w:rPr>
                <w:rFonts w:ascii="Arial" w:eastAsia="Calibri" w:hAnsi="Arial" w:cs="Arial"/>
              </w:rPr>
              <w:t>Defisit</w:t>
            </w:r>
            <w:proofErr w:type="spellEnd"/>
            <w:r w:rsidRPr="00B54C64">
              <w:rPr>
                <w:rFonts w:ascii="Arial" w:eastAsia="Calibri" w:hAnsi="Arial" w:cs="Arial"/>
              </w:rPr>
              <w:t xml:space="preserve"> Tingkat </w:t>
            </w:r>
            <w:proofErr w:type="spellStart"/>
            <w:r w:rsidRPr="00B54C64">
              <w:rPr>
                <w:rFonts w:ascii="Arial" w:eastAsia="Calibri" w:hAnsi="Arial" w:cs="Arial"/>
              </w:rPr>
              <w:t>Berat</w:t>
            </w:r>
            <w:proofErr w:type="spellEnd"/>
          </w:p>
        </w:tc>
        <w:tc>
          <w:tcPr>
            <w:tcW w:w="1224" w:type="dxa"/>
            <w:shd w:val="clear" w:color="auto" w:fill="C9C9C9"/>
          </w:tcPr>
          <w:p w14:paraId="4C279100" w14:textId="77777777" w:rsidR="00B54C64" w:rsidRPr="00B54C64" w:rsidRDefault="00B54C64" w:rsidP="00B54C64">
            <w:pPr>
              <w:jc w:val="center"/>
              <w:rPr>
                <w:rFonts w:ascii="Arial" w:eastAsia="Calibri" w:hAnsi="Arial" w:cs="Arial"/>
              </w:rPr>
            </w:pPr>
            <w:r w:rsidRPr="00B54C64">
              <w:rPr>
                <w:rFonts w:ascii="Arial" w:eastAsia="Calibri" w:hAnsi="Arial" w:cs="Arial"/>
              </w:rPr>
              <w:t xml:space="preserve">Normal </w:t>
            </w:r>
          </w:p>
        </w:tc>
      </w:tr>
      <w:tr w:rsidR="00B54C64" w:rsidRPr="00B54C64" w14:paraId="195FB56F" w14:textId="77777777" w:rsidTr="00EE5A04">
        <w:tc>
          <w:tcPr>
            <w:tcW w:w="992" w:type="dxa"/>
            <w:vMerge w:val="restart"/>
          </w:tcPr>
          <w:p w14:paraId="09733D87" w14:textId="77777777" w:rsidR="00B54C64" w:rsidRPr="00B54C64" w:rsidRDefault="00B54C64" w:rsidP="00B54C64">
            <w:pPr>
              <w:jc w:val="both"/>
              <w:rPr>
                <w:rFonts w:ascii="Arial" w:eastAsia="Calibri" w:hAnsi="Arial" w:cs="Arial"/>
                <w:b/>
                <w:bCs/>
                <w:lang w:val="en-GB"/>
              </w:rPr>
            </w:pPr>
            <w:proofErr w:type="spellStart"/>
            <w:r w:rsidRPr="00B54C64">
              <w:rPr>
                <w:rFonts w:ascii="Arial" w:eastAsia="Calibri" w:hAnsi="Arial" w:cs="Arial"/>
                <w:b/>
                <w:bCs/>
                <w:lang w:val="en-GB"/>
              </w:rPr>
              <w:t>Kolesterol</w:t>
            </w:r>
            <w:proofErr w:type="spellEnd"/>
            <w:r w:rsidRPr="00B54C64">
              <w:rPr>
                <w:rFonts w:ascii="Arial" w:eastAsia="Calibri" w:hAnsi="Arial" w:cs="Arial"/>
                <w:b/>
                <w:bCs/>
                <w:lang w:val="en-GB"/>
              </w:rPr>
              <w:t xml:space="preserve"> (mg)</w:t>
            </w:r>
          </w:p>
        </w:tc>
        <w:tc>
          <w:tcPr>
            <w:tcW w:w="1555" w:type="dxa"/>
          </w:tcPr>
          <w:p w14:paraId="250C1E7D"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lang w:val="en-GB"/>
              </w:rPr>
              <w:t>Asupan</w:t>
            </w:r>
            <w:proofErr w:type="spellEnd"/>
            <w:r w:rsidRPr="00B54C64">
              <w:rPr>
                <w:rFonts w:ascii="Arial" w:eastAsia="Calibri" w:hAnsi="Arial" w:cs="Arial"/>
                <w:lang w:val="en-GB"/>
              </w:rPr>
              <w:t xml:space="preserve"> </w:t>
            </w:r>
          </w:p>
        </w:tc>
        <w:tc>
          <w:tcPr>
            <w:tcW w:w="1114" w:type="dxa"/>
          </w:tcPr>
          <w:p w14:paraId="5CFA6EF6" w14:textId="77777777" w:rsidR="00B54C64" w:rsidRPr="00B54C64" w:rsidRDefault="00B54C64" w:rsidP="00B54C64">
            <w:pPr>
              <w:jc w:val="center"/>
              <w:rPr>
                <w:rFonts w:ascii="Arial" w:eastAsia="Calibri" w:hAnsi="Arial" w:cs="Arial"/>
              </w:rPr>
            </w:pPr>
            <w:r w:rsidRPr="00B54C64">
              <w:rPr>
                <w:rFonts w:ascii="Arial" w:eastAsia="Calibri" w:hAnsi="Arial" w:cs="Arial"/>
              </w:rPr>
              <w:t>561,8</w:t>
            </w:r>
          </w:p>
        </w:tc>
        <w:tc>
          <w:tcPr>
            <w:tcW w:w="1114" w:type="dxa"/>
          </w:tcPr>
          <w:p w14:paraId="0E7FAD22" w14:textId="77777777" w:rsidR="00B54C64" w:rsidRPr="00B54C64" w:rsidRDefault="00B54C64" w:rsidP="00B54C64">
            <w:pPr>
              <w:jc w:val="center"/>
              <w:rPr>
                <w:rFonts w:ascii="Arial" w:eastAsia="Calibri" w:hAnsi="Arial" w:cs="Arial"/>
              </w:rPr>
            </w:pPr>
            <w:r w:rsidRPr="00B54C64">
              <w:rPr>
                <w:rFonts w:ascii="Arial" w:eastAsia="Calibri" w:hAnsi="Arial" w:cs="Arial"/>
              </w:rPr>
              <w:t>474,35</w:t>
            </w:r>
          </w:p>
        </w:tc>
        <w:tc>
          <w:tcPr>
            <w:tcW w:w="1224" w:type="dxa"/>
          </w:tcPr>
          <w:p w14:paraId="5321BC0E" w14:textId="77777777" w:rsidR="00B54C64" w:rsidRPr="00B54C64" w:rsidRDefault="00B54C64" w:rsidP="00B54C64">
            <w:pPr>
              <w:jc w:val="center"/>
              <w:rPr>
                <w:rFonts w:ascii="Arial" w:eastAsia="Calibri" w:hAnsi="Arial" w:cs="Arial"/>
              </w:rPr>
            </w:pPr>
            <w:r w:rsidRPr="00B54C64">
              <w:rPr>
                <w:rFonts w:ascii="Arial" w:eastAsia="Calibri" w:hAnsi="Arial" w:cs="Arial"/>
              </w:rPr>
              <w:t>299</w:t>
            </w:r>
          </w:p>
        </w:tc>
        <w:tc>
          <w:tcPr>
            <w:tcW w:w="1224" w:type="dxa"/>
          </w:tcPr>
          <w:p w14:paraId="50384299" w14:textId="77777777" w:rsidR="00B54C64" w:rsidRPr="00B54C64" w:rsidRDefault="00B54C64" w:rsidP="00B54C64">
            <w:pPr>
              <w:jc w:val="center"/>
              <w:rPr>
                <w:rFonts w:ascii="Arial" w:eastAsia="Calibri" w:hAnsi="Arial" w:cs="Arial"/>
              </w:rPr>
            </w:pPr>
            <w:r w:rsidRPr="00B54C64">
              <w:rPr>
                <w:rFonts w:ascii="Arial" w:eastAsia="Calibri" w:hAnsi="Arial" w:cs="Arial"/>
              </w:rPr>
              <w:t>222,34</w:t>
            </w:r>
          </w:p>
        </w:tc>
      </w:tr>
      <w:tr w:rsidR="00B54C64" w:rsidRPr="00B54C64" w14:paraId="3D4D10D5" w14:textId="77777777" w:rsidTr="00B54C64">
        <w:tc>
          <w:tcPr>
            <w:tcW w:w="992" w:type="dxa"/>
            <w:vMerge/>
          </w:tcPr>
          <w:p w14:paraId="07C0329A" w14:textId="77777777" w:rsidR="00B54C64" w:rsidRPr="00B54C64" w:rsidRDefault="00B54C64" w:rsidP="00B54C64">
            <w:pPr>
              <w:jc w:val="both"/>
              <w:rPr>
                <w:rFonts w:ascii="Arial" w:eastAsia="Calibri" w:hAnsi="Arial" w:cs="Arial"/>
                <w:lang w:val="en-GB"/>
              </w:rPr>
            </w:pPr>
          </w:p>
        </w:tc>
        <w:tc>
          <w:tcPr>
            <w:tcW w:w="1555" w:type="dxa"/>
          </w:tcPr>
          <w:p w14:paraId="7361F829"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lang w:val="en-GB"/>
              </w:rPr>
              <w:t>Kebutuhan</w:t>
            </w:r>
            <w:proofErr w:type="spellEnd"/>
            <w:r w:rsidRPr="00B54C64">
              <w:rPr>
                <w:rFonts w:ascii="Arial" w:eastAsia="Calibri" w:hAnsi="Arial" w:cs="Arial"/>
                <w:lang w:val="en-GB"/>
              </w:rPr>
              <w:t xml:space="preserve"> </w:t>
            </w:r>
          </w:p>
        </w:tc>
        <w:tc>
          <w:tcPr>
            <w:tcW w:w="4676" w:type="dxa"/>
            <w:gridSpan w:val="4"/>
            <w:shd w:val="clear" w:color="auto" w:fill="FFFFFF"/>
          </w:tcPr>
          <w:p w14:paraId="107A4245" w14:textId="77777777" w:rsidR="00B54C64" w:rsidRPr="00B54C64" w:rsidRDefault="00B54C64" w:rsidP="00B54C64">
            <w:pPr>
              <w:jc w:val="center"/>
              <w:rPr>
                <w:rFonts w:ascii="Arial" w:eastAsia="Calibri" w:hAnsi="Arial" w:cs="Arial"/>
                <w:b/>
                <w:bCs/>
              </w:rPr>
            </w:pPr>
            <w:r w:rsidRPr="00B54C64">
              <w:rPr>
                <w:rFonts w:ascii="Arial" w:eastAsia="Calibri" w:hAnsi="Arial" w:cs="Arial"/>
                <w:b/>
                <w:bCs/>
              </w:rPr>
              <w:t>250 mg</w:t>
            </w:r>
          </w:p>
        </w:tc>
      </w:tr>
      <w:tr w:rsidR="00B54C64" w:rsidRPr="00B54C64" w14:paraId="44333946" w14:textId="77777777" w:rsidTr="00EE5A04">
        <w:tc>
          <w:tcPr>
            <w:tcW w:w="992" w:type="dxa"/>
            <w:vMerge/>
          </w:tcPr>
          <w:p w14:paraId="508B84F5" w14:textId="77777777" w:rsidR="00B54C64" w:rsidRPr="00B54C64" w:rsidRDefault="00B54C64" w:rsidP="00B54C64">
            <w:pPr>
              <w:jc w:val="both"/>
              <w:rPr>
                <w:rFonts w:ascii="Arial" w:eastAsia="Calibri" w:hAnsi="Arial" w:cs="Arial"/>
                <w:lang w:val="en-GB"/>
              </w:rPr>
            </w:pPr>
          </w:p>
        </w:tc>
        <w:tc>
          <w:tcPr>
            <w:tcW w:w="1555" w:type="dxa"/>
          </w:tcPr>
          <w:p w14:paraId="13789315"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lang w:val="en-GB"/>
              </w:rPr>
              <w:t>Presentase</w:t>
            </w:r>
            <w:proofErr w:type="spellEnd"/>
            <w:r w:rsidRPr="00B54C64">
              <w:rPr>
                <w:rFonts w:ascii="Arial" w:eastAsia="Calibri" w:hAnsi="Arial" w:cs="Arial"/>
                <w:lang w:val="en-GB"/>
              </w:rPr>
              <w:t xml:space="preserve"> </w:t>
            </w:r>
          </w:p>
        </w:tc>
        <w:tc>
          <w:tcPr>
            <w:tcW w:w="1114" w:type="dxa"/>
          </w:tcPr>
          <w:p w14:paraId="13AF4B92" w14:textId="77777777" w:rsidR="00B54C64" w:rsidRPr="00B54C64" w:rsidRDefault="00B54C64" w:rsidP="00B54C64">
            <w:pPr>
              <w:jc w:val="center"/>
              <w:rPr>
                <w:rFonts w:ascii="Arial" w:eastAsia="Calibri" w:hAnsi="Arial" w:cs="Arial"/>
              </w:rPr>
            </w:pPr>
            <w:r w:rsidRPr="00B54C64">
              <w:rPr>
                <w:rFonts w:ascii="Arial" w:eastAsia="Calibri" w:hAnsi="Arial" w:cs="Arial"/>
              </w:rPr>
              <w:t>224,7%</w:t>
            </w:r>
          </w:p>
        </w:tc>
        <w:tc>
          <w:tcPr>
            <w:tcW w:w="1114" w:type="dxa"/>
          </w:tcPr>
          <w:p w14:paraId="46F2E9B2" w14:textId="77777777" w:rsidR="00B54C64" w:rsidRPr="00B54C64" w:rsidRDefault="00B54C64" w:rsidP="00B54C64">
            <w:pPr>
              <w:jc w:val="center"/>
              <w:rPr>
                <w:rFonts w:ascii="Arial" w:eastAsia="Calibri" w:hAnsi="Arial" w:cs="Arial"/>
              </w:rPr>
            </w:pPr>
            <w:r w:rsidRPr="00B54C64">
              <w:rPr>
                <w:rFonts w:ascii="Arial" w:eastAsia="Calibri" w:hAnsi="Arial" w:cs="Arial"/>
              </w:rPr>
              <w:t>189,74%</w:t>
            </w:r>
          </w:p>
        </w:tc>
        <w:tc>
          <w:tcPr>
            <w:tcW w:w="1224" w:type="dxa"/>
          </w:tcPr>
          <w:p w14:paraId="6FFC1A58" w14:textId="77777777" w:rsidR="00B54C64" w:rsidRPr="00B54C64" w:rsidRDefault="00B54C64" w:rsidP="00B54C64">
            <w:pPr>
              <w:jc w:val="center"/>
              <w:rPr>
                <w:rFonts w:ascii="Arial" w:eastAsia="Calibri" w:hAnsi="Arial" w:cs="Arial"/>
              </w:rPr>
            </w:pPr>
            <w:r w:rsidRPr="00B54C64">
              <w:rPr>
                <w:rFonts w:ascii="Arial" w:eastAsia="Calibri" w:hAnsi="Arial" w:cs="Arial"/>
              </w:rPr>
              <w:t>119,6%</w:t>
            </w:r>
          </w:p>
        </w:tc>
        <w:tc>
          <w:tcPr>
            <w:tcW w:w="1224" w:type="dxa"/>
          </w:tcPr>
          <w:p w14:paraId="358B8327" w14:textId="77777777" w:rsidR="00B54C64" w:rsidRPr="00B54C64" w:rsidRDefault="00B54C64" w:rsidP="00B54C64">
            <w:pPr>
              <w:jc w:val="center"/>
              <w:rPr>
                <w:rFonts w:ascii="Arial" w:eastAsia="Calibri" w:hAnsi="Arial" w:cs="Arial"/>
              </w:rPr>
            </w:pPr>
            <w:r w:rsidRPr="00B54C64">
              <w:rPr>
                <w:rFonts w:ascii="Arial" w:eastAsia="Calibri" w:hAnsi="Arial" w:cs="Arial"/>
              </w:rPr>
              <w:t>90%</w:t>
            </w:r>
          </w:p>
        </w:tc>
      </w:tr>
      <w:tr w:rsidR="00B54C64" w:rsidRPr="00B54C64" w14:paraId="0C71C617" w14:textId="77777777" w:rsidTr="00B54C64">
        <w:tc>
          <w:tcPr>
            <w:tcW w:w="992" w:type="dxa"/>
            <w:vMerge/>
          </w:tcPr>
          <w:p w14:paraId="7C28FE8E" w14:textId="77777777" w:rsidR="00B54C64" w:rsidRPr="00B54C64" w:rsidRDefault="00B54C64" w:rsidP="00B54C64">
            <w:pPr>
              <w:jc w:val="both"/>
              <w:rPr>
                <w:rFonts w:ascii="Arial" w:eastAsia="Calibri" w:hAnsi="Arial" w:cs="Arial"/>
                <w:lang w:val="en-GB"/>
              </w:rPr>
            </w:pPr>
          </w:p>
        </w:tc>
        <w:tc>
          <w:tcPr>
            <w:tcW w:w="1555" w:type="dxa"/>
            <w:shd w:val="clear" w:color="auto" w:fill="C9C9C9"/>
          </w:tcPr>
          <w:p w14:paraId="4BBA7C68" w14:textId="77777777" w:rsidR="00B54C64" w:rsidRPr="00B54C64" w:rsidRDefault="00B54C64" w:rsidP="00B54C64">
            <w:pPr>
              <w:jc w:val="both"/>
              <w:rPr>
                <w:rFonts w:ascii="Arial" w:eastAsia="Calibri" w:hAnsi="Arial" w:cs="Arial"/>
                <w:lang w:val="en-GB"/>
              </w:rPr>
            </w:pPr>
            <w:proofErr w:type="spellStart"/>
            <w:r w:rsidRPr="00B54C64">
              <w:rPr>
                <w:rFonts w:ascii="Arial" w:eastAsia="Calibri" w:hAnsi="Arial" w:cs="Arial"/>
                <w:lang w:val="en-GB"/>
              </w:rPr>
              <w:t>Interpretasi</w:t>
            </w:r>
            <w:proofErr w:type="spellEnd"/>
            <w:r w:rsidRPr="00B54C64">
              <w:rPr>
                <w:rFonts w:ascii="Arial" w:eastAsia="Calibri" w:hAnsi="Arial" w:cs="Arial"/>
                <w:lang w:val="en-GB"/>
              </w:rPr>
              <w:t xml:space="preserve"> </w:t>
            </w:r>
          </w:p>
        </w:tc>
        <w:tc>
          <w:tcPr>
            <w:tcW w:w="1114" w:type="dxa"/>
            <w:shd w:val="clear" w:color="auto" w:fill="C9C9C9"/>
          </w:tcPr>
          <w:p w14:paraId="4C436E22" w14:textId="77777777" w:rsidR="00B54C64" w:rsidRPr="00B54C64" w:rsidRDefault="00B54C64" w:rsidP="00B54C64">
            <w:pPr>
              <w:jc w:val="center"/>
              <w:rPr>
                <w:rFonts w:ascii="Arial" w:eastAsia="Calibri" w:hAnsi="Arial" w:cs="Arial"/>
              </w:rPr>
            </w:pPr>
            <w:proofErr w:type="spellStart"/>
            <w:r w:rsidRPr="00B54C64">
              <w:rPr>
                <w:rFonts w:ascii="Arial" w:eastAsia="Calibri" w:hAnsi="Arial" w:cs="Arial"/>
              </w:rPr>
              <w:t>Kelebihan</w:t>
            </w:r>
            <w:proofErr w:type="spellEnd"/>
            <w:r w:rsidRPr="00B54C64">
              <w:rPr>
                <w:rFonts w:ascii="Arial" w:eastAsia="Calibri" w:hAnsi="Arial" w:cs="Arial"/>
              </w:rPr>
              <w:t xml:space="preserve"> </w:t>
            </w:r>
          </w:p>
        </w:tc>
        <w:tc>
          <w:tcPr>
            <w:tcW w:w="1114" w:type="dxa"/>
            <w:shd w:val="clear" w:color="auto" w:fill="C9C9C9"/>
          </w:tcPr>
          <w:p w14:paraId="51E4EBB6" w14:textId="77777777" w:rsidR="00B54C64" w:rsidRPr="00B54C64" w:rsidRDefault="00B54C64" w:rsidP="00B54C64">
            <w:pPr>
              <w:jc w:val="center"/>
              <w:rPr>
                <w:rFonts w:ascii="Arial" w:eastAsia="Calibri" w:hAnsi="Arial" w:cs="Arial"/>
              </w:rPr>
            </w:pPr>
            <w:proofErr w:type="spellStart"/>
            <w:r w:rsidRPr="00B54C64">
              <w:rPr>
                <w:rFonts w:ascii="Arial" w:eastAsia="Calibri" w:hAnsi="Arial" w:cs="Arial"/>
              </w:rPr>
              <w:t>Kelebihan</w:t>
            </w:r>
            <w:proofErr w:type="spellEnd"/>
            <w:r w:rsidRPr="00B54C64">
              <w:rPr>
                <w:rFonts w:ascii="Arial" w:eastAsia="Calibri" w:hAnsi="Arial" w:cs="Arial"/>
              </w:rPr>
              <w:t xml:space="preserve"> </w:t>
            </w:r>
          </w:p>
        </w:tc>
        <w:tc>
          <w:tcPr>
            <w:tcW w:w="1224" w:type="dxa"/>
            <w:shd w:val="clear" w:color="auto" w:fill="C9C9C9"/>
          </w:tcPr>
          <w:p w14:paraId="56338B65" w14:textId="77777777" w:rsidR="00B54C64" w:rsidRPr="00B54C64" w:rsidRDefault="00B54C64" w:rsidP="00B54C64">
            <w:pPr>
              <w:jc w:val="center"/>
              <w:rPr>
                <w:rFonts w:ascii="Arial" w:eastAsia="Calibri" w:hAnsi="Arial" w:cs="Arial"/>
              </w:rPr>
            </w:pPr>
            <w:r w:rsidRPr="00B54C64">
              <w:rPr>
                <w:rFonts w:ascii="Arial" w:eastAsia="Calibri" w:hAnsi="Arial" w:cs="Arial"/>
              </w:rPr>
              <w:t xml:space="preserve">Normal </w:t>
            </w:r>
          </w:p>
        </w:tc>
        <w:tc>
          <w:tcPr>
            <w:tcW w:w="1224" w:type="dxa"/>
            <w:shd w:val="clear" w:color="auto" w:fill="C9C9C9"/>
          </w:tcPr>
          <w:p w14:paraId="12777936" w14:textId="77777777" w:rsidR="00B54C64" w:rsidRPr="00B54C64" w:rsidRDefault="00B54C64" w:rsidP="00B54C64">
            <w:pPr>
              <w:jc w:val="center"/>
              <w:rPr>
                <w:rFonts w:ascii="Arial" w:eastAsia="Calibri" w:hAnsi="Arial" w:cs="Arial"/>
              </w:rPr>
            </w:pPr>
            <w:r w:rsidRPr="00B54C64">
              <w:rPr>
                <w:rFonts w:ascii="Arial" w:eastAsia="Calibri" w:hAnsi="Arial" w:cs="Arial"/>
              </w:rPr>
              <w:t xml:space="preserve">Normal </w:t>
            </w:r>
          </w:p>
        </w:tc>
      </w:tr>
    </w:tbl>
    <w:p w14:paraId="03C9200C" w14:textId="77777777" w:rsidR="00B54C64" w:rsidRDefault="00B54C64" w:rsidP="00B54C64">
      <w:pPr>
        <w:spacing w:line="360" w:lineRule="auto"/>
        <w:ind w:left="709" w:firstLine="720"/>
        <w:jc w:val="both"/>
        <w:rPr>
          <w:rFonts w:ascii="Arial" w:eastAsia="Calibri" w:hAnsi="Arial" w:cs="Arial"/>
          <w:lang w:val="en-GB"/>
        </w:rPr>
      </w:pPr>
      <w:r w:rsidRPr="00B54C64">
        <w:rPr>
          <w:rFonts w:ascii="Arial" w:eastAsia="Calibri" w:hAnsi="Arial" w:cs="Arial"/>
          <w:lang w:val="en-GB"/>
        </w:rPr>
        <w:t xml:space="preserve">Dari data </w:t>
      </w:r>
      <w:proofErr w:type="spellStart"/>
      <w:r w:rsidRPr="00B54C64">
        <w:rPr>
          <w:rFonts w:ascii="Arial" w:eastAsia="Calibri" w:hAnsi="Arial" w:cs="Arial"/>
          <w:lang w:val="en-GB"/>
        </w:rPr>
        <w:t>diatas</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dapat</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diketahui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bahwa</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pasien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mengalami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peningkatan</w:t>
      </w:r>
      <w:proofErr w:type="spellEnd"/>
      <w:r w:rsidRPr="00B54C64">
        <w:rPr>
          <w:rFonts w:ascii="Arial" w:eastAsia="Calibri" w:hAnsi="Arial" w:cs="Arial"/>
          <w:lang w:val="en-GB"/>
        </w:rPr>
        <w:t xml:space="preserve"> dan </w:t>
      </w:r>
      <w:proofErr w:type="spellStart"/>
      <w:r w:rsidRPr="00B54C64">
        <w:rPr>
          <w:rFonts w:ascii="Arial" w:eastAsia="Calibri" w:hAnsi="Arial" w:cs="Arial"/>
          <w:lang w:val="en-GB"/>
        </w:rPr>
        <w:t>penurunan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asupan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makan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Berikut</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ini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adalah</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grafik</w:t>
      </w:r>
      <w:proofErr w:type="spellEnd"/>
      <w:r w:rsidRPr="00B54C64">
        <w:rPr>
          <w:rFonts w:ascii="Arial" w:eastAsia="Calibri" w:hAnsi="Arial" w:cs="Arial"/>
          <w:lang w:val="en-GB"/>
        </w:rPr>
        <w:t xml:space="preserve"> monitoring </w:t>
      </w:r>
      <w:proofErr w:type="spellStart"/>
      <w:r w:rsidRPr="00B54C64">
        <w:rPr>
          <w:rFonts w:ascii="Arial" w:eastAsia="Calibri" w:hAnsi="Arial" w:cs="Arial"/>
          <w:lang w:val="en-GB"/>
        </w:rPr>
        <w:t>asupan</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energi</w:t>
      </w:r>
      <w:proofErr w:type="spellEnd"/>
      <w:r w:rsidRPr="00B54C64">
        <w:rPr>
          <w:rFonts w:ascii="Arial" w:eastAsia="Calibri" w:hAnsi="Arial" w:cs="Arial"/>
          <w:lang w:val="en-GB"/>
        </w:rPr>
        <w:t xml:space="preserve">, protein, lemak, </w:t>
      </w:r>
      <w:proofErr w:type="spellStart"/>
      <w:r w:rsidRPr="00B54C64">
        <w:rPr>
          <w:rFonts w:ascii="Arial" w:eastAsia="Calibri" w:hAnsi="Arial" w:cs="Arial"/>
          <w:lang w:val="en-GB"/>
        </w:rPr>
        <w:t>karbohidrat</w:t>
      </w:r>
      <w:proofErr w:type="spellEnd"/>
      <w:r w:rsidRPr="00B54C64">
        <w:rPr>
          <w:rFonts w:ascii="Arial" w:eastAsia="Calibri" w:hAnsi="Arial" w:cs="Arial"/>
          <w:lang w:val="en-GB"/>
        </w:rPr>
        <w:t xml:space="preserve">, dan </w:t>
      </w:r>
      <w:proofErr w:type="spellStart"/>
      <w:r w:rsidRPr="00B54C64">
        <w:rPr>
          <w:rFonts w:ascii="Arial" w:eastAsia="Calibri" w:hAnsi="Arial" w:cs="Arial"/>
          <w:lang w:val="en-GB"/>
        </w:rPr>
        <w:t>kolesterol</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dimulai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dari</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tanggal</w:t>
      </w:r>
      <w:proofErr w:type="spellEnd"/>
      <w:r w:rsidRPr="00B54C64">
        <w:rPr>
          <w:rFonts w:ascii="Arial" w:eastAsia="Calibri" w:hAnsi="Arial" w:cs="Arial"/>
          <w:lang w:val="en-GB"/>
        </w:rPr>
        <w:t xml:space="preserve"> 2 </w:t>
      </w:r>
      <w:proofErr w:type="spellStart"/>
      <w:r w:rsidRPr="00B54C64">
        <w:rPr>
          <w:rFonts w:ascii="Arial" w:eastAsia="Calibri" w:hAnsi="Arial" w:cs="Arial"/>
          <w:lang w:val="en-GB"/>
        </w:rPr>
        <w:t>Januari</w:t>
      </w:r>
      <w:proofErr w:type="spellEnd"/>
      <w:r w:rsidRPr="00B54C64">
        <w:rPr>
          <w:rFonts w:ascii="Arial" w:eastAsia="Calibri" w:hAnsi="Arial" w:cs="Arial"/>
          <w:lang w:val="en-GB"/>
        </w:rPr>
        <w:t xml:space="preserve"> 2023 </w:t>
      </w:r>
      <w:proofErr w:type="spellStart"/>
      <w:r w:rsidRPr="00B54C64">
        <w:rPr>
          <w:rFonts w:ascii="Arial" w:eastAsia="Calibri" w:hAnsi="Arial" w:cs="Arial"/>
          <w:lang w:val="en-GB"/>
        </w:rPr>
        <w:t>hingga</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Minggu</w:t>
      </w:r>
      <w:proofErr w:type="spellEnd"/>
      <w:r w:rsidRPr="00B54C64">
        <w:rPr>
          <w:rFonts w:ascii="Arial" w:eastAsia="Calibri" w:hAnsi="Arial" w:cs="Arial"/>
          <w:lang w:val="en-GB"/>
        </w:rPr>
        <w:t xml:space="preserve"> </w:t>
      </w:r>
      <w:proofErr w:type="spellStart"/>
      <w:proofErr w:type="gramStart"/>
      <w:r w:rsidRPr="00B54C64">
        <w:rPr>
          <w:rFonts w:ascii="Arial" w:eastAsia="Calibri" w:hAnsi="Arial" w:cs="Arial"/>
          <w:lang w:val="en-GB"/>
        </w:rPr>
        <w:t>Monev</w:t>
      </w:r>
      <w:proofErr w:type="spellEnd"/>
      <w:r w:rsidRPr="00B54C64">
        <w:rPr>
          <w:rFonts w:ascii="Arial" w:eastAsia="Calibri" w:hAnsi="Arial" w:cs="Arial"/>
          <w:lang w:val="en-GB"/>
        </w:rPr>
        <w:t xml:space="preserve">  </w:t>
      </w:r>
      <w:proofErr w:type="spellStart"/>
      <w:r w:rsidRPr="00B54C64">
        <w:rPr>
          <w:rFonts w:ascii="Arial" w:eastAsia="Calibri" w:hAnsi="Arial" w:cs="Arial"/>
          <w:lang w:val="en-GB"/>
        </w:rPr>
        <w:t>keempat</w:t>
      </w:r>
      <w:proofErr w:type="spellEnd"/>
      <w:proofErr w:type="gramEnd"/>
      <w:r w:rsidRPr="00B54C64">
        <w:rPr>
          <w:rFonts w:ascii="Arial" w:eastAsia="Calibri" w:hAnsi="Arial" w:cs="Arial"/>
          <w:lang w:val="en-GB"/>
        </w:rPr>
        <w:t xml:space="preserve">  (23 </w:t>
      </w:r>
      <w:proofErr w:type="spellStart"/>
      <w:r w:rsidRPr="00B54C64">
        <w:rPr>
          <w:rFonts w:ascii="Arial" w:eastAsia="Calibri" w:hAnsi="Arial" w:cs="Arial"/>
          <w:lang w:val="en-GB"/>
        </w:rPr>
        <w:t>Januari</w:t>
      </w:r>
      <w:proofErr w:type="spellEnd"/>
      <w:r w:rsidRPr="00B54C64">
        <w:rPr>
          <w:rFonts w:ascii="Arial" w:eastAsia="Calibri" w:hAnsi="Arial" w:cs="Arial"/>
          <w:lang w:val="en-GB"/>
        </w:rPr>
        <w:t xml:space="preserve"> 2023).</w:t>
      </w:r>
    </w:p>
    <w:p w14:paraId="55DF2EF8" w14:textId="77777777" w:rsidR="00B54C64" w:rsidRPr="00B54C64" w:rsidRDefault="00B54C64" w:rsidP="00B54C64">
      <w:pPr>
        <w:spacing w:line="360" w:lineRule="auto"/>
        <w:ind w:left="709" w:firstLine="720"/>
        <w:jc w:val="both"/>
        <w:rPr>
          <w:rFonts w:ascii="Arial" w:eastAsia="Calibri" w:hAnsi="Arial" w:cs="Arial"/>
          <w:lang w:val="en-GB"/>
        </w:rPr>
      </w:pPr>
    </w:p>
    <w:p w14:paraId="6E19CC4A" w14:textId="77777777" w:rsidR="00B54C64" w:rsidRPr="00B54C64" w:rsidRDefault="00B54C64" w:rsidP="00B54C64">
      <w:pPr>
        <w:numPr>
          <w:ilvl w:val="3"/>
          <w:numId w:val="9"/>
        </w:numPr>
        <w:spacing w:line="360" w:lineRule="auto"/>
        <w:ind w:left="1560"/>
        <w:contextualSpacing/>
        <w:jc w:val="both"/>
        <w:rPr>
          <w:rFonts w:ascii="Arial" w:eastAsia="Calibri" w:hAnsi="Arial" w:cs="Arial"/>
          <w:b/>
          <w:bCs/>
          <w:noProof/>
          <w:lang w:val="en-GB"/>
        </w:rPr>
      </w:pPr>
      <w:r w:rsidRPr="00B54C64">
        <w:rPr>
          <w:rFonts w:ascii="Arial" w:eastAsia="Calibri" w:hAnsi="Arial" w:cs="Arial"/>
          <w:b/>
          <w:bCs/>
          <w:noProof/>
          <w:lang w:val="en-GB"/>
        </w:rPr>
        <w:lastRenderedPageBreak/>
        <w:t xml:space="preserve">Tingkat Asupan Energi </w:t>
      </w:r>
    </w:p>
    <w:p w14:paraId="6EBF17CF" w14:textId="77777777" w:rsidR="00B54C64" w:rsidRPr="00B54C64" w:rsidRDefault="00B54C64" w:rsidP="00B54C64">
      <w:pPr>
        <w:spacing w:line="360" w:lineRule="auto"/>
        <w:ind w:left="1701" w:firstLine="459"/>
        <w:contextualSpacing/>
        <w:jc w:val="both"/>
        <w:rPr>
          <w:rFonts w:ascii="Arial" w:eastAsia="Calibri" w:hAnsi="Arial" w:cs="Arial"/>
          <w:noProof/>
          <w:lang w:val="en-GB"/>
        </w:rPr>
      </w:pPr>
      <w:r w:rsidRPr="00B54C64">
        <w:rPr>
          <w:rFonts w:ascii="Arial" w:eastAsia="Calibri" w:hAnsi="Arial" w:cs="Arial"/>
          <w:noProof/>
          <w:lang w:val="en-GB"/>
        </w:rPr>
        <w:t>Berdasarkan grafik pada gambar 1 diketahui bahwa asupan energi pasien di Monev Minggu pertama yaitu 104,7% berada pada kategori normal. Pada Monev Minggu kedua mengalami penurunan yaitu 96,19% tetapi masih berada pada kategori normal. Berikutnya di Monev Minggu ketiga mengalami peningkatan menjadi 111%. Dan pada Monev Minggu keempat yaitu 104,7% masih di kategori normal.  Hal ini dikarenakan di Monev Minggu kedua pasien mengalami sedikit penurunan nafsu makan dikarenakan susah menelan karena radang tenggorokkan.</w:t>
      </w:r>
    </w:p>
    <w:p w14:paraId="340153D1" w14:textId="77777777" w:rsidR="00B54C64" w:rsidRPr="00B54C64" w:rsidRDefault="00B54C64" w:rsidP="00B54C64">
      <w:pPr>
        <w:spacing w:line="360" w:lineRule="auto"/>
        <w:ind w:left="1701" w:firstLine="459"/>
        <w:contextualSpacing/>
        <w:jc w:val="both"/>
        <w:rPr>
          <w:rFonts w:ascii="Arial" w:eastAsia="Calibri" w:hAnsi="Arial" w:cs="Arial"/>
          <w:noProof/>
          <w:lang w:val="en-GB"/>
        </w:rPr>
      </w:pPr>
      <w:r w:rsidRPr="00B54C64">
        <w:rPr>
          <w:rFonts w:ascii="Arial" w:eastAsia="Calibri" w:hAnsi="Arial" w:cs="Arial"/>
          <w:noProof/>
          <w:lang w:val="en-GB"/>
        </w:rPr>
        <w:t>Asupan energi yang berlebihan tidak baik bagi tubuh. Asupan energi yang berlebihan akan diubah menjadi lemak. Akibatnya terjadi berat badan lebih atau kegemukan. Kegemukan dapat menyebabkan gangguan dalam fungsi tubuh, merupakan risiko untuk menderita penyakit kronis, seperti diabetes melitus, hipertensi, penyakit jantung koroner, penyakit kanker, dan dapat memperpendek harapan hidup (Almatsier,</w:t>
      </w:r>
    </w:p>
    <w:p w14:paraId="31F936E5" w14:textId="77777777" w:rsidR="00B54C64" w:rsidRPr="00B54C64" w:rsidRDefault="00B54C64" w:rsidP="00B54C64">
      <w:pPr>
        <w:spacing w:line="360" w:lineRule="auto"/>
        <w:ind w:left="1701"/>
        <w:contextualSpacing/>
        <w:jc w:val="both"/>
        <w:rPr>
          <w:rFonts w:ascii="Arial" w:eastAsia="Calibri" w:hAnsi="Arial" w:cs="Arial"/>
          <w:noProof/>
          <w:lang w:val="en-GB"/>
        </w:rPr>
      </w:pPr>
      <w:r w:rsidRPr="00B54C64">
        <w:rPr>
          <w:rFonts w:ascii="Arial" w:eastAsia="Calibri" w:hAnsi="Arial" w:cs="Arial"/>
          <w:noProof/>
          <w:lang w:val="en-GB"/>
        </w:rPr>
        <w:t xml:space="preserve">2010). </w:t>
      </w:r>
    </w:p>
    <w:p w14:paraId="40BBAAFC" w14:textId="77777777" w:rsidR="00B54C64" w:rsidRPr="00B54C64" w:rsidRDefault="00B54C64" w:rsidP="00B54C64">
      <w:pPr>
        <w:spacing w:line="360" w:lineRule="auto"/>
        <w:ind w:left="1701" w:firstLine="459"/>
        <w:contextualSpacing/>
        <w:jc w:val="both"/>
        <w:rPr>
          <w:rFonts w:ascii="Arial" w:eastAsia="Calibri" w:hAnsi="Arial" w:cs="Arial"/>
          <w:noProof/>
          <w:lang w:val="en-GB"/>
        </w:rPr>
      </w:pPr>
      <w:r w:rsidRPr="00B54C64">
        <w:rPr>
          <w:rFonts w:ascii="Arial" w:eastAsia="Calibri" w:hAnsi="Arial" w:cs="Arial"/>
          <w:noProof/>
          <w:lang w:val="en-GB"/>
        </w:rPr>
        <w:t xml:space="preserve">Penelitian terkait yang dilakukan oleh Liuw (2008) bahwa ada pengaruh asupan energi dengan kejadian dislipidemia. Dislipidemia mempunyai risiko 42,7 kali lebih tinggi pada orang yang memiliki asupan energi yang tinggi (Nashriati dkk, 2013). Asupan energi yang tinggi juga mengakibatkan penimbunan   lemak   terutama  trigliserida. Hal ini juga akan meningkatkan VLDL dan IDL darah yang akan berujung dengan peningkatan kolesterol total. </w:t>
      </w:r>
    </w:p>
    <w:p w14:paraId="7A9B5D6F" w14:textId="77777777" w:rsidR="00B54C64" w:rsidRPr="00B54C64" w:rsidRDefault="00B54C64" w:rsidP="00B54C64">
      <w:pPr>
        <w:spacing w:line="360" w:lineRule="auto"/>
        <w:ind w:left="1701"/>
        <w:contextualSpacing/>
        <w:jc w:val="both"/>
        <w:rPr>
          <w:rFonts w:ascii="Arial" w:eastAsia="Calibri" w:hAnsi="Arial" w:cs="Arial"/>
          <w:noProof/>
          <w:lang w:val="en-GB"/>
        </w:rPr>
      </w:pPr>
      <w:r w:rsidRPr="00B54C64">
        <w:rPr>
          <w:rFonts w:ascii="Arial" w:eastAsia="Calibri" w:hAnsi="Arial" w:cs="Arial"/>
          <w:noProof/>
          <w:lang w:val="en-US"/>
        </w:rPr>
        <w:lastRenderedPageBreak/>
        <w:drawing>
          <wp:inline distT="0" distB="0" distL="0" distR="0" wp14:anchorId="4D7F2E57" wp14:editId="2321A583">
            <wp:extent cx="3619500" cy="21717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55C6E00" w14:textId="541973A1" w:rsidR="00B54C64" w:rsidRPr="00B54C64" w:rsidRDefault="00B54C64" w:rsidP="00B54C64">
      <w:pPr>
        <w:spacing w:after="200" w:line="240" w:lineRule="auto"/>
        <w:ind w:left="1440" w:firstLine="720"/>
        <w:jc w:val="both"/>
        <w:rPr>
          <w:rFonts w:ascii="Arial" w:eastAsia="Calibri" w:hAnsi="Arial" w:cs="Arial"/>
          <w:b/>
          <w:iCs/>
          <w:lang w:val="id-ID"/>
        </w:rPr>
      </w:pPr>
      <w:bookmarkStart w:id="10" w:name="_Toc138323379"/>
      <w:r w:rsidRPr="00B54C64">
        <w:rPr>
          <w:rFonts w:ascii="Arial" w:eastAsia="Calibri" w:hAnsi="Arial" w:cs="Arial"/>
          <w:b/>
          <w:iCs/>
          <w:lang w:val="id-ID"/>
        </w:rPr>
        <w:t xml:space="preserve">Gambar </w:t>
      </w:r>
      <w:r w:rsidRPr="00B54C64">
        <w:rPr>
          <w:rFonts w:ascii="Arial" w:eastAsia="Calibri" w:hAnsi="Arial" w:cs="Arial"/>
          <w:b/>
          <w:iCs/>
          <w:lang w:val="id-ID"/>
        </w:rPr>
        <w:fldChar w:fldCharType="begin"/>
      </w:r>
      <w:r w:rsidRPr="00B54C64">
        <w:rPr>
          <w:rFonts w:ascii="Arial" w:eastAsia="Calibri" w:hAnsi="Arial" w:cs="Arial"/>
          <w:b/>
          <w:iCs/>
          <w:lang w:val="id-ID"/>
        </w:rPr>
        <w:instrText xml:space="preserve"> SEQ Gambar \* ARABIC </w:instrText>
      </w:r>
      <w:r w:rsidRPr="00B54C64">
        <w:rPr>
          <w:rFonts w:ascii="Arial" w:eastAsia="Calibri" w:hAnsi="Arial" w:cs="Arial"/>
          <w:b/>
          <w:iCs/>
          <w:lang w:val="id-ID"/>
        </w:rPr>
        <w:fldChar w:fldCharType="separate"/>
      </w:r>
      <w:r w:rsidR="00DD77D5">
        <w:rPr>
          <w:rFonts w:ascii="Arial" w:eastAsia="Calibri" w:hAnsi="Arial" w:cs="Arial"/>
          <w:b/>
          <w:iCs/>
          <w:noProof/>
          <w:lang w:val="id-ID"/>
        </w:rPr>
        <w:t>1</w:t>
      </w:r>
      <w:r w:rsidRPr="00B54C64">
        <w:rPr>
          <w:rFonts w:ascii="Arial" w:eastAsia="Calibri" w:hAnsi="Arial" w:cs="Arial"/>
          <w:b/>
          <w:iCs/>
          <w:lang w:val="id-ID"/>
        </w:rPr>
        <w:fldChar w:fldCharType="end"/>
      </w:r>
      <w:r w:rsidRPr="00B54C64">
        <w:rPr>
          <w:rFonts w:ascii="Arial" w:eastAsia="Calibri" w:hAnsi="Arial" w:cs="Arial"/>
          <w:b/>
          <w:iCs/>
          <w:lang w:val="en-US"/>
        </w:rPr>
        <w:t>.</w:t>
      </w:r>
      <w:r w:rsidRPr="00B54C64">
        <w:rPr>
          <w:rFonts w:ascii="Arial" w:eastAsia="Calibri" w:hAnsi="Arial" w:cs="Arial"/>
          <w:b/>
          <w:iCs/>
          <w:lang w:val="id-ID"/>
        </w:rPr>
        <w:t xml:space="preserve">  Grafik Monev Asupan Energi Tn. A</w:t>
      </w:r>
      <w:bookmarkEnd w:id="10"/>
    </w:p>
    <w:p w14:paraId="35F4C773" w14:textId="77777777" w:rsidR="00B54C64" w:rsidRPr="00B54C64" w:rsidRDefault="00B54C64" w:rsidP="00B54C64">
      <w:pPr>
        <w:jc w:val="both"/>
        <w:rPr>
          <w:rFonts w:ascii="Times New Roman" w:eastAsia="Calibri" w:hAnsi="Times New Roman" w:cs="Arial"/>
          <w:sz w:val="24"/>
          <w:lang w:val="id-ID"/>
        </w:rPr>
      </w:pPr>
    </w:p>
    <w:p w14:paraId="0A944B44" w14:textId="77777777" w:rsidR="00B54C64" w:rsidRPr="00B54C64" w:rsidRDefault="00B54C64" w:rsidP="00B54C64">
      <w:pPr>
        <w:numPr>
          <w:ilvl w:val="3"/>
          <w:numId w:val="9"/>
        </w:numPr>
        <w:spacing w:line="360" w:lineRule="auto"/>
        <w:ind w:left="1701"/>
        <w:contextualSpacing/>
        <w:jc w:val="both"/>
        <w:rPr>
          <w:rFonts w:ascii="Arial" w:eastAsia="Calibri" w:hAnsi="Arial" w:cs="Arial"/>
          <w:b/>
          <w:bCs/>
          <w:noProof/>
          <w:lang w:val="en-GB"/>
        </w:rPr>
      </w:pPr>
      <w:r w:rsidRPr="00B54C64">
        <w:rPr>
          <w:rFonts w:ascii="Arial" w:eastAsia="Calibri" w:hAnsi="Arial" w:cs="Arial"/>
          <w:b/>
          <w:bCs/>
          <w:noProof/>
          <w:lang w:val="en-GB"/>
        </w:rPr>
        <w:t xml:space="preserve">Tingkat Asupan Protein </w:t>
      </w:r>
    </w:p>
    <w:p w14:paraId="761823ED" w14:textId="77777777" w:rsidR="00B54C64" w:rsidRPr="00B54C64" w:rsidRDefault="00B54C64" w:rsidP="00B54C64">
      <w:pPr>
        <w:spacing w:line="360" w:lineRule="auto"/>
        <w:ind w:left="1701" w:firstLine="459"/>
        <w:contextualSpacing/>
        <w:jc w:val="both"/>
        <w:rPr>
          <w:rFonts w:ascii="Arial" w:eastAsia="Calibri" w:hAnsi="Arial" w:cs="Arial"/>
          <w:noProof/>
          <w:lang w:val="en-GB"/>
        </w:rPr>
      </w:pPr>
      <w:r w:rsidRPr="00B54C64">
        <w:rPr>
          <w:rFonts w:ascii="Arial" w:eastAsia="Calibri" w:hAnsi="Arial" w:cs="Arial"/>
          <w:noProof/>
          <w:lang w:val="en-GB"/>
        </w:rPr>
        <w:t>Berdasarkan grafik pada gambar 2 diketahui bahwa asupan protein pasien pada Monev Minggu pertama berada pada kategori defisit tingkat berat yaitu 68,09%. Kemudian pada Monev Minggu kedua berada kategori defisit tingkat berat yaitu 69,03% lalu pada Monev Minggu ketiga 70,2% mengalami kenaikan sedikit meskipun masih kategori defisit tingkat sedang. Berikut pula pada Monev Minggu keempat yaitu 74,05%.</w:t>
      </w:r>
    </w:p>
    <w:p w14:paraId="17272C18" w14:textId="77777777" w:rsidR="00B54C64" w:rsidRPr="00B54C64" w:rsidRDefault="00B54C64" w:rsidP="00B54C64">
      <w:pPr>
        <w:spacing w:line="360" w:lineRule="auto"/>
        <w:ind w:left="1701" w:firstLine="459"/>
        <w:contextualSpacing/>
        <w:jc w:val="both"/>
        <w:rPr>
          <w:rFonts w:ascii="Arial" w:eastAsia="Calibri" w:hAnsi="Arial" w:cs="Arial"/>
          <w:noProof/>
          <w:lang w:val="en-GB"/>
        </w:rPr>
      </w:pPr>
      <w:r w:rsidRPr="00B54C64">
        <w:rPr>
          <w:rFonts w:ascii="Arial" w:eastAsia="Calibri" w:hAnsi="Arial" w:cs="Arial"/>
          <w:noProof/>
          <w:lang w:val="en-GB"/>
        </w:rPr>
        <w:t xml:space="preserve">Asupan protein yang berlebih akan meningkatkan kadar kolesterol. Hal ini dikarenakan protein diabsorbsi di usus halus dalam bentuk asam amino yang kemudian masuk kedalam darah. Banyak asam amino yang diubah menjadi asetil-KoA yang kemudian diubah menjadi trigliserida dan disimpan dalam jaringan lemak (jaringan adiposa). </w:t>
      </w:r>
    </w:p>
    <w:p w14:paraId="54D344E6" w14:textId="77777777" w:rsidR="00B54C64" w:rsidRPr="00B54C64" w:rsidRDefault="00B54C64" w:rsidP="00B54C64">
      <w:pPr>
        <w:spacing w:line="360" w:lineRule="auto"/>
        <w:ind w:left="1701" w:firstLine="459"/>
        <w:contextualSpacing/>
        <w:jc w:val="both"/>
        <w:rPr>
          <w:rFonts w:ascii="Arial" w:eastAsia="Calibri" w:hAnsi="Arial" w:cs="Arial"/>
          <w:noProof/>
          <w:lang w:val="en-GB"/>
        </w:rPr>
      </w:pPr>
      <w:r w:rsidRPr="00B54C64">
        <w:rPr>
          <w:rFonts w:ascii="Arial" w:eastAsia="Calibri" w:hAnsi="Arial" w:cs="Arial"/>
          <w:noProof/>
          <w:lang w:val="en-GB"/>
        </w:rPr>
        <w:t xml:space="preserve">Menurut (Linder, 2010), Katabolisme protein dimulai dari lambung hingga akhirnya dipecah menjadi asam amino bebas. Melalui darah portal, asam amino disimpan didalam hati. Kelebihan asam amino akan menyebabkan degradasi nitrogen. Sehingga penyusun karbon dan hidrogen teroksidasi membentuk glukosa dan asam lemak. Dari asam lemak, akan terjadi esterifikasi dengan gliserol membentuk trigliserida. Bersama dengan kolesterol, trigliserida menjadi VLDL dan terjadi </w:t>
      </w:r>
      <w:r w:rsidRPr="00B54C64">
        <w:rPr>
          <w:rFonts w:ascii="Arial" w:eastAsia="Calibri" w:hAnsi="Arial" w:cs="Arial"/>
          <w:noProof/>
          <w:lang w:val="en-GB"/>
        </w:rPr>
        <w:lastRenderedPageBreak/>
        <w:t xml:space="preserve">sintesis LDL. Sehingga, kelebihan asupan protein dapat menyebabkan hiperkolesterolemia. </w:t>
      </w:r>
    </w:p>
    <w:p w14:paraId="4806FD87" w14:textId="77777777" w:rsidR="00B54C64" w:rsidRPr="00B54C64" w:rsidRDefault="00B54C64" w:rsidP="00B54C64">
      <w:pPr>
        <w:spacing w:line="360" w:lineRule="auto"/>
        <w:ind w:left="1701"/>
        <w:jc w:val="both"/>
        <w:rPr>
          <w:rFonts w:ascii="Arial" w:eastAsia="Calibri" w:hAnsi="Arial" w:cs="Arial"/>
          <w:b/>
          <w:bCs/>
          <w:lang w:val="en-GB"/>
        </w:rPr>
      </w:pPr>
      <w:r w:rsidRPr="00B54C64">
        <w:rPr>
          <w:rFonts w:ascii="Arial" w:eastAsia="Calibri" w:hAnsi="Arial" w:cs="Arial"/>
          <w:noProof/>
          <w:lang w:val="en-US"/>
        </w:rPr>
        <w:drawing>
          <wp:inline distT="0" distB="0" distL="0" distR="0" wp14:anchorId="5CD74743" wp14:editId="49D5C9C7">
            <wp:extent cx="3505200" cy="2371725"/>
            <wp:effectExtent l="0" t="0" r="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38F2F1" w14:textId="683C919A" w:rsidR="00B54C64" w:rsidRPr="00B54C64" w:rsidRDefault="00B54C64" w:rsidP="00B54C64">
      <w:pPr>
        <w:spacing w:after="200" w:line="240" w:lineRule="auto"/>
        <w:ind w:firstLine="720"/>
        <w:jc w:val="center"/>
        <w:rPr>
          <w:rFonts w:ascii="Arial" w:eastAsia="Calibri" w:hAnsi="Arial" w:cs="Arial"/>
          <w:b/>
          <w:bCs/>
          <w:iCs/>
          <w:lang w:val="en-GB"/>
        </w:rPr>
      </w:pPr>
      <w:bookmarkStart w:id="11" w:name="_Toc138323380"/>
      <w:r w:rsidRPr="00B54C64">
        <w:rPr>
          <w:rFonts w:ascii="Arial" w:eastAsia="Calibri" w:hAnsi="Arial" w:cs="Arial"/>
          <w:b/>
          <w:iCs/>
          <w:lang w:val="id-ID"/>
        </w:rPr>
        <w:t xml:space="preserve">Gambar </w:t>
      </w:r>
      <w:r w:rsidRPr="00B54C64">
        <w:rPr>
          <w:rFonts w:ascii="Arial" w:eastAsia="Calibri" w:hAnsi="Arial" w:cs="Arial"/>
          <w:b/>
          <w:iCs/>
          <w:lang w:val="id-ID"/>
        </w:rPr>
        <w:fldChar w:fldCharType="begin"/>
      </w:r>
      <w:r w:rsidRPr="00B54C64">
        <w:rPr>
          <w:rFonts w:ascii="Arial" w:eastAsia="Calibri" w:hAnsi="Arial" w:cs="Arial"/>
          <w:b/>
          <w:iCs/>
          <w:lang w:val="id-ID"/>
        </w:rPr>
        <w:instrText xml:space="preserve"> SEQ Gambar \* ARABIC </w:instrText>
      </w:r>
      <w:r w:rsidRPr="00B54C64">
        <w:rPr>
          <w:rFonts w:ascii="Arial" w:eastAsia="Calibri" w:hAnsi="Arial" w:cs="Arial"/>
          <w:b/>
          <w:iCs/>
          <w:lang w:val="id-ID"/>
        </w:rPr>
        <w:fldChar w:fldCharType="separate"/>
      </w:r>
      <w:r w:rsidR="00DD77D5">
        <w:rPr>
          <w:rFonts w:ascii="Arial" w:eastAsia="Calibri" w:hAnsi="Arial" w:cs="Arial"/>
          <w:b/>
          <w:iCs/>
          <w:noProof/>
          <w:lang w:val="id-ID"/>
        </w:rPr>
        <w:t>2</w:t>
      </w:r>
      <w:r w:rsidRPr="00B54C64">
        <w:rPr>
          <w:rFonts w:ascii="Arial" w:eastAsia="Calibri" w:hAnsi="Arial" w:cs="Arial"/>
          <w:b/>
          <w:iCs/>
          <w:lang w:val="id-ID"/>
        </w:rPr>
        <w:fldChar w:fldCharType="end"/>
      </w:r>
      <w:r w:rsidRPr="00B54C64">
        <w:rPr>
          <w:rFonts w:ascii="Arial" w:eastAsia="Calibri" w:hAnsi="Arial" w:cs="Arial"/>
          <w:b/>
          <w:iCs/>
          <w:lang w:val="en-US"/>
        </w:rPr>
        <w:t>.</w:t>
      </w:r>
      <w:r w:rsidRPr="00B54C64">
        <w:rPr>
          <w:rFonts w:ascii="Arial" w:eastAsia="Calibri" w:hAnsi="Arial" w:cs="Arial"/>
          <w:b/>
          <w:iCs/>
          <w:lang w:val="id-ID"/>
        </w:rPr>
        <w:t xml:space="preserve"> Grafik Monev Asupan Protein Tn. A</w:t>
      </w:r>
      <w:bookmarkEnd w:id="11"/>
    </w:p>
    <w:p w14:paraId="56CCEBA7" w14:textId="77777777" w:rsidR="00B54C64" w:rsidRPr="00B54C64" w:rsidRDefault="00B54C64" w:rsidP="00B54C64">
      <w:pPr>
        <w:numPr>
          <w:ilvl w:val="3"/>
          <w:numId w:val="9"/>
        </w:numPr>
        <w:spacing w:line="360" w:lineRule="auto"/>
        <w:ind w:left="1701"/>
        <w:contextualSpacing/>
        <w:jc w:val="both"/>
        <w:rPr>
          <w:rFonts w:ascii="Arial" w:eastAsia="Calibri" w:hAnsi="Arial" w:cs="Arial"/>
          <w:b/>
          <w:bCs/>
          <w:noProof/>
          <w:lang w:val="en-GB"/>
        </w:rPr>
      </w:pPr>
      <w:r w:rsidRPr="00B54C64">
        <w:rPr>
          <w:rFonts w:ascii="Arial" w:eastAsia="Calibri" w:hAnsi="Arial" w:cs="Arial"/>
          <w:b/>
          <w:bCs/>
          <w:noProof/>
          <w:lang w:val="en-GB"/>
        </w:rPr>
        <w:t xml:space="preserve">Tingkat Asupan Lemak </w:t>
      </w:r>
    </w:p>
    <w:p w14:paraId="0E795949" w14:textId="77777777" w:rsidR="00B54C64" w:rsidRPr="00B54C64" w:rsidRDefault="00B54C64" w:rsidP="00B54C64">
      <w:pPr>
        <w:spacing w:line="360" w:lineRule="auto"/>
        <w:ind w:left="1701" w:firstLine="459"/>
        <w:contextualSpacing/>
        <w:jc w:val="both"/>
        <w:rPr>
          <w:rFonts w:ascii="Arial" w:eastAsia="Calibri" w:hAnsi="Arial" w:cs="Arial"/>
          <w:noProof/>
          <w:lang w:val="en-GB"/>
        </w:rPr>
      </w:pPr>
      <w:r w:rsidRPr="00B54C64">
        <w:rPr>
          <w:rFonts w:ascii="Arial" w:eastAsia="Calibri" w:hAnsi="Arial" w:cs="Arial"/>
          <w:noProof/>
          <w:lang w:val="en-GB"/>
        </w:rPr>
        <w:t>Berdasarkan grafik pada gambar 3. Diketahui bahwa asupan lemak pasien Monev Minggu pertama yaitu 132% berada pada kategori kelebihan. Kemudian pada Monev Minggu kedua yaitu 178% masih pada kategori kelebihan. Lalu Monev ketiga yaitu 180% berada pada kategori kelebihan. Berikut pula pada Monev keempat terdapat penurunan asupan lemak  menjadi 111% dan masuk dalam kategori normal. Presentase asupan lemak pada Monev minggu pertam hingga Monev minggu keempat mengalami penurunan. Hal ini dikarenakan pasien mengonsumsi makanan yang rendah lemak dari Monev minggu pertama hingga Monev minggu keempat.</w:t>
      </w:r>
    </w:p>
    <w:p w14:paraId="60630369" w14:textId="77777777" w:rsidR="00B54C64" w:rsidRPr="00B54C64" w:rsidRDefault="00B54C64" w:rsidP="00B54C64">
      <w:pPr>
        <w:spacing w:line="360" w:lineRule="auto"/>
        <w:ind w:left="1701" w:firstLine="459"/>
        <w:contextualSpacing/>
        <w:jc w:val="both"/>
        <w:rPr>
          <w:rFonts w:ascii="Arial" w:eastAsia="Calibri" w:hAnsi="Arial" w:cs="Arial"/>
          <w:noProof/>
          <w:lang w:val="en-GB"/>
        </w:rPr>
      </w:pPr>
      <w:r w:rsidRPr="00B54C64">
        <w:rPr>
          <w:rFonts w:ascii="Arial" w:eastAsia="Calibri" w:hAnsi="Arial" w:cs="Arial"/>
          <w:noProof/>
          <w:lang w:val="en-GB"/>
        </w:rPr>
        <w:t>Menurut Davison LV,et al, 2012, asupan makanan yang berlebih terutama kalori dan lemak akan mengakibatkan peningkatan kolesterol dalam darah. Pada dasarnya kolesterol disintesis dari asetil Ko-A melalui beberapa tahapan reaksi. Kemudian asetil diubah menjadi isopentil pirofosfat dan dimetil pirofosfat melalui beberapa reaksi yang melibatkan beberapa jenis enzim. Selanjutnya isopentil pirofosfat dan dimetil pirofosfat bereaksi membentuk kolesterol, Gross LS,et,al, 2004.</w:t>
      </w:r>
    </w:p>
    <w:p w14:paraId="5186AE55" w14:textId="77777777" w:rsidR="00B54C64" w:rsidRPr="00B54C64" w:rsidRDefault="00B54C64" w:rsidP="00B54C64">
      <w:pPr>
        <w:spacing w:line="360" w:lineRule="auto"/>
        <w:ind w:left="1701" w:firstLine="459"/>
        <w:contextualSpacing/>
        <w:jc w:val="both"/>
        <w:rPr>
          <w:rFonts w:ascii="Arial" w:eastAsia="Calibri" w:hAnsi="Arial" w:cs="Arial"/>
          <w:noProof/>
          <w:lang w:val="en-GB"/>
        </w:rPr>
      </w:pPr>
      <w:r w:rsidRPr="00B54C64">
        <w:rPr>
          <w:rFonts w:ascii="Arial" w:eastAsia="Calibri" w:hAnsi="Arial" w:cs="Arial"/>
          <w:noProof/>
          <w:lang w:val="id-ID"/>
        </w:rPr>
        <w:lastRenderedPageBreak/>
        <w:t>Salah satu penyebab meningkatnya kadar kolesterol darah adalah pola konsumsi makanan yang mengandung lemak. Dalam Pedoman Umum Gizi Seimbang ( Depkes, 2000) disebutkan bahwa asupan lemak normal antara 20-25% dari total energi.</w:t>
      </w:r>
      <w:r w:rsidRPr="00B54C64">
        <w:rPr>
          <w:rFonts w:ascii="Arial" w:eastAsia="Calibri" w:hAnsi="Arial" w:cs="Arial"/>
          <w:noProof/>
          <w:lang w:val="en-GB"/>
        </w:rPr>
        <w:t xml:space="preserve"> Asupan lemak yang tinggi namun tidak disertai dengan aktivitas fisik yang seimbang akan menyebabkan deposit energi dalam bentuk lipid di jaringan adiposa (Bays &amp; Ballantyne 2006).Hal ini diketahui dapat menyebabkan peningkatan berat badan yang akan berkorelasi dengan peningkatan Indeks Massa Tubuh (IMT). </w:t>
      </w:r>
    </w:p>
    <w:p w14:paraId="36DACEE4" w14:textId="77777777" w:rsidR="00B54C64" w:rsidRPr="00B54C64" w:rsidRDefault="00B54C64" w:rsidP="00B54C64">
      <w:pPr>
        <w:spacing w:line="360" w:lineRule="auto"/>
        <w:ind w:left="1701"/>
        <w:contextualSpacing/>
        <w:jc w:val="both"/>
        <w:rPr>
          <w:rFonts w:ascii="Arial" w:eastAsia="Calibri" w:hAnsi="Arial" w:cs="Arial"/>
          <w:b/>
          <w:bCs/>
          <w:noProof/>
          <w:lang w:val="en-GB"/>
        </w:rPr>
      </w:pPr>
      <w:r w:rsidRPr="00B54C64">
        <w:rPr>
          <w:rFonts w:ascii="Arial" w:eastAsia="Calibri" w:hAnsi="Arial" w:cs="Arial"/>
          <w:noProof/>
          <w:lang w:val="en-US"/>
        </w:rPr>
        <w:drawing>
          <wp:inline distT="0" distB="0" distL="0" distR="0" wp14:anchorId="29AABB79" wp14:editId="15E6E52E">
            <wp:extent cx="3724275" cy="2400300"/>
            <wp:effectExtent l="0" t="0" r="9525"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3FDCC5" w14:textId="268160BE" w:rsidR="00B54C64" w:rsidRPr="00B54C64" w:rsidRDefault="00B54C64" w:rsidP="00B54C64">
      <w:pPr>
        <w:spacing w:after="200" w:line="240" w:lineRule="auto"/>
        <w:ind w:left="621" w:firstLine="720"/>
        <w:jc w:val="center"/>
        <w:rPr>
          <w:rFonts w:ascii="Arial" w:eastAsia="Calibri" w:hAnsi="Arial" w:cs="Arial"/>
          <w:b/>
          <w:iCs/>
          <w:lang w:val="id-ID"/>
        </w:rPr>
      </w:pPr>
      <w:bookmarkStart w:id="12" w:name="_Toc138323381"/>
      <w:r w:rsidRPr="00B54C64">
        <w:rPr>
          <w:rFonts w:ascii="Arial" w:eastAsia="Calibri" w:hAnsi="Arial" w:cs="Arial"/>
          <w:b/>
          <w:iCs/>
          <w:lang w:val="id-ID"/>
        </w:rPr>
        <w:t xml:space="preserve">Gambar </w:t>
      </w:r>
      <w:r w:rsidRPr="00B54C64">
        <w:rPr>
          <w:rFonts w:ascii="Arial" w:eastAsia="Calibri" w:hAnsi="Arial" w:cs="Arial"/>
          <w:b/>
          <w:iCs/>
          <w:lang w:val="id-ID"/>
        </w:rPr>
        <w:fldChar w:fldCharType="begin"/>
      </w:r>
      <w:r w:rsidRPr="00B54C64">
        <w:rPr>
          <w:rFonts w:ascii="Arial" w:eastAsia="Calibri" w:hAnsi="Arial" w:cs="Arial"/>
          <w:b/>
          <w:iCs/>
          <w:lang w:val="id-ID"/>
        </w:rPr>
        <w:instrText xml:space="preserve"> SEQ Gambar \* ARABIC </w:instrText>
      </w:r>
      <w:r w:rsidRPr="00B54C64">
        <w:rPr>
          <w:rFonts w:ascii="Arial" w:eastAsia="Calibri" w:hAnsi="Arial" w:cs="Arial"/>
          <w:b/>
          <w:iCs/>
          <w:lang w:val="id-ID"/>
        </w:rPr>
        <w:fldChar w:fldCharType="separate"/>
      </w:r>
      <w:r w:rsidR="00DD77D5">
        <w:rPr>
          <w:rFonts w:ascii="Arial" w:eastAsia="Calibri" w:hAnsi="Arial" w:cs="Arial"/>
          <w:b/>
          <w:iCs/>
          <w:noProof/>
          <w:lang w:val="id-ID"/>
        </w:rPr>
        <w:t>3</w:t>
      </w:r>
      <w:r w:rsidRPr="00B54C64">
        <w:rPr>
          <w:rFonts w:ascii="Arial" w:eastAsia="Calibri" w:hAnsi="Arial" w:cs="Arial"/>
          <w:b/>
          <w:iCs/>
          <w:lang w:val="id-ID"/>
        </w:rPr>
        <w:fldChar w:fldCharType="end"/>
      </w:r>
      <w:r w:rsidRPr="00B54C64">
        <w:rPr>
          <w:rFonts w:ascii="Arial" w:eastAsia="Calibri" w:hAnsi="Arial" w:cs="Arial"/>
          <w:b/>
          <w:iCs/>
          <w:lang w:val="en-US"/>
        </w:rPr>
        <w:t>.</w:t>
      </w:r>
      <w:r w:rsidRPr="00B54C64">
        <w:rPr>
          <w:rFonts w:ascii="Arial" w:eastAsia="Calibri" w:hAnsi="Arial" w:cs="Arial"/>
          <w:b/>
          <w:iCs/>
          <w:lang w:val="id-ID"/>
        </w:rPr>
        <w:t xml:space="preserve"> Grafik Monev Asupan Lemak Tn. A</w:t>
      </w:r>
      <w:bookmarkEnd w:id="12"/>
    </w:p>
    <w:p w14:paraId="4405202C" w14:textId="77777777" w:rsidR="00B54C64" w:rsidRPr="00B54C64" w:rsidRDefault="00B54C64" w:rsidP="00B54C64">
      <w:pPr>
        <w:numPr>
          <w:ilvl w:val="3"/>
          <w:numId w:val="9"/>
        </w:numPr>
        <w:spacing w:line="360" w:lineRule="auto"/>
        <w:ind w:left="1701"/>
        <w:contextualSpacing/>
        <w:jc w:val="both"/>
        <w:rPr>
          <w:rFonts w:ascii="Arial" w:eastAsia="Calibri" w:hAnsi="Arial" w:cs="Arial"/>
          <w:b/>
          <w:bCs/>
          <w:noProof/>
          <w:lang w:val="en-GB"/>
        </w:rPr>
      </w:pPr>
      <w:r w:rsidRPr="00B54C64">
        <w:rPr>
          <w:rFonts w:ascii="Arial" w:eastAsia="Calibri" w:hAnsi="Arial" w:cs="Arial"/>
          <w:b/>
          <w:bCs/>
          <w:noProof/>
          <w:lang w:val="en-GB"/>
        </w:rPr>
        <w:t xml:space="preserve">Tingkat Asupan Karbohidrat </w:t>
      </w:r>
    </w:p>
    <w:p w14:paraId="13B01114" w14:textId="77777777" w:rsidR="00B54C64" w:rsidRPr="00B54C64" w:rsidRDefault="00B54C64" w:rsidP="00B54C64">
      <w:pPr>
        <w:spacing w:line="360" w:lineRule="auto"/>
        <w:ind w:left="1701" w:firstLine="459"/>
        <w:contextualSpacing/>
        <w:jc w:val="both"/>
        <w:rPr>
          <w:rFonts w:ascii="Arial" w:eastAsia="Calibri" w:hAnsi="Arial" w:cs="Arial"/>
          <w:noProof/>
          <w:lang w:val="en-GB"/>
        </w:rPr>
      </w:pPr>
      <w:r w:rsidRPr="00B54C64">
        <w:rPr>
          <w:rFonts w:ascii="Arial" w:eastAsia="Calibri" w:hAnsi="Arial" w:cs="Arial"/>
          <w:noProof/>
          <w:lang w:val="en-GB"/>
        </w:rPr>
        <w:t>Berdasarkan grafik pada gambar 4 diketahui bahwa asupan karbohidrat pada Monev minggu pertama yaitu 109,4% dalam kategori normal. Lalu pada Monev minggu kedua yaitu 77% berada dalam kategori defisit tingkat sedang. Kemudian Monev minggu ketiga yaitu 103,1% dalam kategori normal. Berikut pula pada Monev minggu keempat yaitu 95,3% berada pada kategori normal. Pada Monev minggu kedua pasien mengalami sedikit penurunan nafsu makan dikarenakan radang tenggorokan.</w:t>
      </w:r>
    </w:p>
    <w:p w14:paraId="648BF59E" w14:textId="77777777" w:rsidR="00B54C64" w:rsidRPr="00B54C64" w:rsidRDefault="00B54C64" w:rsidP="00B54C64">
      <w:pPr>
        <w:spacing w:line="360" w:lineRule="auto"/>
        <w:ind w:left="1701" w:firstLine="459"/>
        <w:contextualSpacing/>
        <w:jc w:val="both"/>
        <w:rPr>
          <w:rFonts w:ascii="Arial" w:eastAsia="Calibri" w:hAnsi="Arial" w:cs="Arial"/>
          <w:noProof/>
          <w:color w:val="222222"/>
          <w:shd w:val="clear" w:color="auto" w:fill="FFFFFF"/>
          <w:lang w:val="en-US"/>
        </w:rPr>
      </w:pPr>
      <w:r w:rsidRPr="00B54C64">
        <w:rPr>
          <w:rFonts w:ascii="Arial" w:eastAsia="Calibri" w:hAnsi="Arial" w:cs="Arial"/>
          <w:noProof/>
          <w:lang w:val="en-GB"/>
        </w:rPr>
        <w:t xml:space="preserve">Menurut </w:t>
      </w:r>
      <w:r w:rsidRPr="00B54C64">
        <w:rPr>
          <w:rFonts w:ascii="Arial" w:eastAsia="Calibri" w:hAnsi="Arial" w:cs="Arial"/>
          <w:noProof/>
          <w:color w:val="222222"/>
          <w:shd w:val="clear" w:color="auto" w:fill="FFFFFF"/>
          <w:lang w:val="id-ID"/>
        </w:rPr>
        <w:t xml:space="preserve">Marks, A.D. </w:t>
      </w:r>
      <w:r w:rsidRPr="00B54C64">
        <w:rPr>
          <w:rFonts w:ascii="Arial" w:eastAsia="Calibri" w:hAnsi="Arial" w:cs="Arial"/>
          <w:noProof/>
          <w:color w:val="222222"/>
          <w:shd w:val="clear" w:color="auto" w:fill="FFFFFF"/>
          <w:lang w:val="en-US"/>
        </w:rPr>
        <w:t>dan</w:t>
      </w:r>
      <w:r w:rsidRPr="00B54C64">
        <w:rPr>
          <w:rFonts w:ascii="Arial" w:eastAsia="Calibri" w:hAnsi="Arial" w:cs="Arial"/>
          <w:noProof/>
          <w:color w:val="222222"/>
          <w:shd w:val="clear" w:color="auto" w:fill="FFFFFF"/>
          <w:lang w:val="id-ID"/>
        </w:rPr>
        <w:t xml:space="preserve"> Smith, C.M., </w:t>
      </w:r>
      <w:r w:rsidRPr="00B54C64">
        <w:rPr>
          <w:rFonts w:ascii="Arial" w:eastAsia="Calibri" w:hAnsi="Arial" w:cs="Arial"/>
          <w:noProof/>
          <w:color w:val="222222"/>
          <w:shd w:val="clear" w:color="auto" w:fill="FFFFFF"/>
          <w:lang w:val="en-US"/>
        </w:rPr>
        <w:t>(</w:t>
      </w:r>
      <w:r w:rsidRPr="00B54C64">
        <w:rPr>
          <w:rFonts w:ascii="Arial" w:eastAsia="Calibri" w:hAnsi="Arial" w:cs="Arial"/>
          <w:noProof/>
          <w:color w:val="222222"/>
          <w:shd w:val="clear" w:color="auto" w:fill="FFFFFF"/>
          <w:lang w:val="id-ID"/>
        </w:rPr>
        <w:t>2019</w:t>
      </w:r>
      <w:r w:rsidRPr="00B54C64">
        <w:rPr>
          <w:rFonts w:ascii="Arial" w:eastAsia="Calibri" w:hAnsi="Arial" w:cs="Arial"/>
          <w:noProof/>
          <w:color w:val="222222"/>
          <w:shd w:val="clear" w:color="auto" w:fill="FFFFFF"/>
          <w:lang w:val="en-US"/>
        </w:rPr>
        <w:t xml:space="preserve">) Asupan karbohidrat yang berlebihan dapat menyebabkan peningkatan pembentukan asetil-KoA dari proses dekarboksilasi fosforilasi dan juga meningkatkan pembentukan kolesterol melalui lintasan yang kompleks. Hubungan antara asupan karbohidrat dengan </w:t>
      </w:r>
      <w:r w:rsidRPr="00B54C64">
        <w:rPr>
          <w:rFonts w:ascii="Arial" w:eastAsia="Calibri" w:hAnsi="Arial" w:cs="Arial"/>
          <w:noProof/>
          <w:color w:val="222222"/>
          <w:shd w:val="clear" w:color="auto" w:fill="FFFFFF"/>
          <w:lang w:val="en-US"/>
        </w:rPr>
        <w:lastRenderedPageBreak/>
        <w:t xml:space="preserve">kolesterol ini memiliki arah korelasi yang positif dimana peningkatan asupan karbohidrat akan diikuti dengan peningkatan kadar kolesterol. </w:t>
      </w:r>
    </w:p>
    <w:p w14:paraId="685AA7EE" w14:textId="77777777" w:rsidR="00B54C64" w:rsidRPr="00B54C64" w:rsidRDefault="00B54C64" w:rsidP="00B54C64">
      <w:pPr>
        <w:spacing w:line="360" w:lineRule="auto"/>
        <w:ind w:left="1701"/>
        <w:contextualSpacing/>
        <w:jc w:val="both"/>
        <w:rPr>
          <w:rFonts w:ascii="Arial" w:eastAsia="Calibri" w:hAnsi="Arial" w:cs="Arial"/>
          <w:b/>
          <w:bCs/>
          <w:noProof/>
          <w:lang w:val="en-GB"/>
        </w:rPr>
      </w:pPr>
      <w:r w:rsidRPr="00B54C64">
        <w:rPr>
          <w:rFonts w:ascii="Arial" w:eastAsia="Calibri" w:hAnsi="Arial" w:cs="Arial"/>
          <w:noProof/>
          <w:lang w:val="en-US"/>
        </w:rPr>
        <w:drawing>
          <wp:inline distT="0" distB="0" distL="0" distR="0" wp14:anchorId="55F2CF7B" wp14:editId="5F0E7D3F">
            <wp:extent cx="3686175" cy="2266950"/>
            <wp:effectExtent l="0" t="0" r="952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E94720" w14:textId="2B7928D4" w:rsidR="00B54C64" w:rsidRPr="00B54C64" w:rsidRDefault="00B54C64" w:rsidP="00B54C64">
      <w:pPr>
        <w:spacing w:after="200" w:line="240" w:lineRule="auto"/>
        <w:ind w:left="621" w:firstLine="720"/>
        <w:jc w:val="center"/>
        <w:rPr>
          <w:rFonts w:ascii="Arial" w:eastAsia="Calibri" w:hAnsi="Arial" w:cs="Arial"/>
          <w:b/>
          <w:bCs/>
          <w:iCs/>
          <w:lang w:val="en-GB"/>
        </w:rPr>
      </w:pPr>
      <w:bookmarkStart w:id="13" w:name="_Toc138323382"/>
      <w:r w:rsidRPr="00B54C64">
        <w:rPr>
          <w:rFonts w:ascii="Arial" w:eastAsia="Calibri" w:hAnsi="Arial" w:cs="Arial"/>
          <w:b/>
          <w:iCs/>
          <w:lang w:val="id-ID"/>
        </w:rPr>
        <w:t xml:space="preserve">Gambar </w:t>
      </w:r>
      <w:r w:rsidRPr="00B54C64">
        <w:rPr>
          <w:rFonts w:ascii="Arial" w:eastAsia="Calibri" w:hAnsi="Arial" w:cs="Arial"/>
          <w:b/>
          <w:iCs/>
          <w:lang w:val="id-ID"/>
        </w:rPr>
        <w:fldChar w:fldCharType="begin"/>
      </w:r>
      <w:r w:rsidRPr="00B54C64">
        <w:rPr>
          <w:rFonts w:ascii="Arial" w:eastAsia="Calibri" w:hAnsi="Arial" w:cs="Arial"/>
          <w:b/>
          <w:iCs/>
          <w:lang w:val="id-ID"/>
        </w:rPr>
        <w:instrText xml:space="preserve"> SEQ Gambar \* ARABIC </w:instrText>
      </w:r>
      <w:r w:rsidRPr="00B54C64">
        <w:rPr>
          <w:rFonts w:ascii="Arial" w:eastAsia="Calibri" w:hAnsi="Arial" w:cs="Arial"/>
          <w:b/>
          <w:iCs/>
          <w:lang w:val="id-ID"/>
        </w:rPr>
        <w:fldChar w:fldCharType="separate"/>
      </w:r>
      <w:r w:rsidR="00DD77D5">
        <w:rPr>
          <w:rFonts w:ascii="Arial" w:eastAsia="Calibri" w:hAnsi="Arial" w:cs="Arial"/>
          <w:b/>
          <w:iCs/>
          <w:noProof/>
          <w:lang w:val="id-ID"/>
        </w:rPr>
        <w:t>4</w:t>
      </w:r>
      <w:r w:rsidRPr="00B54C64">
        <w:rPr>
          <w:rFonts w:ascii="Arial" w:eastAsia="Calibri" w:hAnsi="Arial" w:cs="Arial"/>
          <w:b/>
          <w:iCs/>
          <w:lang w:val="id-ID"/>
        </w:rPr>
        <w:fldChar w:fldCharType="end"/>
      </w:r>
      <w:r w:rsidRPr="00B54C64">
        <w:rPr>
          <w:rFonts w:ascii="Arial" w:eastAsia="Calibri" w:hAnsi="Arial" w:cs="Arial"/>
          <w:b/>
          <w:iCs/>
          <w:lang w:val="en-US"/>
        </w:rPr>
        <w:t>.</w:t>
      </w:r>
      <w:r w:rsidRPr="00B54C64">
        <w:rPr>
          <w:rFonts w:ascii="Arial" w:eastAsia="Calibri" w:hAnsi="Arial" w:cs="Arial"/>
          <w:b/>
          <w:iCs/>
          <w:lang w:val="id-ID"/>
        </w:rPr>
        <w:t xml:space="preserve"> Grafik Monev Asupan Karbohidrat Tn. A</w:t>
      </w:r>
      <w:bookmarkEnd w:id="13"/>
    </w:p>
    <w:p w14:paraId="285A8585" w14:textId="77777777" w:rsidR="00B54C64" w:rsidRPr="00B54C64" w:rsidRDefault="00B54C64" w:rsidP="00B54C64">
      <w:pPr>
        <w:numPr>
          <w:ilvl w:val="3"/>
          <w:numId w:val="9"/>
        </w:numPr>
        <w:spacing w:line="360" w:lineRule="auto"/>
        <w:ind w:left="1701"/>
        <w:contextualSpacing/>
        <w:jc w:val="both"/>
        <w:rPr>
          <w:rFonts w:ascii="Arial" w:eastAsia="Calibri" w:hAnsi="Arial" w:cs="Arial"/>
          <w:b/>
          <w:bCs/>
          <w:noProof/>
          <w:lang w:val="en-GB"/>
        </w:rPr>
      </w:pPr>
      <w:r w:rsidRPr="00B54C64">
        <w:rPr>
          <w:rFonts w:ascii="Arial" w:eastAsia="Calibri" w:hAnsi="Arial" w:cs="Arial"/>
          <w:b/>
          <w:bCs/>
          <w:noProof/>
          <w:lang w:val="en-GB"/>
        </w:rPr>
        <w:t>Tingkat Asupan Serat</w:t>
      </w:r>
    </w:p>
    <w:p w14:paraId="33C11290" w14:textId="77777777" w:rsidR="00B54C64" w:rsidRPr="00B54C64" w:rsidRDefault="00B54C64" w:rsidP="00B54C64">
      <w:pPr>
        <w:spacing w:line="360" w:lineRule="auto"/>
        <w:ind w:left="1701" w:firstLine="459"/>
        <w:contextualSpacing/>
        <w:jc w:val="both"/>
        <w:rPr>
          <w:rFonts w:ascii="Arial" w:eastAsia="Calibri" w:hAnsi="Arial" w:cs="Arial"/>
          <w:noProof/>
          <w:lang w:val="en-GB"/>
        </w:rPr>
      </w:pPr>
      <w:r w:rsidRPr="00B54C64">
        <w:rPr>
          <w:rFonts w:ascii="Arial" w:eastAsia="Calibri" w:hAnsi="Arial" w:cs="Arial"/>
          <w:noProof/>
          <w:lang w:val="en-GB"/>
        </w:rPr>
        <w:t xml:space="preserve">Berdasarkan grafik pada gambar 5 diketahui bahwa asupan serat pada Monev minggu pertama yaitu 47,8% dalam kategori defisit tingkat berat. Lalu pada Monev minggu kedua yaitu 29,4% berada dalam kategori defisit tingkat berat. Kemudian Monev minggu ketiga yaitu 33,08% dalam kategori defisit tingkat berat. Berikut pula pada Monev minggu keempat sudah mengalami peningkatan yaitu 91,96% berada pada kategori normal. Hal ini dikarenakan pasien sudah diberikan edukasi tentang makanan yang mengandung rendah lemak dan kosterol serta tinggi serat seperti sayur dan buah-buahan.  </w:t>
      </w:r>
    </w:p>
    <w:p w14:paraId="10F1F096" w14:textId="77777777" w:rsidR="00B54C64" w:rsidRPr="00B54C64" w:rsidRDefault="00B54C64" w:rsidP="00B54C64">
      <w:pPr>
        <w:spacing w:line="360" w:lineRule="auto"/>
        <w:ind w:left="1701" w:firstLine="459"/>
        <w:contextualSpacing/>
        <w:jc w:val="both"/>
        <w:rPr>
          <w:rFonts w:ascii="Arial" w:eastAsia="Calibri" w:hAnsi="Arial" w:cs="Arial"/>
          <w:noProof/>
          <w:lang w:val="en-GB"/>
        </w:rPr>
      </w:pPr>
      <w:r w:rsidRPr="00B54C64">
        <w:rPr>
          <w:rFonts w:ascii="Arial" w:eastAsia="Calibri" w:hAnsi="Arial" w:cs="Arial"/>
          <w:noProof/>
          <w:lang w:val="en-GB"/>
        </w:rPr>
        <w:t xml:space="preserve">Menurut AKG, 2013 angka kecukupan serat untuk lelaki dan wanita usia 19-29 tahun yaitu sebanyak 38 dan 32 gr/hari. Rata-rata asupan serat pada responden tergolong sangat rendah dibandingkan dengan rata-rata konsumsi serat penduduk Indonesia yaitu 10,5 gr/hari. Hal ini dapat memberikan dampak yang buruk bagi kesehatan, antara lain konstipasi, kenaikan berat badan, kadar gula darah dan kolesterol tidak stabil, hipertensi dan usus buntu. </w:t>
      </w:r>
    </w:p>
    <w:p w14:paraId="2CA76EE7" w14:textId="77777777" w:rsidR="00B54C64" w:rsidRPr="00B54C64" w:rsidRDefault="00B54C64" w:rsidP="00B54C64">
      <w:pPr>
        <w:spacing w:line="360" w:lineRule="auto"/>
        <w:ind w:left="1701" w:firstLine="459"/>
        <w:contextualSpacing/>
        <w:jc w:val="both"/>
        <w:rPr>
          <w:rFonts w:ascii="Arial" w:eastAsia="Calibri" w:hAnsi="Arial" w:cs="Arial"/>
          <w:noProof/>
          <w:lang w:val="en-GB"/>
        </w:rPr>
      </w:pPr>
      <w:r w:rsidRPr="00B54C64">
        <w:rPr>
          <w:rFonts w:ascii="Arial" w:eastAsia="Calibri" w:hAnsi="Arial" w:cs="Arial"/>
          <w:noProof/>
          <w:lang w:val="en-GB"/>
        </w:rPr>
        <w:t xml:space="preserve">Kurangnya konsumsi serat dapat berisiko meningkatkan kadar kolesterol total dalam tubuh. Serat pangan (dietary fiber) </w:t>
      </w:r>
      <w:r w:rsidRPr="00B54C64">
        <w:rPr>
          <w:rFonts w:ascii="Arial" w:eastAsia="Calibri" w:hAnsi="Arial" w:cs="Arial"/>
          <w:noProof/>
          <w:lang w:val="en-GB"/>
        </w:rPr>
        <w:lastRenderedPageBreak/>
        <w:t>berpotensi menurunkan kadar kolesterol dengan mekanisme mengikat lemak di usus halus, mengikat asam empedu dan meningkatkan ekskresinya ke feses, sehingga hati akan meningkatkan uptake kolesterol plasma untuk disintesis kembali menjadi empedu dan kadar kolesterol dalam plasma darah menurun (efek hipolipidemik (Arisman, 2010).</w:t>
      </w:r>
      <w:r w:rsidRPr="00B54C64">
        <w:rPr>
          <w:rFonts w:ascii="Arial" w:eastAsia="Calibri" w:hAnsi="Arial" w:cs="Arial"/>
          <w:noProof/>
          <w:color w:val="222222"/>
          <w:shd w:val="clear" w:color="auto" w:fill="FFFFFF"/>
          <w:lang w:val="en-US"/>
        </w:rPr>
        <w:t xml:space="preserve">  </w:t>
      </w:r>
    </w:p>
    <w:p w14:paraId="2E56678A" w14:textId="77777777" w:rsidR="00B54C64" w:rsidRPr="00B54C64" w:rsidRDefault="00B54C64" w:rsidP="00B54C64">
      <w:pPr>
        <w:spacing w:line="360" w:lineRule="auto"/>
        <w:ind w:left="1701"/>
        <w:contextualSpacing/>
        <w:jc w:val="both"/>
        <w:rPr>
          <w:rFonts w:ascii="Arial" w:eastAsia="Calibri" w:hAnsi="Arial" w:cs="Arial"/>
          <w:b/>
          <w:bCs/>
          <w:noProof/>
          <w:lang w:val="en-GB"/>
        </w:rPr>
      </w:pPr>
      <w:r w:rsidRPr="00B54C64">
        <w:rPr>
          <w:rFonts w:ascii="Arial" w:eastAsia="Calibri" w:hAnsi="Arial" w:cs="Arial"/>
          <w:noProof/>
          <w:lang w:val="en-US"/>
        </w:rPr>
        <w:drawing>
          <wp:inline distT="0" distB="0" distL="0" distR="0" wp14:anchorId="49E7B260" wp14:editId="58B2FA92">
            <wp:extent cx="3714750" cy="1876425"/>
            <wp:effectExtent l="0" t="0" r="0" b="952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CEE7E2" w14:textId="76654FFE" w:rsidR="00B54C64" w:rsidRPr="00B54C64" w:rsidRDefault="00B54C64" w:rsidP="00B54C64">
      <w:pPr>
        <w:spacing w:after="200" w:line="240" w:lineRule="auto"/>
        <w:ind w:left="621" w:firstLine="720"/>
        <w:jc w:val="center"/>
        <w:rPr>
          <w:rFonts w:ascii="Arial" w:eastAsia="Calibri" w:hAnsi="Arial" w:cs="Arial"/>
          <w:b/>
          <w:iCs/>
          <w:lang w:val="id-ID"/>
        </w:rPr>
      </w:pPr>
      <w:bookmarkStart w:id="14" w:name="_Toc138323383"/>
      <w:r w:rsidRPr="00B54C64">
        <w:rPr>
          <w:rFonts w:ascii="Arial" w:eastAsia="Calibri" w:hAnsi="Arial" w:cs="Arial"/>
          <w:b/>
          <w:iCs/>
          <w:lang w:val="id-ID"/>
        </w:rPr>
        <w:t xml:space="preserve">Gambar </w:t>
      </w:r>
      <w:r w:rsidRPr="00B54C64">
        <w:rPr>
          <w:rFonts w:ascii="Arial" w:eastAsia="Calibri" w:hAnsi="Arial" w:cs="Arial"/>
          <w:b/>
          <w:iCs/>
          <w:lang w:val="id-ID"/>
        </w:rPr>
        <w:fldChar w:fldCharType="begin"/>
      </w:r>
      <w:r w:rsidRPr="00B54C64">
        <w:rPr>
          <w:rFonts w:ascii="Arial" w:eastAsia="Calibri" w:hAnsi="Arial" w:cs="Arial"/>
          <w:b/>
          <w:iCs/>
          <w:lang w:val="id-ID"/>
        </w:rPr>
        <w:instrText xml:space="preserve"> SEQ Gambar \* ARABIC </w:instrText>
      </w:r>
      <w:r w:rsidRPr="00B54C64">
        <w:rPr>
          <w:rFonts w:ascii="Arial" w:eastAsia="Calibri" w:hAnsi="Arial" w:cs="Arial"/>
          <w:b/>
          <w:iCs/>
          <w:lang w:val="id-ID"/>
        </w:rPr>
        <w:fldChar w:fldCharType="separate"/>
      </w:r>
      <w:r w:rsidR="00DD77D5">
        <w:rPr>
          <w:rFonts w:ascii="Arial" w:eastAsia="Calibri" w:hAnsi="Arial" w:cs="Arial"/>
          <w:b/>
          <w:iCs/>
          <w:noProof/>
          <w:lang w:val="id-ID"/>
        </w:rPr>
        <w:t>5</w:t>
      </w:r>
      <w:r w:rsidRPr="00B54C64">
        <w:rPr>
          <w:rFonts w:ascii="Arial" w:eastAsia="Calibri" w:hAnsi="Arial" w:cs="Arial"/>
          <w:b/>
          <w:iCs/>
          <w:lang w:val="id-ID"/>
        </w:rPr>
        <w:fldChar w:fldCharType="end"/>
      </w:r>
      <w:r w:rsidRPr="00B54C64">
        <w:rPr>
          <w:rFonts w:ascii="Arial" w:eastAsia="Calibri" w:hAnsi="Arial" w:cs="Arial"/>
          <w:b/>
          <w:iCs/>
          <w:lang w:val="en-US"/>
        </w:rPr>
        <w:t>.</w:t>
      </w:r>
      <w:r w:rsidRPr="00B54C64">
        <w:rPr>
          <w:rFonts w:ascii="Arial" w:eastAsia="Calibri" w:hAnsi="Arial" w:cs="Arial"/>
          <w:b/>
          <w:iCs/>
          <w:lang w:val="id-ID"/>
        </w:rPr>
        <w:t xml:space="preserve"> Grafik Monev Asupan Serat Tn. A</w:t>
      </w:r>
      <w:bookmarkEnd w:id="14"/>
    </w:p>
    <w:p w14:paraId="73A29F44" w14:textId="77777777" w:rsidR="00B54C64" w:rsidRPr="00B54C64" w:rsidRDefault="00B54C64" w:rsidP="00B54C64">
      <w:pPr>
        <w:numPr>
          <w:ilvl w:val="3"/>
          <w:numId w:val="9"/>
        </w:numPr>
        <w:spacing w:line="360" w:lineRule="auto"/>
        <w:ind w:left="1701"/>
        <w:contextualSpacing/>
        <w:jc w:val="both"/>
        <w:rPr>
          <w:rFonts w:ascii="Arial" w:eastAsia="Calibri" w:hAnsi="Arial" w:cs="Arial"/>
          <w:b/>
          <w:bCs/>
          <w:noProof/>
          <w:lang w:val="en-GB"/>
        </w:rPr>
      </w:pPr>
      <w:r w:rsidRPr="00B54C64">
        <w:rPr>
          <w:rFonts w:ascii="Arial" w:eastAsia="Calibri" w:hAnsi="Arial" w:cs="Arial"/>
          <w:b/>
          <w:bCs/>
          <w:noProof/>
          <w:lang w:val="en-GB"/>
        </w:rPr>
        <w:t xml:space="preserve">Tingkat Asupan Kolesterol </w:t>
      </w:r>
    </w:p>
    <w:p w14:paraId="40C4EF8F" w14:textId="77777777" w:rsidR="00B54C64" w:rsidRPr="00B54C64" w:rsidRDefault="00B54C64" w:rsidP="00B54C64">
      <w:pPr>
        <w:spacing w:line="360" w:lineRule="auto"/>
        <w:ind w:left="1701" w:firstLine="459"/>
        <w:contextualSpacing/>
        <w:jc w:val="both"/>
        <w:rPr>
          <w:rFonts w:ascii="Arial" w:eastAsia="Calibri" w:hAnsi="Arial" w:cs="Arial"/>
          <w:noProof/>
          <w:lang w:val="en-GB"/>
        </w:rPr>
      </w:pPr>
      <w:r w:rsidRPr="00B54C64">
        <w:rPr>
          <w:rFonts w:ascii="Arial" w:eastAsia="Calibri" w:hAnsi="Arial" w:cs="Arial"/>
          <w:noProof/>
          <w:lang w:val="en-GB"/>
        </w:rPr>
        <w:t>Berdasarkan grafik pada gambar 6 diketahui bahwa asupan kolesterol pada Monev minggu pertama yaitu 224,7%% dalam kategori kelebihan. Lalu pada Monev minggu kedua yaitu 189,74% berada dalam kategori kelebihan. Kemudian Monev minggu ketiga sudah mengalami penurunan asupan kolesterol yaitu 119,6% dalam kategori normal. Berikut pula pada Monev minggu keempat juga sudah mengalami penurunan yaitu 91,96% berada pada kategori normal. Hal ini dikarenakan pasien sudah diberikan edukasi tentang makanan apa saja yang dihindari dan dibatasi pada penderita kolesterol.</w:t>
      </w:r>
    </w:p>
    <w:p w14:paraId="5E272487" w14:textId="77777777" w:rsidR="00B54C64" w:rsidRPr="00B54C64" w:rsidRDefault="00B54C64" w:rsidP="00B54C64">
      <w:pPr>
        <w:spacing w:line="360" w:lineRule="auto"/>
        <w:ind w:left="1701" w:firstLine="459"/>
        <w:contextualSpacing/>
        <w:jc w:val="both"/>
        <w:rPr>
          <w:rFonts w:ascii="Arial" w:eastAsia="Calibri" w:hAnsi="Arial" w:cs="Arial"/>
          <w:noProof/>
          <w:lang w:val="en-GB"/>
        </w:rPr>
      </w:pPr>
      <w:r w:rsidRPr="00B54C64">
        <w:rPr>
          <w:rFonts w:ascii="Arial" w:eastAsia="Calibri" w:hAnsi="Arial" w:cs="Arial"/>
          <w:noProof/>
          <w:lang w:val="en-GB"/>
        </w:rPr>
        <w:t xml:space="preserve">Menurut Laker (2006), konsumsi kolesterol yang tinggi akan meningkatkan kadar kolesterol. dalam batas aman konsumsi makanan sumber kolesterol yang dianjurkan tidak lebih dari 300mg per hari. </w:t>
      </w:r>
    </w:p>
    <w:p w14:paraId="1EB1383F" w14:textId="77777777" w:rsidR="00B54C64" w:rsidRPr="00B54C64" w:rsidRDefault="00B54C64" w:rsidP="00B54C64">
      <w:pPr>
        <w:spacing w:line="360" w:lineRule="auto"/>
        <w:ind w:left="1701" w:firstLine="459"/>
        <w:contextualSpacing/>
        <w:jc w:val="both"/>
        <w:rPr>
          <w:rFonts w:ascii="Arial" w:eastAsia="Calibri" w:hAnsi="Arial" w:cs="Arial"/>
          <w:noProof/>
          <w:lang w:val="en-GB"/>
        </w:rPr>
      </w:pPr>
      <w:r w:rsidRPr="00B54C64">
        <w:rPr>
          <w:rFonts w:ascii="Arial" w:eastAsia="Calibri" w:hAnsi="Arial" w:cs="Arial"/>
          <w:noProof/>
          <w:lang w:val="en-GB"/>
        </w:rPr>
        <w:t xml:space="preserve">Kolesterol yang berlebihan dalam darah akan menimbulkan masalah terutama pada pembuluh darah jantung dan otak. Darah mengandung kolesterol, dimana 80 % kolesterol darah tersebut di produksi oleh tubuh sendiri dan hanya 20% yang berasal dari makanan. Kolesterol yang diproduksi terdiri atas 2 </w:t>
      </w:r>
      <w:r w:rsidRPr="00B54C64">
        <w:rPr>
          <w:rFonts w:ascii="Arial" w:eastAsia="Calibri" w:hAnsi="Arial" w:cs="Arial"/>
          <w:noProof/>
          <w:lang w:val="en-GB"/>
        </w:rPr>
        <w:lastRenderedPageBreak/>
        <w:t>jenis yaitu kolesterol HDL (</w:t>
      </w:r>
      <w:r w:rsidRPr="00B54C64">
        <w:rPr>
          <w:rFonts w:ascii="Arial" w:eastAsia="Calibri" w:hAnsi="Arial" w:cs="Arial"/>
          <w:i/>
          <w:iCs/>
          <w:noProof/>
          <w:lang w:val="en-GB"/>
        </w:rPr>
        <w:t>High Density Lipoprotein</w:t>
      </w:r>
      <w:r w:rsidRPr="00B54C64">
        <w:rPr>
          <w:rFonts w:ascii="Arial" w:eastAsia="Calibri" w:hAnsi="Arial" w:cs="Arial"/>
          <w:noProof/>
          <w:lang w:val="en-GB"/>
        </w:rPr>
        <w:t>) dan kolesterol LDL (</w:t>
      </w:r>
      <w:r w:rsidRPr="00B54C64">
        <w:rPr>
          <w:rFonts w:ascii="Arial" w:eastAsia="Calibri" w:hAnsi="Arial" w:cs="Arial"/>
          <w:i/>
          <w:iCs/>
          <w:noProof/>
          <w:lang w:val="en-GB"/>
        </w:rPr>
        <w:t>Low Density Lipoprotein</w:t>
      </w:r>
      <w:r w:rsidRPr="00B54C64">
        <w:rPr>
          <w:rFonts w:ascii="Arial" w:eastAsia="Calibri" w:hAnsi="Arial" w:cs="Arial"/>
          <w:noProof/>
          <w:lang w:val="en-GB"/>
        </w:rPr>
        <w:t>). Kolesterol LDL yang jumlahnya berlebihan di dalam darah, akan diendapkan pada dinding pembuluh darah dan membentuk  bekuan yang dapat menyumbat pembuluh darah. Sedangkan kolesterol HDL, mempunyai fungsi membersihkan pembuluh darah dari kolesterol LDL yang berlebihan. (Siswono,</w:t>
      </w:r>
      <w:r w:rsidRPr="00B54C64">
        <w:rPr>
          <w:rFonts w:ascii="Arial" w:eastAsia="Calibri" w:hAnsi="Arial" w:cs="Arial"/>
          <w:noProof/>
          <w:lang w:val="id-ID"/>
        </w:rPr>
        <w:t xml:space="preserve"> </w:t>
      </w:r>
      <w:r w:rsidRPr="00B54C64">
        <w:rPr>
          <w:rFonts w:ascii="Arial" w:eastAsia="Calibri" w:hAnsi="Arial" w:cs="Arial"/>
          <w:noProof/>
          <w:lang w:val="en-GB"/>
        </w:rPr>
        <w:t>2006).</w:t>
      </w:r>
    </w:p>
    <w:p w14:paraId="0FC77D44" w14:textId="77777777" w:rsidR="00B54C64" w:rsidRPr="00B54C64" w:rsidRDefault="00B54C64" w:rsidP="00B54C64">
      <w:pPr>
        <w:spacing w:line="256" w:lineRule="auto"/>
        <w:ind w:left="1701"/>
        <w:contextualSpacing/>
        <w:jc w:val="both"/>
        <w:rPr>
          <w:rFonts w:ascii="Arial" w:eastAsia="Calibri" w:hAnsi="Arial" w:cs="Arial"/>
          <w:b/>
          <w:bCs/>
          <w:noProof/>
          <w:lang w:val="en-GB"/>
        </w:rPr>
      </w:pPr>
      <w:r w:rsidRPr="00B54C64">
        <w:rPr>
          <w:rFonts w:ascii="Arial" w:eastAsia="Calibri" w:hAnsi="Arial" w:cs="Arial"/>
          <w:noProof/>
          <w:lang w:val="en-US"/>
        </w:rPr>
        <w:drawing>
          <wp:inline distT="0" distB="0" distL="0" distR="0" wp14:anchorId="654389E1" wp14:editId="6B0D6A95">
            <wp:extent cx="3352800" cy="196215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1D4BE7" w14:textId="70FCB040" w:rsidR="00B54C64" w:rsidRPr="00B54C64" w:rsidRDefault="00B54C64" w:rsidP="00B54C64">
      <w:pPr>
        <w:spacing w:after="200" w:line="240" w:lineRule="auto"/>
        <w:ind w:left="2160"/>
        <w:jc w:val="both"/>
        <w:rPr>
          <w:rFonts w:ascii="Arial" w:eastAsia="Calibri" w:hAnsi="Arial" w:cs="Arial"/>
          <w:b/>
          <w:bCs/>
          <w:iCs/>
          <w:lang w:val="en-GB"/>
        </w:rPr>
      </w:pPr>
      <w:bookmarkStart w:id="15" w:name="_Toc138323384"/>
      <w:r w:rsidRPr="00B54C64">
        <w:rPr>
          <w:rFonts w:ascii="Arial" w:eastAsia="Calibri" w:hAnsi="Arial" w:cs="Arial"/>
          <w:b/>
          <w:iCs/>
          <w:lang w:val="id-ID"/>
        </w:rPr>
        <w:t xml:space="preserve">Gambar </w:t>
      </w:r>
      <w:r w:rsidRPr="00B54C64">
        <w:rPr>
          <w:rFonts w:ascii="Arial" w:eastAsia="Calibri" w:hAnsi="Arial" w:cs="Arial"/>
          <w:b/>
          <w:iCs/>
          <w:lang w:val="id-ID"/>
        </w:rPr>
        <w:fldChar w:fldCharType="begin"/>
      </w:r>
      <w:r w:rsidRPr="00B54C64">
        <w:rPr>
          <w:rFonts w:ascii="Arial" w:eastAsia="Calibri" w:hAnsi="Arial" w:cs="Arial"/>
          <w:b/>
          <w:iCs/>
          <w:lang w:val="id-ID"/>
        </w:rPr>
        <w:instrText xml:space="preserve"> SEQ Gambar \* ARABIC </w:instrText>
      </w:r>
      <w:r w:rsidRPr="00B54C64">
        <w:rPr>
          <w:rFonts w:ascii="Arial" w:eastAsia="Calibri" w:hAnsi="Arial" w:cs="Arial"/>
          <w:b/>
          <w:iCs/>
          <w:lang w:val="id-ID"/>
        </w:rPr>
        <w:fldChar w:fldCharType="separate"/>
      </w:r>
      <w:r w:rsidR="00DD77D5">
        <w:rPr>
          <w:rFonts w:ascii="Arial" w:eastAsia="Calibri" w:hAnsi="Arial" w:cs="Arial"/>
          <w:b/>
          <w:iCs/>
          <w:noProof/>
          <w:lang w:val="id-ID"/>
        </w:rPr>
        <w:t>6</w:t>
      </w:r>
      <w:r w:rsidRPr="00B54C64">
        <w:rPr>
          <w:rFonts w:ascii="Arial" w:eastAsia="Calibri" w:hAnsi="Arial" w:cs="Arial"/>
          <w:b/>
          <w:iCs/>
          <w:lang w:val="id-ID"/>
        </w:rPr>
        <w:fldChar w:fldCharType="end"/>
      </w:r>
      <w:r w:rsidRPr="00B54C64">
        <w:rPr>
          <w:rFonts w:ascii="Arial" w:eastAsia="Calibri" w:hAnsi="Arial" w:cs="Arial"/>
          <w:b/>
          <w:iCs/>
          <w:lang w:val="en-US"/>
        </w:rPr>
        <w:t>.</w:t>
      </w:r>
      <w:r w:rsidRPr="00B54C64">
        <w:rPr>
          <w:rFonts w:ascii="Arial" w:eastAsia="Calibri" w:hAnsi="Arial" w:cs="Arial"/>
          <w:b/>
          <w:iCs/>
          <w:lang w:val="id-ID"/>
        </w:rPr>
        <w:t xml:space="preserve"> Grafik Monev Asupan Kolesterol Tn. A</w:t>
      </w:r>
      <w:bookmarkEnd w:id="15"/>
    </w:p>
    <w:p w14:paraId="45F5D195" w14:textId="77777777" w:rsidR="00B54C64" w:rsidRPr="00B54C64" w:rsidRDefault="00B54C64" w:rsidP="00B54C64">
      <w:pPr>
        <w:numPr>
          <w:ilvl w:val="1"/>
          <w:numId w:val="4"/>
        </w:numPr>
        <w:spacing w:line="360" w:lineRule="auto"/>
        <w:contextualSpacing/>
        <w:jc w:val="both"/>
        <w:rPr>
          <w:rFonts w:ascii="Arial" w:eastAsia="Calibri" w:hAnsi="Arial" w:cs="Arial"/>
          <w:b/>
          <w:bCs/>
          <w:noProof/>
          <w:lang w:val="en-GB"/>
        </w:rPr>
      </w:pPr>
      <w:r w:rsidRPr="00B54C64">
        <w:rPr>
          <w:rFonts w:ascii="Arial" w:eastAsia="Calibri" w:hAnsi="Arial" w:cs="Arial"/>
          <w:b/>
          <w:bCs/>
          <w:noProof/>
          <w:lang w:val="en-GB"/>
        </w:rPr>
        <w:t xml:space="preserve">Edukasi Gizi </w:t>
      </w:r>
    </w:p>
    <w:p w14:paraId="027613EE" w14:textId="77777777" w:rsidR="00B54C64" w:rsidRPr="00B54C64" w:rsidRDefault="00B54C64" w:rsidP="00B54C64">
      <w:pPr>
        <w:numPr>
          <w:ilvl w:val="0"/>
          <w:numId w:val="10"/>
        </w:numPr>
        <w:spacing w:line="360" w:lineRule="auto"/>
        <w:contextualSpacing/>
        <w:jc w:val="both"/>
        <w:rPr>
          <w:rFonts w:ascii="Arial" w:eastAsia="Calibri" w:hAnsi="Arial" w:cs="Arial"/>
          <w:noProof/>
          <w:lang w:val="en-GB"/>
        </w:rPr>
      </w:pPr>
      <w:r w:rsidRPr="00B54C64">
        <w:rPr>
          <w:rFonts w:ascii="Arial" w:eastAsia="Calibri" w:hAnsi="Arial" w:cs="Arial"/>
          <w:b/>
          <w:bCs/>
          <w:noProof/>
          <w:lang w:val="en-GB"/>
        </w:rPr>
        <w:t>E-1.1</w:t>
      </w:r>
      <w:r w:rsidRPr="00B54C64">
        <w:rPr>
          <w:rFonts w:ascii="Arial" w:eastAsia="Calibri" w:hAnsi="Arial" w:cs="Arial"/>
          <w:noProof/>
          <w:lang w:val="en-GB"/>
        </w:rPr>
        <w:t xml:space="preserve"> Diedukasi untuk meningkatkan pengetahuan berkaitan dengan gizi seimbang dan makanan beragam dengan materi mengenali bahan makanan sebagai sumber zat gizi dalam bentuk leaflet. </w:t>
      </w:r>
    </w:p>
    <w:p w14:paraId="06E739ED" w14:textId="77777777" w:rsidR="00B54C64" w:rsidRPr="00B54C64" w:rsidRDefault="00B54C64" w:rsidP="00B54C64">
      <w:pPr>
        <w:numPr>
          <w:ilvl w:val="0"/>
          <w:numId w:val="10"/>
        </w:numPr>
        <w:spacing w:line="360" w:lineRule="auto"/>
        <w:contextualSpacing/>
        <w:jc w:val="both"/>
        <w:rPr>
          <w:rFonts w:ascii="Arial" w:eastAsia="Calibri" w:hAnsi="Arial" w:cs="Arial"/>
          <w:noProof/>
          <w:lang w:val="en-GB"/>
        </w:rPr>
      </w:pPr>
      <w:r w:rsidRPr="00B54C64">
        <w:rPr>
          <w:rFonts w:ascii="Arial" w:eastAsia="Calibri" w:hAnsi="Arial" w:cs="Arial"/>
          <w:b/>
          <w:bCs/>
          <w:noProof/>
          <w:lang w:val="en-GB"/>
        </w:rPr>
        <w:t>E-1</w:t>
      </w:r>
      <w:r w:rsidRPr="00B54C64">
        <w:rPr>
          <w:rFonts w:ascii="Arial" w:eastAsia="Calibri" w:hAnsi="Arial" w:cs="Arial"/>
          <w:noProof/>
          <w:lang w:val="en-GB"/>
        </w:rPr>
        <w:t xml:space="preserve"> Pemberian edukasi yang bertujuan untuk mereview kembali pasien terhadap edukasi yang telah ia dapatkan terkait penyakit dislipidemia, pola makan, gaya hidup dan pengaturan makanan yang sesuai dengan kondisi pasien dengan materi makanan apa yang dianjurkan dan tidak dianjurkan dengan bentuk leaflet.</w:t>
      </w:r>
    </w:p>
    <w:p w14:paraId="6FA5EFDF" w14:textId="77777777" w:rsidR="00B54C64" w:rsidRPr="00B54C64" w:rsidRDefault="00B54C64" w:rsidP="00B54C64">
      <w:pPr>
        <w:spacing w:line="360" w:lineRule="auto"/>
        <w:ind w:left="1296"/>
        <w:contextualSpacing/>
        <w:jc w:val="both"/>
        <w:rPr>
          <w:rFonts w:ascii="Arial" w:eastAsia="Calibri" w:hAnsi="Arial" w:cs="Arial"/>
          <w:noProof/>
          <w:lang w:val="en-GB"/>
        </w:rPr>
      </w:pPr>
    </w:p>
    <w:p w14:paraId="4BF02661" w14:textId="77777777" w:rsidR="00B54C64" w:rsidRPr="00B54C64" w:rsidRDefault="00B54C64" w:rsidP="00B54C64">
      <w:pPr>
        <w:numPr>
          <w:ilvl w:val="1"/>
          <w:numId w:val="4"/>
        </w:numPr>
        <w:spacing w:line="360" w:lineRule="auto"/>
        <w:contextualSpacing/>
        <w:jc w:val="both"/>
        <w:rPr>
          <w:rFonts w:ascii="Arial" w:eastAsia="Calibri" w:hAnsi="Arial" w:cs="Arial"/>
          <w:b/>
          <w:bCs/>
          <w:noProof/>
          <w:lang w:val="en-GB"/>
        </w:rPr>
      </w:pPr>
      <w:r w:rsidRPr="00B54C64">
        <w:rPr>
          <w:rFonts w:ascii="Arial" w:eastAsia="Calibri" w:hAnsi="Arial" w:cs="Arial"/>
          <w:b/>
          <w:bCs/>
          <w:noProof/>
          <w:lang w:val="en-GB"/>
        </w:rPr>
        <w:t xml:space="preserve">Keterbatasan Dalam Penelitian </w:t>
      </w:r>
    </w:p>
    <w:p w14:paraId="56FD22D7" w14:textId="77777777" w:rsidR="00C95108" w:rsidRDefault="00B54C64" w:rsidP="00B54C64">
      <w:pPr>
        <w:ind w:left="1276"/>
      </w:pPr>
      <w:bookmarkStart w:id="16" w:name="_GoBack"/>
      <w:r w:rsidRPr="00B54C64">
        <w:rPr>
          <w:rFonts w:ascii="Arial" w:eastAsia="Calibri" w:hAnsi="Arial" w:cs="Arial"/>
          <w:lang w:val="id-ID"/>
        </w:rPr>
        <w:t xml:space="preserve">Dalam penelitian ini keterbatasan saya yaitu komunikasi dengan pasien. Komunikasi dengan pasien melalui chat </w:t>
      </w:r>
      <w:r w:rsidRPr="00B54C64">
        <w:rPr>
          <w:rFonts w:ascii="Arial" w:eastAsia="Calibri" w:hAnsi="Arial" w:cs="Arial"/>
          <w:i/>
          <w:iCs/>
          <w:lang w:val="id-ID"/>
        </w:rPr>
        <w:t>WhatsApp</w:t>
      </w:r>
      <w:r w:rsidRPr="00B54C64">
        <w:rPr>
          <w:rFonts w:ascii="Arial" w:eastAsia="Calibri" w:hAnsi="Arial" w:cs="Arial"/>
          <w:lang w:val="id-ID"/>
        </w:rPr>
        <w:t>, pasien jarang bisa dihubungi dan membalas lama ketika saya ingin meminta data lab di minggu-minggu awal. Di minggu ketiga dan terakhir komunikasi pasien dengan saya sudah bisa dihubungi dan pasien lebih aktif bertanya tentang info penyakit dislipidemia yang dideritanya</w:t>
      </w:r>
      <w:r w:rsidRPr="00B54C64">
        <w:rPr>
          <w:rFonts w:ascii="Arial" w:eastAsia="Calibri" w:hAnsi="Arial" w:cs="Arial"/>
          <w:lang w:val="en-US"/>
        </w:rPr>
        <w:t>.</w:t>
      </w:r>
      <w:bookmarkEnd w:id="16"/>
    </w:p>
    <w:sectPr w:rsidR="00C95108" w:rsidSect="00B54C64">
      <w:footerReference w:type="default" r:id="rId13"/>
      <w:pgSz w:w="11906" w:h="16838"/>
      <w:pgMar w:top="1701" w:right="1701" w:bottom="1701" w:left="2268" w:header="709" w:footer="709"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ACA34" w14:textId="77777777" w:rsidR="00664F08" w:rsidRDefault="00664F08" w:rsidP="00B54C64">
      <w:pPr>
        <w:spacing w:after="0" w:line="240" w:lineRule="auto"/>
      </w:pPr>
      <w:r>
        <w:separator/>
      </w:r>
    </w:p>
  </w:endnote>
  <w:endnote w:type="continuationSeparator" w:id="0">
    <w:p w14:paraId="311D7FCE" w14:textId="77777777" w:rsidR="00664F08" w:rsidRDefault="00664F08" w:rsidP="00B54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780445"/>
      <w:docPartObj>
        <w:docPartGallery w:val="Page Numbers (Bottom of Page)"/>
        <w:docPartUnique/>
      </w:docPartObj>
    </w:sdtPr>
    <w:sdtEndPr>
      <w:rPr>
        <w:noProof/>
      </w:rPr>
    </w:sdtEndPr>
    <w:sdtContent>
      <w:p w14:paraId="26C82AF5" w14:textId="77777777" w:rsidR="00B54C64" w:rsidRDefault="00B54C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24B0E6" w14:textId="77777777" w:rsidR="00B54C64" w:rsidRDefault="00B54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E3D2B" w14:textId="77777777" w:rsidR="00664F08" w:rsidRDefault="00664F08" w:rsidP="00B54C64">
      <w:pPr>
        <w:spacing w:after="0" w:line="240" w:lineRule="auto"/>
      </w:pPr>
      <w:r>
        <w:separator/>
      </w:r>
    </w:p>
  </w:footnote>
  <w:footnote w:type="continuationSeparator" w:id="0">
    <w:p w14:paraId="298C6975" w14:textId="77777777" w:rsidR="00664F08" w:rsidRDefault="00664F08" w:rsidP="00B54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044B"/>
    <w:multiLevelType w:val="hybridMultilevel"/>
    <w:tmpl w:val="8926FD62"/>
    <w:lvl w:ilvl="0" w:tplc="98CA0A7C">
      <w:start w:val="2"/>
      <w:numFmt w:val="bullet"/>
      <w:lvlText w:val="-"/>
      <w:lvlJc w:val="left"/>
      <w:pPr>
        <w:ind w:left="2628" w:hanging="360"/>
      </w:pPr>
      <w:rPr>
        <w:rFonts w:ascii="Arial" w:eastAsiaTheme="minorHAnsi" w:hAnsi="Arial" w:cs="Arial" w:hint="default"/>
      </w:rPr>
    </w:lvl>
    <w:lvl w:ilvl="1" w:tplc="38090003" w:tentative="1">
      <w:start w:val="1"/>
      <w:numFmt w:val="bullet"/>
      <w:lvlText w:val="o"/>
      <w:lvlJc w:val="left"/>
      <w:pPr>
        <w:ind w:left="3348" w:hanging="360"/>
      </w:pPr>
      <w:rPr>
        <w:rFonts w:ascii="Courier New" w:hAnsi="Courier New" w:cs="Courier New" w:hint="default"/>
      </w:rPr>
    </w:lvl>
    <w:lvl w:ilvl="2" w:tplc="38090005" w:tentative="1">
      <w:start w:val="1"/>
      <w:numFmt w:val="bullet"/>
      <w:lvlText w:val=""/>
      <w:lvlJc w:val="left"/>
      <w:pPr>
        <w:ind w:left="4068" w:hanging="360"/>
      </w:pPr>
      <w:rPr>
        <w:rFonts w:ascii="Wingdings" w:hAnsi="Wingdings" w:hint="default"/>
      </w:rPr>
    </w:lvl>
    <w:lvl w:ilvl="3" w:tplc="38090001" w:tentative="1">
      <w:start w:val="1"/>
      <w:numFmt w:val="bullet"/>
      <w:lvlText w:val=""/>
      <w:lvlJc w:val="left"/>
      <w:pPr>
        <w:ind w:left="4788" w:hanging="360"/>
      </w:pPr>
      <w:rPr>
        <w:rFonts w:ascii="Symbol" w:hAnsi="Symbol" w:hint="default"/>
      </w:rPr>
    </w:lvl>
    <w:lvl w:ilvl="4" w:tplc="38090003" w:tentative="1">
      <w:start w:val="1"/>
      <w:numFmt w:val="bullet"/>
      <w:lvlText w:val="o"/>
      <w:lvlJc w:val="left"/>
      <w:pPr>
        <w:ind w:left="5508" w:hanging="360"/>
      </w:pPr>
      <w:rPr>
        <w:rFonts w:ascii="Courier New" w:hAnsi="Courier New" w:cs="Courier New" w:hint="default"/>
      </w:rPr>
    </w:lvl>
    <w:lvl w:ilvl="5" w:tplc="38090005" w:tentative="1">
      <w:start w:val="1"/>
      <w:numFmt w:val="bullet"/>
      <w:lvlText w:val=""/>
      <w:lvlJc w:val="left"/>
      <w:pPr>
        <w:ind w:left="6228" w:hanging="360"/>
      </w:pPr>
      <w:rPr>
        <w:rFonts w:ascii="Wingdings" w:hAnsi="Wingdings" w:hint="default"/>
      </w:rPr>
    </w:lvl>
    <w:lvl w:ilvl="6" w:tplc="38090001" w:tentative="1">
      <w:start w:val="1"/>
      <w:numFmt w:val="bullet"/>
      <w:lvlText w:val=""/>
      <w:lvlJc w:val="left"/>
      <w:pPr>
        <w:ind w:left="6948" w:hanging="360"/>
      </w:pPr>
      <w:rPr>
        <w:rFonts w:ascii="Symbol" w:hAnsi="Symbol" w:hint="default"/>
      </w:rPr>
    </w:lvl>
    <w:lvl w:ilvl="7" w:tplc="38090003" w:tentative="1">
      <w:start w:val="1"/>
      <w:numFmt w:val="bullet"/>
      <w:lvlText w:val="o"/>
      <w:lvlJc w:val="left"/>
      <w:pPr>
        <w:ind w:left="7668" w:hanging="360"/>
      </w:pPr>
      <w:rPr>
        <w:rFonts w:ascii="Courier New" w:hAnsi="Courier New" w:cs="Courier New" w:hint="default"/>
      </w:rPr>
    </w:lvl>
    <w:lvl w:ilvl="8" w:tplc="38090005" w:tentative="1">
      <w:start w:val="1"/>
      <w:numFmt w:val="bullet"/>
      <w:lvlText w:val=""/>
      <w:lvlJc w:val="left"/>
      <w:pPr>
        <w:ind w:left="8388" w:hanging="360"/>
      </w:pPr>
      <w:rPr>
        <w:rFonts w:ascii="Wingdings" w:hAnsi="Wingdings" w:hint="default"/>
      </w:rPr>
    </w:lvl>
  </w:abstractNum>
  <w:abstractNum w:abstractNumId="1" w15:restartNumberingAfterBreak="0">
    <w:nsid w:val="092B646F"/>
    <w:multiLevelType w:val="multilevel"/>
    <w:tmpl w:val="8DA43B4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0A8E129E"/>
    <w:multiLevelType w:val="hybridMultilevel"/>
    <w:tmpl w:val="DBAE61E0"/>
    <w:lvl w:ilvl="0" w:tplc="38090001">
      <w:start w:val="1"/>
      <w:numFmt w:val="bullet"/>
      <w:lvlText w:val=""/>
      <w:lvlJc w:val="left"/>
      <w:pPr>
        <w:ind w:left="3272" w:hanging="360"/>
      </w:pPr>
      <w:rPr>
        <w:rFonts w:ascii="Symbol" w:hAnsi="Symbol" w:hint="default"/>
      </w:rPr>
    </w:lvl>
    <w:lvl w:ilvl="1" w:tplc="38090003" w:tentative="1">
      <w:start w:val="1"/>
      <w:numFmt w:val="bullet"/>
      <w:lvlText w:val="o"/>
      <w:lvlJc w:val="left"/>
      <w:pPr>
        <w:ind w:left="3992" w:hanging="360"/>
      </w:pPr>
      <w:rPr>
        <w:rFonts w:ascii="Courier New" w:hAnsi="Courier New" w:cs="Courier New" w:hint="default"/>
      </w:rPr>
    </w:lvl>
    <w:lvl w:ilvl="2" w:tplc="38090005" w:tentative="1">
      <w:start w:val="1"/>
      <w:numFmt w:val="bullet"/>
      <w:lvlText w:val=""/>
      <w:lvlJc w:val="left"/>
      <w:pPr>
        <w:ind w:left="4712" w:hanging="360"/>
      </w:pPr>
      <w:rPr>
        <w:rFonts w:ascii="Wingdings" w:hAnsi="Wingdings" w:hint="default"/>
      </w:rPr>
    </w:lvl>
    <w:lvl w:ilvl="3" w:tplc="38090001" w:tentative="1">
      <w:start w:val="1"/>
      <w:numFmt w:val="bullet"/>
      <w:lvlText w:val=""/>
      <w:lvlJc w:val="left"/>
      <w:pPr>
        <w:ind w:left="5432" w:hanging="360"/>
      </w:pPr>
      <w:rPr>
        <w:rFonts w:ascii="Symbol" w:hAnsi="Symbol" w:hint="default"/>
      </w:rPr>
    </w:lvl>
    <w:lvl w:ilvl="4" w:tplc="38090003" w:tentative="1">
      <w:start w:val="1"/>
      <w:numFmt w:val="bullet"/>
      <w:lvlText w:val="o"/>
      <w:lvlJc w:val="left"/>
      <w:pPr>
        <w:ind w:left="6152" w:hanging="360"/>
      </w:pPr>
      <w:rPr>
        <w:rFonts w:ascii="Courier New" w:hAnsi="Courier New" w:cs="Courier New" w:hint="default"/>
      </w:rPr>
    </w:lvl>
    <w:lvl w:ilvl="5" w:tplc="38090005" w:tentative="1">
      <w:start w:val="1"/>
      <w:numFmt w:val="bullet"/>
      <w:lvlText w:val=""/>
      <w:lvlJc w:val="left"/>
      <w:pPr>
        <w:ind w:left="6872" w:hanging="360"/>
      </w:pPr>
      <w:rPr>
        <w:rFonts w:ascii="Wingdings" w:hAnsi="Wingdings" w:hint="default"/>
      </w:rPr>
    </w:lvl>
    <w:lvl w:ilvl="6" w:tplc="38090001" w:tentative="1">
      <w:start w:val="1"/>
      <w:numFmt w:val="bullet"/>
      <w:lvlText w:val=""/>
      <w:lvlJc w:val="left"/>
      <w:pPr>
        <w:ind w:left="7592" w:hanging="360"/>
      </w:pPr>
      <w:rPr>
        <w:rFonts w:ascii="Symbol" w:hAnsi="Symbol" w:hint="default"/>
      </w:rPr>
    </w:lvl>
    <w:lvl w:ilvl="7" w:tplc="38090003" w:tentative="1">
      <w:start w:val="1"/>
      <w:numFmt w:val="bullet"/>
      <w:lvlText w:val="o"/>
      <w:lvlJc w:val="left"/>
      <w:pPr>
        <w:ind w:left="8312" w:hanging="360"/>
      </w:pPr>
      <w:rPr>
        <w:rFonts w:ascii="Courier New" w:hAnsi="Courier New" w:cs="Courier New" w:hint="default"/>
      </w:rPr>
    </w:lvl>
    <w:lvl w:ilvl="8" w:tplc="38090005" w:tentative="1">
      <w:start w:val="1"/>
      <w:numFmt w:val="bullet"/>
      <w:lvlText w:val=""/>
      <w:lvlJc w:val="left"/>
      <w:pPr>
        <w:ind w:left="9032" w:hanging="360"/>
      </w:pPr>
      <w:rPr>
        <w:rFonts w:ascii="Wingdings" w:hAnsi="Wingdings" w:hint="default"/>
      </w:rPr>
    </w:lvl>
  </w:abstractNum>
  <w:abstractNum w:abstractNumId="3" w15:restartNumberingAfterBreak="0">
    <w:nsid w:val="0FA71A7C"/>
    <w:multiLevelType w:val="hybridMultilevel"/>
    <w:tmpl w:val="6536563E"/>
    <w:lvl w:ilvl="0" w:tplc="38090001">
      <w:start w:val="1"/>
      <w:numFmt w:val="bullet"/>
      <w:lvlText w:val=""/>
      <w:lvlJc w:val="left"/>
      <w:pPr>
        <w:ind w:left="2016" w:hanging="360"/>
      </w:pPr>
      <w:rPr>
        <w:rFonts w:ascii="Symbol" w:hAnsi="Symbol" w:hint="default"/>
      </w:rPr>
    </w:lvl>
    <w:lvl w:ilvl="1" w:tplc="38090003" w:tentative="1">
      <w:start w:val="1"/>
      <w:numFmt w:val="bullet"/>
      <w:lvlText w:val="o"/>
      <w:lvlJc w:val="left"/>
      <w:pPr>
        <w:ind w:left="2736" w:hanging="360"/>
      </w:pPr>
      <w:rPr>
        <w:rFonts w:ascii="Courier New" w:hAnsi="Courier New" w:cs="Courier New" w:hint="default"/>
      </w:rPr>
    </w:lvl>
    <w:lvl w:ilvl="2" w:tplc="38090005" w:tentative="1">
      <w:start w:val="1"/>
      <w:numFmt w:val="bullet"/>
      <w:lvlText w:val=""/>
      <w:lvlJc w:val="left"/>
      <w:pPr>
        <w:ind w:left="3456" w:hanging="360"/>
      </w:pPr>
      <w:rPr>
        <w:rFonts w:ascii="Wingdings" w:hAnsi="Wingdings" w:hint="default"/>
      </w:rPr>
    </w:lvl>
    <w:lvl w:ilvl="3" w:tplc="38090001" w:tentative="1">
      <w:start w:val="1"/>
      <w:numFmt w:val="bullet"/>
      <w:lvlText w:val=""/>
      <w:lvlJc w:val="left"/>
      <w:pPr>
        <w:ind w:left="4176" w:hanging="360"/>
      </w:pPr>
      <w:rPr>
        <w:rFonts w:ascii="Symbol" w:hAnsi="Symbol" w:hint="default"/>
      </w:rPr>
    </w:lvl>
    <w:lvl w:ilvl="4" w:tplc="38090003" w:tentative="1">
      <w:start w:val="1"/>
      <w:numFmt w:val="bullet"/>
      <w:lvlText w:val="o"/>
      <w:lvlJc w:val="left"/>
      <w:pPr>
        <w:ind w:left="4896" w:hanging="360"/>
      </w:pPr>
      <w:rPr>
        <w:rFonts w:ascii="Courier New" w:hAnsi="Courier New" w:cs="Courier New" w:hint="default"/>
      </w:rPr>
    </w:lvl>
    <w:lvl w:ilvl="5" w:tplc="38090005" w:tentative="1">
      <w:start w:val="1"/>
      <w:numFmt w:val="bullet"/>
      <w:lvlText w:val=""/>
      <w:lvlJc w:val="left"/>
      <w:pPr>
        <w:ind w:left="5616" w:hanging="360"/>
      </w:pPr>
      <w:rPr>
        <w:rFonts w:ascii="Wingdings" w:hAnsi="Wingdings" w:hint="default"/>
      </w:rPr>
    </w:lvl>
    <w:lvl w:ilvl="6" w:tplc="38090001" w:tentative="1">
      <w:start w:val="1"/>
      <w:numFmt w:val="bullet"/>
      <w:lvlText w:val=""/>
      <w:lvlJc w:val="left"/>
      <w:pPr>
        <w:ind w:left="6336" w:hanging="360"/>
      </w:pPr>
      <w:rPr>
        <w:rFonts w:ascii="Symbol" w:hAnsi="Symbol" w:hint="default"/>
      </w:rPr>
    </w:lvl>
    <w:lvl w:ilvl="7" w:tplc="38090003" w:tentative="1">
      <w:start w:val="1"/>
      <w:numFmt w:val="bullet"/>
      <w:lvlText w:val="o"/>
      <w:lvlJc w:val="left"/>
      <w:pPr>
        <w:ind w:left="7056" w:hanging="360"/>
      </w:pPr>
      <w:rPr>
        <w:rFonts w:ascii="Courier New" w:hAnsi="Courier New" w:cs="Courier New" w:hint="default"/>
      </w:rPr>
    </w:lvl>
    <w:lvl w:ilvl="8" w:tplc="38090005" w:tentative="1">
      <w:start w:val="1"/>
      <w:numFmt w:val="bullet"/>
      <w:lvlText w:val=""/>
      <w:lvlJc w:val="left"/>
      <w:pPr>
        <w:ind w:left="7776" w:hanging="360"/>
      </w:pPr>
      <w:rPr>
        <w:rFonts w:ascii="Wingdings" w:hAnsi="Wingdings" w:hint="default"/>
      </w:rPr>
    </w:lvl>
  </w:abstractNum>
  <w:abstractNum w:abstractNumId="4" w15:restartNumberingAfterBreak="0">
    <w:nsid w:val="258B794F"/>
    <w:multiLevelType w:val="multilevel"/>
    <w:tmpl w:val="1654036A"/>
    <w:lvl w:ilvl="0">
      <w:start w:val="1"/>
      <w:numFmt w:val="decimal"/>
      <w:lvlText w:val="%1."/>
      <w:lvlJc w:val="left"/>
      <w:pPr>
        <w:ind w:left="1296" w:hanging="360"/>
      </w:pPr>
      <w:rPr>
        <w:rFonts w:hint="default"/>
      </w:rPr>
    </w:lvl>
    <w:lvl w:ilvl="1">
      <w:start w:val="1"/>
      <w:numFmt w:val="decimal"/>
      <w:isLgl/>
      <w:lvlText w:val="%1.%2"/>
      <w:lvlJc w:val="left"/>
      <w:pPr>
        <w:ind w:left="1296"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016"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376" w:hanging="1440"/>
      </w:pPr>
      <w:rPr>
        <w:rFonts w:hint="default"/>
      </w:rPr>
    </w:lvl>
    <w:lvl w:ilvl="8">
      <w:start w:val="1"/>
      <w:numFmt w:val="decimal"/>
      <w:isLgl/>
      <w:lvlText w:val="%1.%2.%3.%4.%5.%6.%7.%8.%9"/>
      <w:lvlJc w:val="left"/>
      <w:pPr>
        <w:ind w:left="2736" w:hanging="1800"/>
      </w:pPr>
      <w:rPr>
        <w:rFonts w:hint="default"/>
      </w:rPr>
    </w:lvl>
  </w:abstractNum>
  <w:abstractNum w:abstractNumId="5" w15:restartNumberingAfterBreak="0">
    <w:nsid w:val="272E5C6A"/>
    <w:multiLevelType w:val="hybridMultilevel"/>
    <w:tmpl w:val="D7848E98"/>
    <w:lvl w:ilvl="0" w:tplc="CC5805F6">
      <w:start w:val="4"/>
      <w:numFmt w:val="decimal"/>
      <w:lvlText w:val="%1."/>
      <w:lvlJc w:val="left"/>
      <w:pPr>
        <w:ind w:left="247" w:hanging="240"/>
      </w:pPr>
      <w:rPr>
        <w:rFonts w:ascii="Arial" w:eastAsia="Times New Roman" w:hAnsi="Arial" w:cs="Arial" w:hint="default"/>
        <w:b/>
        <w:bCs/>
        <w:i w:val="0"/>
        <w:iCs w:val="0"/>
        <w:w w:val="100"/>
        <w:sz w:val="22"/>
        <w:szCs w:val="22"/>
        <w:lang w:val="id" w:eastAsia="en-US" w:bidi="ar-SA"/>
      </w:rPr>
    </w:lvl>
    <w:lvl w:ilvl="1" w:tplc="08D4F108">
      <w:numFmt w:val="bullet"/>
      <w:lvlText w:val=""/>
      <w:lvlJc w:val="left"/>
      <w:pPr>
        <w:ind w:left="727" w:hanging="360"/>
      </w:pPr>
      <w:rPr>
        <w:rFonts w:ascii="Symbol" w:eastAsia="Symbol" w:hAnsi="Symbol" w:cs="Symbol" w:hint="default"/>
        <w:b w:val="0"/>
        <w:bCs w:val="0"/>
        <w:i w:val="0"/>
        <w:iCs w:val="0"/>
        <w:w w:val="100"/>
        <w:sz w:val="24"/>
        <w:szCs w:val="24"/>
        <w:lang w:val="id" w:eastAsia="en-US" w:bidi="ar-SA"/>
      </w:rPr>
    </w:lvl>
    <w:lvl w:ilvl="2" w:tplc="FFFFFFFF">
      <w:start w:val="1"/>
      <w:numFmt w:val="bullet"/>
      <w:lvlText w:val="•"/>
      <w:lvlJc w:val="left"/>
      <w:pPr>
        <w:ind w:left="1087" w:hanging="361"/>
      </w:pPr>
      <w:rPr>
        <w:rFonts w:hint="default"/>
        <w:b w:val="0"/>
        <w:bCs w:val="0"/>
        <w:i w:val="0"/>
        <w:iCs w:val="0"/>
        <w:w w:val="99"/>
        <w:sz w:val="22"/>
        <w:szCs w:val="22"/>
        <w:lang w:val="id" w:eastAsia="en-US" w:bidi="ar-SA"/>
      </w:rPr>
    </w:lvl>
    <w:lvl w:ilvl="3" w:tplc="24D44C1E">
      <w:numFmt w:val="bullet"/>
      <w:lvlText w:val="•"/>
      <w:lvlJc w:val="left"/>
      <w:pPr>
        <w:ind w:left="1390" w:hanging="361"/>
      </w:pPr>
      <w:rPr>
        <w:rFonts w:hint="default"/>
        <w:lang w:val="id" w:eastAsia="en-US" w:bidi="ar-SA"/>
      </w:rPr>
    </w:lvl>
    <w:lvl w:ilvl="4" w:tplc="8ADEE8AA">
      <w:numFmt w:val="bullet"/>
      <w:lvlText w:val="•"/>
      <w:lvlJc w:val="left"/>
      <w:pPr>
        <w:ind w:left="1700" w:hanging="361"/>
      </w:pPr>
      <w:rPr>
        <w:rFonts w:hint="default"/>
        <w:lang w:val="id" w:eastAsia="en-US" w:bidi="ar-SA"/>
      </w:rPr>
    </w:lvl>
    <w:lvl w:ilvl="5" w:tplc="5E1A802C">
      <w:numFmt w:val="bullet"/>
      <w:lvlText w:val="•"/>
      <w:lvlJc w:val="left"/>
      <w:pPr>
        <w:ind w:left="2010" w:hanging="361"/>
      </w:pPr>
      <w:rPr>
        <w:rFonts w:hint="default"/>
        <w:lang w:val="id" w:eastAsia="en-US" w:bidi="ar-SA"/>
      </w:rPr>
    </w:lvl>
    <w:lvl w:ilvl="6" w:tplc="86004608">
      <w:numFmt w:val="bullet"/>
      <w:lvlText w:val="•"/>
      <w:lvlJc w:val="left"/>
      <w:pPr>
        <w:ind w:left="2321" w:hanging="361"/>
      </w:pPr>
      <w:rPr>
        <w:rFonts w:hint="default"/>
        <w:lang w:val="id" w:eastAsia="en-US" w:bidi="ar-SA"/>
      </w:rPr>
    </w:lvl>
    <w:lvl w:ilvl="7" w:tplc="03FE83B2">
      <w:numFmt w:val="bullet"/>
      <w:lvlText w:val="•"/>
      <w:lvlJc w:val="left"/>
      <w:pPr>
        <w:ind w:left="2631" w:hanging="361"/>
      </w:pPr>
      <w:rPr>
        <w:rFonts w:hint="default"/>
        <w:lang w:val="id" w:eastAsia="en-US" w:bidi="ar-SA"/>
      </w:rPr>
    </w:lvl>
    <w:lvl w:ilvl="8" w:tplc="E0EC566E">
      <w:numFmt w:val="bullet"/>
      <w:lvlText w:val="•"/>
      <w:lvlJc w:val="left"/>
      <w:pPr>
        <w:ind w:left="2941" w:hanging="361"/>
      </w:pPr>
      <w:rPr>
        <w:rFonts w:hint="default"/>
        <w:lang w:val="id" w:eastAsia="en-US" w:bidi="ar-SA"/>
      </w:rPr>
    </w:lvl>
  </w:abstractNum>
  <w:abstractNum w:abstractNumId="6" w15:restartNumberingAfterBreak="0">
    <w:nsid w:val="279B3145"/>
    <w:multiLevelType w:val="hybridMultilevel"/>
    <w:tmpl w:val="BB92698A"/>
    <w:lvl w:ilvl="0" w:tplc="38090001">
      <w:start w:val="1"/>
      <w:numFmt w:val="bullet"/>
      <w:lvlText w:val=""/>
      <w:lvlJc w:val="left"/>
      <w:pPr>
        <w:ind w:left="2563" w:hanging="360"/>
      </w:pPr>
      <w:rPr>
        <w:rFonts w:ascii="Symbol" w:hAnsi="Symbol"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7" w15:restartNumberingAfterBreak="0">
    <w:nsid w:val="47F723DA"/>
    <w:multiLevelType w:val="hybridMultilevel"/>
    <w:tmpl w:val="74BA7E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206E66A8">
      <w:start w:val="1"/>
      <w:numFmt w:val="decimal"/>
      <w:lvlText w:val="%7."/>
      <w:lvlJc w:val="left"/>
      <w:pPr>
        <w:ind w:left="5040" w:hanging="360"/>
      </w:pPr>
      <w:rPr>
        <w:b/>
        <w:bCs/>
      </w:r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FD154E9"/>
    <w:multiLevelType w:val="multilevel"/>
    <w:tmpl w:val="8DA43B4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627C0419"/>
    <w:multiLevelType w:val="hybridMultilevel"/>
    <w:tmpl w:val="83548CDC"/>
    <w:lvl w:ilvl="0" w:tplc="3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4"/>
  </w:num>
  <w:num w:numId="5">
    <w:abstractNumId w:val="5"/>
  </w:num>
  <w:num w:numId="6">
    <w:abstractNumId w:val="2"/>
  </w:num>
  <w:num w:numId="7">
    <w:abstractNumId w:val="6"/>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64"/>
    <w:rsid w:val="00664F08"/>
    <w:rsid w:val="00B54C64"/>
    <w:rsid w:val="00C95108"/>
    <w:rsid w:val="00DD77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E204"/>
  <w15:chartTrackingRefBased/>
  <w15:docId w15:val="{15AA5C10-0775-4BF2-8F6E-E83A8C44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54C64"/>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C64"/>
  </w:style>
  <w:style w:type="paragraph" w:styleId="Footer">
    <w:name w:val="footer"/>
    <w:basedOn w:val="Normal"/>
    <w:link w:val="FooterChar"/>
    <w:uiPriority w:val="99"/>
    <w:unhideWhenUsed/>
    <w:rsid w:val="00B54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Kebutuhan Energi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Minggu 1 </c:v>
                </c:pt>
                <c:pt idx="1">
                  <c:v>Minggu 2</c:v>
                </c:pt>
                <c:pt idx="2">
                  <c:v>Minggu 3</c:v>
                </c:pt>
                <c:pt idx="3">
                  <c:v>Minggu 4</c:v>
                </c:pt>
              </c:strCache>
            </c:strRef>
          </c:cat>
          <c:val>
            <c:numRef>
              <c:f>Sheet1!$B$2:$B$5</c:f>
              <c:numCache>
                <c:formatCode>General</c:formatCode>
                <c:ptCount val="4"/>
                <c:pt idx="0">
                  <c:v>1945.17</c:v>
                </c:pt>
                <c:pt idx="1">
                  <c:v>1945.17</c:v>
                </c:pt>
                <c:pt idx="2">
                  <c:v>1945.17</c:v>
                </c:pt>
                <c:pt idx="3">
                  <c:v>1945.17</c:v>
                </c:pt>
              </c:numCache>
            </c:numRef>
          </c:val>
          <c:smooth val="0"/>
          <c:extLst>
            <c:ext xmlns:c16="http://schemas.microsoft.com/office/drawing/2014/chart" uri="{C3380CC4-5D6E-409C-BE32-E72D297353CC}">
              <c16:uniqueId val="{00000000-1142-40C1-9846-80BD6C14CD06}"/>
            </c:ext>
          </c:extLst>
        </c:ser>
        <c:ser>
          <c:idx val="1"/>
          <c:order val="1"/>
          <c:tx>
            <c:strRef>
              <c:f>Sheet1!$C$1</c:f>
              <c:strCache>
                <c:ptCount val="1"/>
                <c:pt idx="0">
                  <c:v>Asupan Energi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Minggu 1 </c:v>
                </c:pt>
                <c:pt idx="1">
                  <c:v>Minggu 2</c:v>
                </c:pt>
                <c:pt idx="2">
                  <c:v>Minggu 3</c:v>
                </c:pt>
                <c:pt idx="3">
                  <c:v>Minggu 4</c:v>
                </c:pt>
              </c:strCache>
            </c:strRef>
          </c:cat>
          <c:val>
            <c:numRef>
              <c:f>Sheet1!$C$2:$C$5</c:f>
              <c:numCache>
                <c:formatCode>General</c:formatCode>
                <c:ptCount val="4"/>
                <c:pt idx="0">
                  <c:v>2038.17</c:v>
                </c:pt>
                <c:pt idx="1">
                  <c:v>1871.2</c:v>
                </c:pt>
                <c:pt idx="2">
                  <c:v>2174.6999999999998</c:v>
                </c:pt>
                <c:pt idx="3">
                  <c:v>2037.48</c:v>
                </c:pt>
              </c:numCache>
            </c:numRef>
          </c:val>
          <c:smooth val="0"/>
          <c:extLst>
            <c:ext xmlns:c16="http://schemas.microsoft.com/office/drawing/2014/chart" uri="{C3380CC4-5D6E-409C-BE32-E72D297353CC}">
              <c16:uniqueId val="{00000001-1142-40C1-9846-80BD6C14CD06}"/>
            </c:ext>
          </c:extLst>
        </c:ser>
        <c:dLbls>
          <c:dLblPos val="t"/>
          <c:showLegendKey val="0"/>
          <c:showVal val="1"/>
          <c:showCatName val="0"/>
          <c:showSerName val="0"/>
          <c:showPercent val="0"/>
          <c:showBubbleSize val="0"/>
        </c:dLbls>
        <c:marker val="1"/>
        <c:smooth val="0"/>
        <c:axId val="625090672"/>
        <c:axId val="625088496"/>
      </c:lineChart>
      <c:catAx>
        <c:axId val="62509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5088496"/>
        <c:crosses val="autoZero"/>
        <c:auto val="1"/>
        <c:lblAlgn val="ctr"/>
        <c:lblOffset val="100"/>
        <c:noMultiLvlLbl val="0"/>
      </c:catAx>
      <c:valAx>
        <c:axId val="62508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5090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729283839520054E-2"/>
          <c:y val="6.235011990407674E-2"/>
          <c:w val="0.88203628392604772"/>
          <c:h val="0.73654902849374049"/>
        </c:manualLayout>
      </c:layout>
      <c:lineChart>
        <c:grouping val="standard"/>
        <c:varyColors val="0"/>
        <c:ser>
          <c:idx val="0"/>
          <c:order val="0"/>
          <c:tx>
            <c:strRef>
              <c:f>Sheet1!$B$1</c:f>
              <c:strCache>
                <c:ptCount val="1"/>
                <c:pt idx="0">
                  <c:v>Kebutuhan Protein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Minggu 1 </c:v>
                </c:pt>
                <c:pt idx="1">
                  <c:v>Minggu 2</c:v>
                </c:pt>
                <c:pt idx="2">
                  <c:v>Minggu 3</c:v>
                </c:pt>
                <c:pt idx="3">
                  <c:v>Minggu 4</c:v>
                </c:pt>
              </c:strCache>
            </c:strRef>
          </c:cat>
          <c:val>
            <c:numRef>
              <c:f>Sheet1!$B$2:$B$5</c:f>
              <c:numCache>
                <c:formatCode>General</c:formatCode>
                <c:ptCount val="4"/>
                <c:pt idx="0">
                  <c:v>97.25</c:v>
                </c:pt>
                <c:pt idx="1">
                  <c:v>97.25</c:v>
                </c:pt>
                <c:pt idx="2">
                  <c:v>97.25</c:v>
                </c:pt>
                <c:pt idx="3">
                  <c:v>97.25</c:v>
                </c:pt>
              </c:numCache>
            </c:numRef>
          </c:val>
          <c:smooth val="0"/>
          <c:extLst>
            <c:ext xmlns:c16="http://schemas.microsoft.com/office/drawing/2014/chart" uri="{C3380CC4-5D6E-409C-BE32-E72D297353CC}">
              <c16:uniqueId val="{00000000-A48B-4D3D-B8F5-4FF35F1068AF}"/>
            </c:ext>
          </c:extLst>
        </c:ser>
        <c:ser>
          <c:idx val="1"/>
          <c:order val="1"/>
          <c:tx>
            <c:strRef>
              <c:f>Sheet1!$C$1</c:f>
              <c:strCache>
                <c:ptCount val="1"/>
                <c:pt idx="0">
                  <c:v>Asupan Protein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Minggu 1 </c:v>
                </c:pt>
                <c:pt idx="1">
                  <c:v>Minggu 2</c:v>
                </c:pt>
                <c:pt idx="2">
                  <c:v>Minggu 3</c:v>
                </c:pt>
                <c:pt idx="3">
                  <c:v>Minggu 4</c:v>
                </c:pt>
              </c:strCache>
            </c:strRef>
          </c:cat>
          <c:val>
            <c:numRef>
              <c:f>Sheet1!$C$2:$C$5</c:f>
              <c:numCache>
                <c:formatCode>General</c:formatCode>
                <c:ptCount val="4"/>
                <c:pt idx="0">
                  <c:v>66.22</c:v>
                </c:pt>
                <c:pt idx="1">
                  <c:v>67.14</c:v>
                </c:pt>
                <c:pt idx="2">
                  <c:v>68.28</c:v>
                </c:pt>
                <c:pt idx="3">
                  <c:v>72.02</c:v>
                </c:pt>
              </c:numCache>
            </c:numRef>
          </c:val>
          <c:smooth val="0"/>
          <c:extLst>
            <c:ext xmlns:c16="http://schemas.microsoft.com/office/drawing/2014/chart" uri="{C3380CC4-5D6E-409C-BE32-E72D297353CC}">
              <c16:uniqueId val="{00000001-A48B-4D3D-B8F5-4FF35F1068AF}"/>
            </c:ext>
          </c:extLst>
        </c:ser>
        <c:dLbls>
          <c:dLblPos val="t"/>
          <c:showLegendKey val="0"/>
          <c:showVal val="1"/>
          <c:showCatName val="0"/>
          <c:showSerName val="0"/>
          <c:showPercent val="0"/>
          <c:showBubbleSize val="0"/>
        </c:dLbls>
        <c:marker val="1"/>
        <c:smooth val="0"/>
        <c:axId val="625086864"/>
        <c:axId val="625089040"/>
      </c:lineChart>
      <c:catAx>
        <c:axId val="62508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5089040"/>
        <c:crosses val="autoZero"/>
        <c:auto val="1"/>
        <c:lblAlgn val="ctr"/>
        <c:lblOffset val="100"/>
        <c:noMultiLvlLbl val="0"/>
      </c:catAx>
      <c:valAx>
        <c:axId val="62508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508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Kebutuhan Lemak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Minggu 1 </c:v>
                </c:pt>
                <c:pt idx="1">
                  <c:v>Minggu 2</c:v>
                </c:pt>
                <c:pt idx="2">
                  <c:v>Minggu 3</c:v>
                </c:pt>
                <c:pt idx="3">
                  <c:v>Minggu 4</c:v>
                </c:pt>
              </c:strCache>
            </c:strRef>
          </c:cat>
          <c:val>
            <c:numRef>
              <c:f>Sheet1!$B$2:$B$5</c:f>
              <c:numCache>
                <c:formatCode>General</c:formatCode>
                <c:ptCount val="4"/>
                <c:pt idx="0">
                  <c:v>43.2</c:v>
                </c:pt>
                <c:pt idx="1">
                  <c:v>43.2</c:v>
                </c:pt>
                <c:pt idx="2">
                  <c:v>43.2</c:v>
                </c:pt>
                <c:pt idx="3">
                  <c:v>43.2</c:v>
                </c:pt>
              </c:numCache>
            </c:numRef>
          </c:val>
          <c:smooth val="0"/>
          <c:extLst>
            <c:ext xmlns:c16="http://schemas.microsoft.com/office/drawing/2014/chart" uri="{C3380CC4-5D6E-409C-BE32-E72D297353CC}">
              <c16:uniqueId val="{00000000-B437-4EF3-9EDB-A52A094D34EE}"/>
            </c:ext>
          </c:extLst>
        </c:ser>
        <c:ser>
          <c:idx val="1"/>
          <c:order val="1"/>
          <c:tx>
            <c:strRef>
              <c:f>Sheet1!$C$1</c:f>
              <c:strCache>
                <c:ptCount val="1"/>
                <c:pt idx="0">
                  <c:v>Asupan Lemak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Minggu 1 </c:v>
                </c:pt>
                <c:pt idx="1">
                  <c:v>Minggu 2</c:v>
                </c:pt>
                <c:pt idx="2">
                  <c:v>Minggu 3</c:v>
                </c:pt>
                <c:pt idx="3">
                  <c:v>Minggu 4</c:v>
                </c:pt>
              </c:strCache>
            </c:strRef>
          </c:cat>
          <c:val>
            <c:numRef>
              <c:f>Sheet1!$C$2:$C$5</c:f>
              <c:numCache>
                <c:formatCode>General</c:formatCode>
                <c:ptCount val="4"/>
                <c:pt idx="0">
                  <c:v>57.04</c:v>
                </c:pt>
                <c:pt idx="1">
                  <c:v>76.989999999999995</c:v>
                </c:pt>
                <c:pt idx="2">
                  <c:v>78.099999999999994</c:v>
                </c:pt>
                <c:pt idx="3">
                  <c:v>48.03</c:v>
                </c:pt>
              </c:numCache>
            </c:numRef>
          </c:val>
          <c:smooth val="0"/>
          <c:extLst>
            <c:ext xmlns:c16="http://schemas.microsoft.com/office/drawing/2014/chart" uri="{C3380CC4-5D6E-409C-BE32-E72D297353CC}">
              <c16:uniqueId val="{00000001-B437-4EF3-9EDB-A52A094D34EE}"/>
            </c:ext>
          </c:extLst>
        </c:ser>
        <c:dLbls>
          <c:dLblPos val="t"/>
          <c:showLegendKey val="0"/>
          <c:showVal val="1"/>
          <c:showCatName val="0"/>
          <c:showSerName val="0"/>
          <c:showPercent val="0"/>
          <c:showBubbleSize val="0"/>
        </c:dLbls>
        <c:marker val="1"/>
        <c:smooth val="0"/>
        <c:axId val="637620880"/>
        <c:axId val="637621424"/>
      </c:lineChart>
      <c:catAx>
        <c:axId val="63762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621424"/>
        <c:crosses val="autoZero"/>
        <c:auto val="1"/>
        <c:lblAlgn val="ctr"/>
        <c:lblOffset val="100"/>
        <c:noMultiLvlLbl val="0"/>
      </c:catAx>
      <c:valAx>
        <c:axId val="637621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620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Kebutuhan Karbohidrat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Minggu 1 </c:v>
                </c:pt>
                <c:pt idx="1">
                  <c:v>Minggu 2</c:v>
                </c:pt>
                <c:pt idx="2">
                  <c:v>Minggu 3</c:v>
                </c:pt>
                <c:pt idx="3">
                  <c:v>Minggu 4</c:v>
                </c:pt>
              </c:strCache>
            </c:strRef>
          </c:cat>
          <c:val>
            <c:numRef>
              <c:f>Sheet1!$B$2:$B$5</c:f>
              <c:numCache>
                <c:formatCode>General</c:formatCode>
                <c:ptCount val="4"/>
                <c:pt idx="0">
                  <c:v>291.77</c:v>
                </c:pt>
                <c:pt idx="1">
                  <c:v>291.77</c:v>
                </c:pt>
                <c:pt idx="2">
                  <c:v>291.77</c:v>
                </c:pt>
                <c:pt idx="3">
                  <c:v>291.77</c:v>
                </c:pt>
              </c:numCache>
            </c:numRef>
          </c:val>
          <c:smooth val="0"/>
          <c:extLst>
            <c:ext xmlns:c16="http://schemas.microsoft.com/office/drawing/2014/chart" uri="{C3380CC4-5D6E-409C-BE32-E72D297353CC}">
              <c16:uniqueId val="{00000000-C22E-4681-8108-FB486803691B}"/>
            </c:ext>
          </c:extLst>
        </c:ser>
        <c:ser>
          <c:idx val="1"/>
          <c:order val="1"/>
          <c:tx>
            <c:strRef>
              <c:f>Sheet1!$C$1</c:f>
              <c:strCache>
                <c:ptCount val="1"/>
                <c:pt idx="0">
                  <c:v>Asupan Karbohidrat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Minggu 1 </c:v>
                </c:pt>
                <c:pt idx="1">
                  <c:v>Minggu 2</c:v>
                </c:pt>
                <c:pt idx="2">
                  <c:v>Minggu 3</c:v>
                </c:pt>
                <c:pt idx="3">
                  <c:v>Minggu 4</c:v>
                </c:pt>
              </c:strCache>
            </c:strRef>
          </c:cat>
          <c:val>
            <c:numRef>
              <c:f>Sheet1!$C$2:$C$5</c:f>
              <c:numCache>
                <c:formatCode>General</c:formatCode>
                <c:ptCount val="4"/>
                <c:pt idx="0">
                  <c:v>319.2</c:v>
                </c:pt>
                <c:pt idx="1">
                  <c:v>224.69</c:v>
                </c:pt>
                <c:pt idx="2">
                  <c:v>301</c:v>
                </c:pt>
                <c:pt idx="3">
                  <c:v>278.33</c:v>
                </c:pt>
              </c:numCache>
            </c:numRef>
          </c:val>
          <c:smooth val="0"/>
          <c:extLst>
            <c:ext xmlns:c16="http://schemas.microsoft.com/office/drawing/2014/chart" uri="{C3380CC4-5D6E-409C-BE32-E72D297353CC}">
              <c16:uniqueId val="{00000001-C22E-4681-8108-FB486803691B}"/>
            </c:ext>
          </c:extLst>
        </c:ser>
        <c:dLbls>
          <c:dLblPos val="t"/>
          <c:showLegendKey val="0"/>
          <c:showVal val="1"/>
          <c:showCatName val="0"/>
          <c:showSerName val="0"/>
          <c:showPercent val="0"/>
          <c:showBubbleSize val="0"/>
        </c:dLbls>
        <c:marker val="1"/>
        <c:smooth val="0"/>
        <c:axId val="637613264"/>
        <c:axId val="637613808"/>
      </c:lineChart>
      <c:catAx>
        <c:axId val="63761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37613808"/>
        <c:crosses val="autoZero"/>
        <c:auto val="1"/>
        <c:lblAlgn val="ctr"/>
        <c:lblOffset val="100"/>
        <c:noMultiLvlLbl val="0"/>
      </c:catAx>
      <c:valAx>
        <c:axId val="63761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3761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Kebutuhan Serat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Minggu 1 </c:v>
                </c:pt>
                <c:pt idx="1">
                  <c:v>Minggu 2</c:v>
                </c:pt>
                <c:pt idx="2">
                  <c:v>Minggu 3</c:v>
                </c:pt>
                <c:pt idx="3">
                  <c:v>Minggu 4</c:v>
                </c:pt>
              </c:strCache>
            </c:strRef>
          </c:cat>
          <c:val>
            <c:numRef>
              <c:f>Sheet1!$B$2:$B$5</c:f>
              <c:numCache>
                <c:formatCode>General</c:formatCode>
                <c:ptCount val="4"/>
                <c:pt idx="0">
                  <c:v>25</c:v>
                </c:pt>
                <c:pt idx="1">
                  <c:v>25</c:v>
                </c:pt>
                <c:pt idx="2">
                  <c:v>25</c:v>
                </c:pt>
                <c:pt idx="3">
                  <c:v>25</c:v>
                </c:pt>
              </c:numCache>
            </c:numRef>
          </c:val>
          <c:smooth val="0"/>
          <c:extLst>
            <c:ext xmlns:c16="http://schemas.microsoft.com/office/drawing/2014/chart" uri="{C3380CC4-5D6E-409C-BE32-E72D297353CC}">
              <c16:uniqueId val="{00000000-DA29-4309-827A-FF6F43CE8029}"/>
            </c:ext>
          </c:extLst>
        </c:ser>
        <c:ser>
          <c:idx val="1"/>
          <c:order val="1"/>
          <c:tx>
            <c:strRef>
              <c:f>Sheet1!$C$1</c:f>
              <c:strCache>
                <c:ptCount val="1"/>
                <c:pt idx="0">
                  <c:v>Asupan Serat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Minggu 1 </c:v>
                </c:pt>
                <c:pt idx="1">
                  <c:v>Minggu 2</c:v>
                </c:pt>
                <c:pt idx="2">
                  <c:v>Minggu 3</c:v>
                </c:pt>
                <c:pt idx="3">
                  <c:v>Minggu 4</c:v>
                </c:pt>
              </c:strCache>
            </c:strRef>
          </c:cat>
          <c:val>
            <c:numRef>
              <c:f>Sheet1!$C$2:$C$5</c:f>
              <c:numCache>
                <c:formatCode>General</c:formatCode>
                <c:ptCount val="4"/>
                <c:pt idx="0">
                  <c:v>47.8</c:v>
                </c:pt>
                <c:pt idx="1">
                  <c:v>29.4</c:v>
                </c:pt>
                <c:pt idx="2">
                  <c:v>33.08</c:v>
                </c:pt>
                <c:pt idx="3">
                  <c:v>91.96</c:v>
                </c:pt>
              </c:numCache>
            </c:numRef>
          </c:val>
          <c:smooth val="0"/>
          <c:extLst>
            <c:ext xmlns:c16="http://schemas.microsoft.com/office/drawing/2014/chart" uri="{C3380CC4-5D6E-409C-BE32-E72D297353CC}">
              <c16:uniqueId val="{00000001-DA29-4309-827A-FF6F43CE8029}"/>
            </c:ext>
          </c:extLst>
        </c:ser>
        <c:dLbls>
          <c:dLblPos val="t"/>
          <c:showLegendKey val="0"/>
          <c:showVal val="1"/>
          <c:showCatName val="0"/>
          <c:showSerName val="0"/>
          <c:showPercent val="0"/>
          <c:showBubbleSize val="0"/>
        </c:dLbls>
        <c:marker val="1"/>
        <c:smooth val="0"/>
        <c:axId val="637617616"/>
        <c:axId val="637619248"/>
      </c:lineChart>
      <c:catAx>
        <c:axId val="63761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619248"/>
        <c:crosses val="autoZero"/>
        <c:auto val="1"/>
        <c:lblAlgn val="ctr"/>
        <c:lblOffset val="100"/>
        <c:noMultiLvlLbl val="0"/>
      </c:catAx>
      <c:valAx>
        <c:axId val="637619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61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Kebutuhan Kolesterol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Minggu 1 </c:v>
                </c:pt>
                <c:pt idx="1">
                  <c:v>Minggu 2</c:v>
                </c:pt>
                <c:pt idx="2">
                  <c:v>Minggu 3</c:v>
                </c:pt>
                <c:pt idx="3">
                  <c:v>Minggu 4</c:v>
                </c:pt>
              </c:strCache>
            </c:strRef>
          </c:cat>
          <c:val>
            <c:numRef>
              <c:f>Sheet1!$B$2:$B$5</c:f>
              <c:numCache>
                <c:formatCode>General</c:formatCode>
                <c:ptCount val="4"/>
                <c:pt idx="0">
                  <c:v>250</c:v>
                </c:pt>
                <c:pt idx="1">
                  <c:v>250</c:v>
                </c:pt>
                <c:pt idx="2">
                  <c:v>250</c:v>
                </c:pt>
                <c:pt idx="3">
                  <c:v>250</c:v>
                </c:pt>
              </c:numCache>
            </c:numRef>
          </c:val>
          <c:smooth val="0"/>
          <c:extLst>
            <c:ext xmlns:c16="http://schemas.microsoft.com/office/drawing/2014/chart" uri="{C3380CC4-5D6E-409C-BE32-E72D297353CC}">
              <c16:uniqueId val="{00000000-993A-46B8-BC6F-0A6F9F0572CD}"/>
            </c:ext>
          </c:extLst>
        </c:ser>
        <c:ser>
          <c:idx val="1"/>
          <c:order val="1"/>
          <c:tx>
            <c:strRef>
              <c:f>Sheet1!$C$1</c:f>
              <c:strCache>
                <c:ptCount val="1"/>
                <c:pt idx="0">
                  <c:v>Asupan Kolesterol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Minggu 1 </c:v>
                </c:pt>
                <c:pt idx="1">
                  <c:v>Minggu 2</c:v>
                </c:pt>
                <c:pt idx="2">
                  <c:v>Minggu 3</c:v>
                </c:pt>
                <c:pt idx="3">
                  <c:v>Minggu 4</c:v>
                </c:pt>
              </c:strCache>
            </c:strRef>
          </c:cat>
          <c:val>
            <c:numRef>
              <c:f>Sheet1!$C$2:$C$5</c:f>
              <c:numCache>
                <c:formatCode>General</c:formatCode>
                <c:ptCount val="4"/>
                <c:pt idx="0">
                  <c:v>561.79999999999995</c:v>
                </c:pt>
                <c:pt idx="1">
                  <c:v>474.35</c:v>
                </c:pt>
                <c:pt idx="2">
                  <c:v>299</c:v>
                </c:pt>
                <c:pt idx="3">
                  <c:v>222.34</c:v>
                </c:pt>
              </c:numCache>
            </c:numRef>
          </c:val>
          <c:smooth val="0"/>
          <c:extLst>
            <c:ext xmlns:c16="http://schemas.microsoft.com/office/drawing/2014/chart" uri="{C3380CC4-5D6E-409C-BE32-E72D297353CC}">
              <c16:uniqueId val="{00000001-993A-46B8-BC6F-0A6F9F0572CD}"/>
            </c:ext>
          </c:extLst>
        </c:ser>
        <c:dLbls>
          <c:dLblPos val="t"/>
          <c:showLegendKey val="0"/>
          <c:showVal val="1"/>
          <c:showCatName val="0"/>
          <c:showSerName val="0"/>
          <c:showPercent val="0"/>
          <c:showBubbleSize val="0"/>
        </c:dLbls>
        <c:marker val="1"/>
        <c:smooth val="0"/>
        <c:axId val="637621968"/>
        <c:axId val="637612176"/>
      </c:lineChart>
      <c:catAx>
        <c:axId val="63762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612176"/>
        <c:crosses val="autoZero"/>
        <c:auto val="1"/>
        <c:lblAlgn val="ctr"/>
        <c:lblOffset val="100"/>
        <c:noMultiLvlLbl val="0"/>
      </c:catAx>
      <c:valAx>
        <c:axId val="63761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621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15</Pages>
  <Words>2916</Words>
  <Characters>16623</Characters>
  <Application>Microsoft Office Word</Application>
  <DocSecurity>0</DocSecurity>
  <Lines>138</Lines>
  <Paragraphs>38</Paragraphs>
  <ScaleCrop>false</ScaleCrop>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2023-07-10T16:31:00Z</cp:lastPrinted>
  <dcterms:created xsi:type="dcterms:W3CDTF">2023-07-10T16:27:00Z</dcterms:created>
  <dcterms:modified xsi:type="dcterms:W3CDTF">2023-07-10T16:32:00Z</dcterms:modified>
</cp:coreProperties>
</file>