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3F57" w14:textId="77777777" w:rsidR="00484DA9" w:rsidRPr="004E6169" w:rsidRDefault="00484DA9" w:rsidP="00484DA9">
      <w:pPr>
        <w:spacing w:after="0" w:line="360" w:lineRule="auto"/>
        <w:ind w:left="567" w:firstLine="720"/>
        <w:jc w:val="center"/>
        <w:rPr>
          <w:rFonts w:ascii="Arial" w:hAnsi="Arial" w:cs="Arial"/>
          <w:b/>
          <w:bCs/>
        </w:rPr>
      </w:pPr>
      <w:r w:rsidRPr="004E6169">
        <w:rPr>
          <w:rFonts w:ascii="Arial" w:hAnsi="Arial" w:cs="Arial"/>
          <w:b/>
          <w:bCs/>
        </w:rPr>
        <w:t>ABSTRAK</w:t>
      </w:r>
    </w:p>
    <w:p w14:paraId="28B9AC4C" w14:textId="77777777" w:rsidR="00484DA9" w:rsidRPr="004E6169" w:rsidRDefault="00484DA9" w:rsidP="00484DA9">
      <w:pPr>
        <w:spacing w:after="0" w:line="360" w:lineRule="auto"/>
        <w:ind w:left="567"/>
        <w:rPr>
          <w:rFonts w:ascii="Arial" w:hAnsi="Arial" w:cs="Arial"/>
          <w:b/>
          <w:bCs/>
          <w:spacing w:val="-10"/>
        </w:rPr>
      </w:pPr>
      <w:r w:rsidRPr="004E6169">
        <w:rPr>
          <w:rFonts w:ascii="Arial" w:hAnsi="Arial" w:cs="Arial"/>
          <w:b/>
          <w:bCs/>
        </w:rPr>
        <w:t xml:space="preserve"> KEZIA PRASTITA. 2024. PENGEMBANGAN</w:t>
      </w:r>
      <w:r w:rsidRPr="004E6169">
        <w:rPr>
          <w:rFonts w:ascii="Arial" w:hAnsi="Arial" w:cs="Arial"/>
          <w:b/>
          <w:bCs/>
          <w:spacing w:val="-3"/>
        </w:rPr>
        <w:t xml:space="preserve"> </w:t>
      </w:r>
      <w:r w:rsidRPr="004E6169">
        <w:rPr>
          <w:rFonts w:ascii="Arial" w:hAnsi="Arial" w:cs="Arial"/>
          <w:b/>
          <w:bCs/>
        </w:rPr>
        <w:t>FORMULA</w:t>
      </w:r>
      <w:r w:rsidRPr="004E6169">
        <w:rPr>
          <w:rFonts w:ascii="Arial" w:hAnsi="Arial" w:cs="Arial"/>
          <w:b/>
          <w:bCs/>
          <w:spacing w:val="-10"/>
        </w:rPr>
        <w:t xml:space="preserve"> DIMSUM DENGAN SUBSTITUSI TEPUNG MOCAF (</w:t>
      </w:r>
      <w:r w:rsidRPr="004E6169">
        <w:rPr>
          <w:rFonts w:ascii="Arial" w:hAnsi="Arial" w:cs="Arial"/>
          <w:b/>
          <w:bCs/>
          <w:i/>
          <w:iCs/>
          <w:spacing w:val="-10"/>
        </w:rPr>
        <w:t>MODIFIED CASSAVA FLOUR</w:t>
      </w:r>
      <w:r w:rsidRPr="004E6169">
        <w:rPr>
          <w:rFonts w:ascii="Arial" w:hAnsi="Arial" w:cs="Arial"/>
          <w:b/>
          <w:bCs/>
          <w:spacing w:val="-10"/>
        </w:rPr>
        <w:t>) DAN LABU SIAM (</w:t>
      </w:r>
      <w:r w:rsidRPr="004E6169">
        <w:rPr>
          <w:rFonts w:ascii="Arial" w:hAnsi="Arial" w:cs="Arial"/>
          <w:b/>
          <w:bCs/>
          <w:i/>
          <w:iCs/>
          <w:spacing w:val="-10"/>
        </w:rPr>
        <w:t>SECHIUM EDULE</w:t>
      </w:r>
      <w:r w:rsidRPr="004E6169">
        <w:rPr>
          <w:rFonts w:ascii="Arial" w:hAnsi="Arial" w:cs="Arial"/>
          <w:b/>
          <w:bCs/>
          <w:spacing w:val="-10"/>
        </w:rPr>
        <w:t xml:space="preserve">) SEBAGAI MAKANAN SELINGAN PENDERITA PENYAKIT DIABETES MELLITUS (KAJIAN MUTU KIMIA, MUTU GIZI, NILAI ENERGI DAN MUTU ORGANOLEPTIK) </w:t>
      </w:r>
      <w:r w:rsidRPr="004E6169">
        <w:rPr>
          <w:rFonts w:ascii="Arial" w:hAnsi="Arial" w:cs="Arial"/>
          <w:b/>
          <w:bCs/>
        </w:rPr>
        <w:t>SKRIPSI. Politeknik Kesehatan Kemenkes Malang. Pembimbing: I Komang Suwita, S.ST., dan Theresia Puspita, S.TP, MP. </w:t>
      </w:r>
    </w:p>
    <w:p w14:paraId="7613A238" w14:textId="77777777" w:rsidR="00484DA9" w:rsidRPr="004E6169" w:rsidRDefault="00484DA9" w:rsidP="00484DA9">
      <w:pPr>
        <w:ind w:left="567" w:firstLine="851"/>
        <w:rPr>
          <w:rFonts w:ascii="Arial" w:hAnsi="Arial" w:cs="Arial"/>
          <w:b/>
          <w:bCs/>
        </w:rPr>
      </w:pPr>
    </w:p>
    <w:p w14:paraId="6A432A8A" w14:textId="77777777" w:rsidR="00484DA9" w:rsidRPr="004E6169" w:rsidRDefault="00484DA9" w:rsidP="00484DA9">
      <w:pPr>
        <w:pStyle w:val="DaftarParagraf"/>
        <w:spacing w:line="360" w:lineRule="auto"/>
        <w:ind w:firstLine="720"/>
        <w:jc w:val="both"/>
        <w:rPr>
          <w:rFonts w:ascii="Arial" w:hAnsi="Arial" w:cs="Arial"/>
        </w:rPr>
      </w:pPr>
      <w:bookmarkStart w:id="0" w:name="_Hlk182292404"/>
      <w:r w:rsidRPr="004E6169">
        <w:rPr>
          <w:rFonts w:ascii="Arial" w:hAnsi="Arial" w:cs="Arial"/>
        </w:rPr>
        <w:t xml:space="preserve">Diabetes merupakan ancaman serius bagi kesehatan dan di Indonesia yang menduduki peringkat ke 5 penderita diabetes menurut WHO (2022), prevalensi Diabetes Melitus di dunia sebesar 9,3%. Prevalensi diabetes </w:t>
      </w:r>
      <w:proofErr w:type="spellStart"/>
      <w:r w:rsidRPr="004E6169">
        <w:rPr>
          <w:rFonts w:ascii="Arial" w:hAnsi="Arial" w:cs="Arial"/>
        </w:rPr>
        <w:t>mellitus</w:t>
      </w:r>
      <w:proofErr w:type="spellEnd"/>
      <w:r w:rsidRPr="004E6169">
        <w:rPr>
          <w:rFonts w:ascii="Arial" w:hAnsi="Arial" w:cs="Arial"/>
        </w:rPr>
        <w:t xml:space="preserve"> di Asia Tenggara (2017) sebesar 8,5%, Afrika 12,2%, Pasifik Barat 11,4% dan Amerika 10,5%. Menurut International Diabetes </w:t>
      </w:r>
      <w:proofErr w:type="spellStart"/>
      <w:r w:rsidRPr="004E6169">
        <w:rPr>
          <w:rFonts w:ascii="Arial" w:hAnsi="Arial" w:cs="Arial"/>
        </w:rPr>
        <w:t>Federation</w:t>
      </w:r>
      <w:proofErr w:type="spellEnd"/>
      <w:r w:rsidRPr="004E6169">
        <w:rPr>
          <w:rFonts w:ascii="Arial" w:hAnsi="Arial" w:cs="Arial"/>
        </w:rPr>
        <w:t xml:space="preserve"> (2022), pada tahun 2021, prevalensi diabetes global pada penduduk usia 20-79 tahun diperkirakan sebesar 10,5% (536,6 juta orang) dan diperkirakan akan meningkat pada tahun 2045 menjadi 12,2% (783,2 juta orang).  Upaya mengurangi risiko diabetes dengan memperhatikan pola makan. Perwujudan terapi gizi DM yang dapat dilakukan adalah membuat pengembangan formula bahan pangan menjadi produk </w:t>
      </w:r>
      <w:proofErr w:type="spellStart"/>
      <w:r w:rsidRPr="004E6169">
        <w:rPr>
          <w:rFonts w:ascii="Arial" w:hAnsi="Arial" w:cs="Arial"/>
        </w:rPr>
        <w:t>dimsum</w:t>
      </w:r>
      <w:proofErr w:type="spellEnd"/>
      <w:r w:rsidRPr="004E6169">
        <w:rPr>
          <w:rFonts w:ascii="Arial" w:hAnsi="Arial" w:cs="Arial"/>
        </w:rPr>
        <w:t xml:space="preserve">, karena </w:t>
      </w:r>
      <w:proofErr w:type="spellStart"/>
      <w:r w:rsidRPr="004E6169">
        <w:rPr>
          <w:rFonts w:ascii="Arial" w:hAnsi="Arial" w:cs="Arial"/>
        </w:rPr>
        <w:t>dimsum</w:t>
      </w:r>
      <w:proofErr w:type="spellEnd"/>
      <w:r w:rsidRPr="004E6169">
        <w:rPr>
          <w:rFonts w:ascii="Arial" w:hAnsi="Arial" w:cs="Arial"/>
        </w:rPr>
        <w:t xml:space="preserve"> merupakan salah satu </w:t>
      </w:r>
      <w:proofErr w:type="spellStart"/>
      <w:r w:rsidRPr="004E6169">
        <w:rPr>
          <w:rFonts w:ascii="Arial" w:hAnsi="Arial" w:cs="Arial"/>
        </w:rPr>
        <w:t>snack</w:t>
      </w:r>
      <w:proofErr w:type="spellEnd"/>
      <w:r w:rsidRPr="004E6169">
        <w:rPr>
          <w:rFonts w:ascii="Arial" w:hAnsi="Arial" w:cs="Arial"/>
        </w:rPr>
        <w:t xml:space="preserve"> yang digemari oleh semua kalangan usia. Alasan </w:t>
      </w:r>
      <w:proofErr w:type="spellStart"/>
      <w:r w:rsidRPr="004E6169">
        <w:rPr>
          <w:rFonts w:ascii="Arial" w:hAnsi="Arial" w:cs="Arial"/>
        </w:rPr>
        <w:t>dimsum</w:t>
      </w:r>
      <w:proofErr w:type="spellEnd"/>
      <w:r w:rsidRPr="004E6169">
        <w:rPr>
          <w:rFonts w:ascii="Arial" w:hAnsi="Arial" w:cs="Arial"/>
        </w:rPr>
        <w:t xml:space="preserve"> digemari adalah karena rasanya yang enak, bervariasi, dan harga relatif murah Tujuan penelitian adalah menganalisis pengaruh </w:t>
      </w:r>
      <w:proofErr w:type="spellStart"/>
      <w:r w:rsidRPr="004E6169">
        <w:rPr>
          <w:rFonts w:ascii="Arial" w:hAnsi="Arial" w:cs="Arial"/>
        </w:rPr>
        <w:t>subtitusi</w:t>
      </w:r>
      <w:proofErr w:type="spellEnd"/>
      <w:r w:rsidRPr="004E6169">
        <w:rPr>
          <w:rFonts w:ascii="Arial" w:hAnsi="Arial" w:cs="Arial"/>
        </w:rPr>
        <w:t xml:space="preserve"> tepung </w:t>
      </w:r>
      <w:proofErr w:type="spellStart"/>
      <w:r w:rsidRPr="004E6169">
        <w:rPr>
          <w:rFonts w:ascii="Arial" w:hAnsi="Arial" w:cs="Arial"/>
        </w:rPr>
        <w:t>mocaf,tepung</w:t>
      </w:r>
      <w:proofErr w:type="spellEnd"/>
      <w:r w:rsidRPr="004E6169">
        <w:rPr>
          <w:rFonts w:ascii="Arial" w:hAnsi="Arial" w:cs="Arial"/>
        </w:rPr>
        <w:t xml:space="preserve"> sagu dan labu siam terhadap mutu kimia, mutu gizi dan mutu organoleptik </w:t>
      </w:r>
      <w:proofErr w:type="spellStart"/>
      <w:r w:rsidRPr="004E6169">
        <w:rPr>
          <w:rFonts w:ascii="Arial" w:hAnsi="Arial" w:cs="Arial"/>
        </w:rPr>
        <w:t>dimsum</w:t>
      </w:r>
      <w:proofErr w:type="spellEnd"/>
      <w:r w:rsidRPr="004E6169">
        <w:rPr>
          <w:rFonts w:ascii="Arial" w:hAnsi="Arial" w:cs="Arial"/>
        </w:rPr>
        <w:t xml:space="preserve"> sebagai </w:t>
      </w:r>
      <w:proofErr w:type="spellStart"/>
      <w:r w:rsidRPr="004E6169">
        <w:rPr>
          <w:rFonts w:ascii="Arial" w:hAnsi="Arial" w:cs="Arial"/>
        </w:rPr>
        <w:t>snack</w:t>
      </w:r>
      <w:proofErr w:type="spellEnd"/>
      <w:r w:rsidRPr="004E6169">
        <w:rPr>
          <w:rFonts w:ascii="Arial" w:hAnsi="Arial" w:cs="Arial"/>
        </w:rPr>
        <w:t xml:space="preserve"> penderita diabetes Jenis penelitian ini adalah eksperimen laboratorium dengan desain penelitian Rancangan Acak Lengkap (RAL). Hasil analisis statistik menunjukkan bahwa </w:t>
      </w:r>
      <w:proofErr w:type="spellStart"/>
      <w:r w:rsidRPr="004E6169">
        <w:rPr>
          <w:rFonts w:ascii="Arial" w:hAnsi="Arial" w:cs="Arial"/>
        </w:rPr>
        <w:t>subtitusi</w:t>
      </w:r>
      <w:proofErr w:type="spellEnd"/>
      <w:r w:rsidRPr="004E6169">
        <w:rPr>
          <w:rFonts w:ascii="Arial" w:hAnsi="Arial" w:cs="Arial"/>
        </w:rPr>
        <w:t xml:space="preserve"> tepung 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 xml:space="preserve">, labu siam memberikan pengaruh yang signifikan terhadap mutu kimia dan mutu gizi biskuit sementara tidak memberikan pengaruh yang signifikan terhadap mutu organoleptik. Taraf perlakuan 3 (P3) dengan proporsi tepung sagu : tepung 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 xml:space="preserve"> : labu siam 30 : 50 : 15 merupakan taraf perlakuan terbaik. </w:t>
      </w:r>
    </w:p>
    <w:p w14:paraId="2DC3D510" w14:textId="77777777" w:rsidR="00484DA9" w:rsidRPr="004E6169" w:rsidRDefault="00484DA9" w:rsidP="00484DA9">
      <w:pPr>
        <w:ind w:left="567"/>
        <w:rPr>
          <w:rFonts w:ascii="Arial" w:hAnsi="Arial" w:cs="Arial"/>
        </w:rPr>
      </w:pPr>
      <w:r w:rsidRPr="004E6169">
        <w:rPr>
          <w:rFonts w:ascii="Arial" w:hAnsi="Arial" w:cs="Arial"/>
        </w:rPr>
        <w:t xml:space="preserve">Kata kunci: </w:t>
      </w:r>
      <w:proofErr w:type="spellStart"/>
      <w:r w:rsidRPr="004E6169">
        <w:rPr>
          <w:rFonts w:ascii="Arial" w:hAnsi="Arial" w:cs="Arial"/>
        </w:rPr>
        <w:t>dimsum</w:t>
      </w:r>
      <w:proofErr w:type="spellEnd"/>
      <w:r w:rsidRPr="004E6169">
        <w:rPr>
          <w:rFonts w:ascii="Arial" w:hAnsi="Arial" w:cs="Arial"/>
        </w:rPr>
        <w:t xml:space="preserve">, tepung </w:t>
      </w:r>
      <w:proofErr w:type="spellStart"/>
      <w:r w:rsidRPr="004E6169">
        <w:rPr>
          <w:rFonts w:ascii="Arial" w:hAnsi="Arial" w:cs="Arial"/>
        </w:rPr>
        <w:t>mocaf</w:t>
      </w:r>
      <w:proofErr w:type="spellEnd"/>
      <w:r w:rsidRPr="004E6169">
        <w:rPr>
          <w:rFonts w:ascii="Arial" w:hAnsi="Arial" w:cs="Arial"/>
        </w:rPr>
        <w:t>, labu siam, diabetes melitus</w:t>
      </w:r>
    </w:p>
    <w:bookmarkEnd w:id="0"/>
    <w:p w14:paraId="0D0A8E13" w14:textId="77777777" w:rsidR="004D3A06" w:rsidRDefault="004D3A06"/>
    <w:sectPr w:rsidR="004D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9"/>
    <w:rsid w:val="00484DA9"/>
    <w:rsid w:val="004D3A06"/>
    <w:rsid w:val="008224A7"/>
    <w:rsid w:val="00866595"/>
    <w:rsid w:val="00F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AB6C"/>
  <w15:chartTrackingRefBased/>
  <w15:docId w15:val="{38B4368B-D3D3-43D7-B490-C561537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A9"/>
  </w:style>
  <w:style w:type="paragraph" w:styleId="Judul1">
    <w:name w:val="heading 1"/>
    <w:basedOn w:val="Normal"/>
    <w:next w:val="Normal"/>
    <w:link w:val="Judul1KAR"/>
    <w:uiPriority w:val="9"/>
    <w:qFormat/>
    <w:rsid w:val="00484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8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84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84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84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84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84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84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84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8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8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84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84DA9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84DA9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84DA9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84DA9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84DA9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84DA9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84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48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84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484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8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484DA9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484DA9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484DA9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8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84DA9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8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Prastita</dc:creator>
  <cp:keywords/>
  <dc:description/>
  <cp:lastModifiedBy>Kezia Prastita</cp:lastModifiedBy>
  <cp:revision>1</cp:revision>
  <dcterms:created xsi:type="dcterms:W3CDTF">2025-05-22T03:51:00Z</dcterms:created>
  <dcterms:modified xsi:type="dcterms:W3CDTF">2025-05-22T03:52:00Z</dcterms:modified>
</cp:coreProperties>
</file>