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Heading1"/>
        <w:numPr>
          <w:ilvl w:val="1"/>
          <w:numId w:val="1"/>
        </w:numPr>
        <w:tabs>
          <w:tab w:pos="1154" w:val="left" w:leader="none"/>
          <w:tab w:pos="1155" w:val="left" w:leader="none"/>
        </w:tabs>
        <w:spacing w:line="240" w:lineRule="auto" w:before="0" w:after="0"/>
        <w:ind w:left="1154" w:right="0" w:hanging="568"/>
        <w:jc w:val="left"/>
      </w:pPr>
      <w:r>
        <w:rPr/>
        <w:t>Kesimpulan</w:t>
      </w:r>
    </w:p>
    <w:p>
      <w:pPr>
        <w:spacing w:line="360" w:lineRule="auto" w:before="103"/>
        <w:ind w:left="587" w:right="3263" w:firstLine="451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BAB V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KESIMPULAN</w:t>
      </w:r>
    </w:p>
    <w:p>
      <w:pPr>
        <w:spacing w:after="0" w:line="360" w:lineRule="auto"/>
        <w:jc w:val="left"/>
        <w:rPr>
          <w:sz w:val="24"/>
        </w:rPr>
        <w:sectPr>
          <w:type w:val="continuous"/>
          <w:pgSz w:w="11910" w:h="16840"/>
          <w:pgMar w:top="1580" w:bottom="280" w:left="1680" w:right="1580"/>
          <w:cols w:num="2" w:equalWidth="0">
            <w:col w:w="2434" w:space="719"/>
            <w:col w:w="5497"/>
          </w:cols>
        </w:sectPr>
      </w:pPr>
    </w:p>
    <w:p>
      <w:pPr>
        <w:pStyle w:val="BodyText"/>
        <w:spacing w:line="360" w:lineRule="auto" w:before="132"/>
        <w:ind w:left="1307" w:right="164" w:firstLine="720"/>
      </w:pPr>
      <w:r>
        <w:rPr/>
        <w:t>Dari hasil penelitian yang telah dilakukan dapat ditarik kesimpulan</w:t>
      </w:r>
      <w:r>
        <w:rPr>
          <w:spacing w:val="-57"/>
        </w:rPr>
        <w:t> </w:t>
      </w:r>
      <w:r>
        <w:rPr/>
        <w:t>dengan</w:t>
      </w:r>
      <w:r>
        <w:rPr>
          <w:spacing w:val="-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ListParagraph"/>
        <w:numPr>
          <w:ilvl w:val="2"/>
          <w:numId w:val="1"/>
        </w:numPr>
        <w:tabs>
          <w:tab w:pos="1668" w:val="left" w:leader="none"/>
        </w:tabs>
        <w:spacing w:line="360" w:lineRule="auto" w:before="0" w:after="0"/>
        <w:ind w:left="1667" w:right="391" w:hanging="360"/>
        <w:jc w:val="left"/>
        <w:rPr>
          <w:sz w:val="24"/>
        </w:rPr>
      </w:pPr>
      <w:r>
        <w:rPr>
          <w:sz w:val="24"/>
        </w:rPr>
        <w:t>Ekstrak biji kapulaga dengan pelarut etanol dapat digunakan sebagai</w:t>
      </w:r>
      <w:r>
        <w:rPr>
          <w:spacing w:val="-57"/>
          <w:sz w:val="24"/>
        </w:rPr>
        <w:t> </w:t>
      </w:r>
      <w:r>
        <w:rPr>
          <w:sz w:val="24"/>
        </w:rPr>
        <w:t>bahan</w:t>
      </w:r>
      <w:r>
        <w:rPr>
          <w:spacing w:val="-1"/>
          <w:sz w:val="24"/>
        </w:rPr>
        <w:t> </w:t>
      </w:r>
      <w:r>
        <w:rPr>
          <w:sz w:val="24"/>
        </w:rPr>
        <w:t>aktif sediaan sabun mandi padat.</w:t>
      </w:r>
    </w:p>
    <w:p>
      <w:pPr>
        <w:pStyle w:val="ListParagraph"/>
        <w:numPr>
          <w:ilvl w:val="2"/>
          <w:numId w:val="1"/>
        </w:numPr>
        <w:tabs>
          <w:tab w:pos="1668" w:val="left" w:leader="none"/>
        </w:tabs>
        <w:spacing w:line="360" w:lineRule="auto" w:before="0" w:after="0"/>
        <w:ind w:left="1667" w:right="185" w:hanging="360"/>
        <w:jc w:val="left"/>
        <w:rPr>
          <w:sz w:val="24"/>
        </w:rPr>
      </w:pPr>
      <w:r>
        <w:rPr>
          <w:sz w:val="24"/>
        </w:rPr>
        <w:t>Hasil evaluasi sediaan sabun padat ekstrak biji kapulaga sesuai dengan</w:t>
      </w:r>
      <w:r>
        <w:rPr>
          <w:spacing w:val="-57"/>
          <w:sz w:val="24"/>
        </w:rPr>
        <w:t> </w:t>
      </w:r>
      <w:r>
        <w:rPr>
          <w:sz w:val="24"/>
        </w:rPr>
        <w:t>dengan SNI 3532:2016 meliputi kadar air 2,8-3,03%, kadar lemak</w:t>
      </w:r>
      <w:r>
        <w:rPr>
          <w:spacing w:val="1"/>
          <w:sz w:val="24"/>
        </w:rPr>
        <w:t> </w:t>
      </w:r>
      <w:r>
        <w:rPr>
          <w:sz w:val="24"/>
        </w:rPr>
        <w:t>122,2-34,5%, bahan tak larut dalam etanol 0,75-2,32%, alkali bebas</w:t>
      </w:r>
      <w:r>
        <w:rPr>
          <w:spacing w:val="1"/>
          <w:sz w:val="24"/>
        </w:rPr>
        <w:t> </w:t>
      </w:r>
      <w:r>
        <w:rPr>
          <w:sz w:val="24"/>
        </w:rPr>
        <w:t>0,8-1,4%, kadar klorida 0,2-0,14%, lemak tidak tersabunkan 0,39-</w:t>
      </w:r>
      <w:r>
        <w:rPr>
          <w:spacing w:val="1"/>
          <w:sz w:val="24"/>
        </w:rPr>
        <w:t> </w:t>
      </w:r>
      <w:r>
        <w:rPr>
          <w:sz w:val="24"/>
        </w:rPr>
        <w:t>0,45%, uji pH 10,63-10,63 serta uji organoleptik; bentuk padat,</w:t>
      </w:r>
      <w:r>
        <w:rPr>
          <w:spacing w:val="1"/>
          <w:sz w:val="24"/>
        </w:rPr>
        <w:t> </w:t>
      </w:r>
      <w:r>
        <w:rPr>
          <w:sz w:val="24"/>
        </w:rPr>
        <w:t>berwarna cokelat, dan berbau khas. Berdasarkan hal tersebut sabun</w:t>
      </w:r>
      <w:r>
        <w:rPr>
          <w:spacing w:val="1"/>
          <w:sz w:val="24"/>
        </w:rPr>
        <w:t> </w:t>
      </w:r>
      <w:r>
        <w:rPr>
          <w:sz w:val="24"/>
        </w:rPr>
        <w:t>ekstrak biji kapulaga tidak memenuhi standar SNI 3532:2016</w:t>
      </w:r>
      <w:r>
        <w:rPr>
          <w:spacing w:val="1"/>
          <w:sz w:val="24"/>
        </w:rPr>
        <w:t> </w:t>
      </w:r>
      <w:r>
        <w:rPr>
          <w:sz w:val="24"/>
        </w:rPr>
        <w:t>dikarenakan alkali bebas dan kadar lemak tidak sesuai standar yang</w:t>
      </w:r>
      <w:r>
        <w:rPr>
          <w:spacing w:val="1"/>
          <w:sz w:val="24"/>
        </w:rPr>
        <w:t> </w:t>
      </w:r>
      <w:r>
        <w:rPr>
          <w:sz w:val="24"/>
        </w:rPr>
        <w:t>berlaku.</w:t>
      </w:r>
    </w:p>
    <w:p>
      <w:pPr>
        <w:pStyle w:val="ListParagraph"/>
        <w:numPr>
          <w:ilvl w:val="2"/>
          <w:numId w:val="1"/>
        </w:numPr>
        <w:tabs>
          <w:tab w:pos="1668" w:val="left" w:leader="none"/>
        </w:tabs>
        <w:spacing w:line="360" w:lineRule="auto" w:before="2" w:after="0"/>
        <w:ind w:left="1667" w:right="450" w:hanging="360"/>
        <w:jc w:val="left"/>
        <w:rPr>
          <w:sz w:val="24"/>
        </w:rPr>
      </w:pPr>
      <w:r>
        <w:rPr>
          <w:sz w:val="24"/>
        </w:rPr>
        <w:t>Sediaan sabun mandi padat dengan konsentrasi 0%, 5%, dan 10%</w:t>
      </w:r>
      <w:r>
        <w:rPr>
          <w:spacing w:val="1"/>
          <w:sz w:val="24"/>
        </w:rPr>
        <w:t> </w:t>
      </w:r>
      <w:r>
        <w:rPr>
          <w:sz w:val="24"/>
        </w:rPr>
        <w:t>dapat dijadikan sebagai sabun antibakteri terutama pada konsentrasi</w:t>
      </w:r>
      <w:r>
        <w:rPr>
          <w:spacing w:val="-57"/>
          <w:sz w:val="24"/>
        </w:rPr>
        <w:t> </w:t>
      </w:r>
      <w:r>
        <w:rPr>
          <w:sz w:val="24"/>
        </w:rPr>
        <w:t>10%</w:t>
      </w:r>
      <w:r>
        <w:rPr>
          <w:spacing w:val="-1"/>
          <w:sz w:val="24"/>
        </w:rPr>
        <w:t> </w:t>
      </w:r>
      <w:r>
        <w:rPr>
          <w:sz w:val="24"/>
        </w:rPr>
        <w:t>dapat</w:t>
      </w:r>
      <w:r>
        <w:rPr>
          <w:spacing w:val="-1"/>
          <w:sz w:val="24"/>
        </w:rPr>
        <w:t> </w:t>
      </w:r>
      <w:r>
        <w:rPr>
          <w:sz w:val="24"/>
        </w:rPr>
        <w:t>membunuh bakteri</w:t>
      </w:r>
      <w:r>
        <w:rPr>
          <w:spacing w:val="-1"/>
          <w:sz w:val="24"/>
        </w:rPr>
        <w:t> </w:t>
      </w:r>
      <w:r>
        <w:rPr>
          <w:i/>
          <w:sz w:val="24"/>
        </w:rPr>
        <w:t>Escherichia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coli</w:t>
      </w:r>
      <w:r>
        <w:rPr>
          <w:i/>
          <w:spacing w:val="-1"/>
          <w:sz w:val="24"/>
        </w:rPr>
        <w:t> </w:t>
      </w:r>
      <w:r>
        <w:rPr>
          <w:sz w:val="24"/>
        </w:rPr>
        <w:t>dengan baik.</w:t>
      </w:r>
    </w:p>
    <w:p>
      <w:pPr>
        <w:pStyle w:val="Heading1"/>
        <w:numPr>
          <w:ilvl w:val="1"/>
          <w:numId w:val="1"/>
        </w:numPr>
        <w:tabs>
          <w:tab w:pos="1154" w:val="left" w:leader="none"/>
          <w:tab w:pos="1155" w:val="left" w:leader="none"/>
        </w:tabs>
        <w:spacing w:line="240" w:lineRule="auto" w:before="3" w:after="0"/>
        <w:ind w:left="1154" w:right="0" w:hanging="568"/>
        <w:jc w:val="left"/>
      </w:pPr>
      <w:r>
        <w:rPr/>
        <w:t>Saran</w:t>
      </w:r>
    </w:p>
    <w:p>
      <w:pPr>
        <w:pStyle w:val="BodyText"/>
        <w:spacing w:before="132"/>
        <w:ind w:left="1307"/>
      </w:pPr>
      <w:r>
        <w:rPr/>
        <w:t>Adapun</w:t>
      </w:r>
      <w:r>
        <w:rPr>
          <w:spacing w:val="-3"/>
        </w:rPr>
        <w:t> </w:t>
      </w:r>
      <w:r>
        <w:rPr/>
        <w:t>saran</w:t>
      </w:r>
      <w:r>
        <w:rPr>
          <w:spacing w:val="1"/>
        </w:rPr>
        <w:t> </w:t>
      </w:r>
      <w:r>
        <w:rPr/>
        <w:t>yang</w:t>
      </w:r>
      <w:r>
        <w:rPr>
          <w:spacing w:val="-6"/>
        </w:rPr>
        <w:t> </w:t>
      </w:r>
      <w:r>
        <w:rPr/>
        <w:t>dapat</w:t>
      </w:r>
      <w:r>
        <w:rPr>
          <w:spacing w:val="-2"/>
        </w:rPr>
        <w:t> </w:t>
      </w:r>
      <w:r>
        <w:rPr/>
        <w:t>digunakan</w:t>
      </w:r>
      <w:r>
        <w:rPr>
          <w:spacing w:val="-2"/>
        </w:rPr>
        <w:t> </w:t>
      </w:r>
      <w:r>
        <w:rPr/>
        <w:t>untuk</w:t>
      </w:r>
      <w:r>
        <w:rPr>
          <w:spacing w:val="-3"/>
        </w:rPr>
        <w:t> </w:t>
      </w:r>
      <w:r>
        <w:rPr/>
        <w:t>penelitian</w:t>
      </w:r>
      <w:r>
        <w:rPr>
          <w:spacing w:val="-3"/>
        </w:rPr>
        <w:t> </w:t>
      </w:r>
      <w:r>
        <w:rPr/>
        <w:t>selanjutnya</w:t>
      </w:r>
      <w:r>
        <w:rPr>
          <w:spacing w:val="-2"/>
        </w:rPr>
        <w:t> </w:t>
      </w:r>
      <w:r>
        <w:rPr/>
        <w:t>adalah:</w:t>
      </w:r>
    </w:p>
    <w:p>
      <w:pPr>
        <w:pStyle w:val="ListParagraph"/>
        <w:numPr>
          <w:ilvl w:val="2"/>
          <w:numId w:val="1"/>
        </w:numPr>
        <w:tabs>
          <w:tab w:pos="1668" w:val="left" w:leader="none"/>
        </w:tabs>
        <w:spacing w:line="360" w:lineRule="auto" w:before="139" w:after="0"/>
        <w:ind w:left="1667" w:right="296" w:hanging="360"/>
        <w:jc w:val="left"/>
        <w:rPr>
          <w:sz w:val="24"/>
        </w:rPr>
      </w:pPr>
      <w:r>
        <w:rPr>
          <w:sz w:val="24"/>
        </w:rPr>
        <w:t>Perlu dilakukan formulasi ulang sehingga sabun ekstrak biji kapulaga</w:t>
      </w:r>
      <w:r>
        <w:rPr>
          <w:spacing w:val="-57"/>
          <w:sz w:val="24"/>
        </w:rPr>
        <w:t> </w:t>
      </w:r>
      <w:r>
        <w:rPr>
          <w:sz w:val="24"/>
        </w:rPr>
        <w:t>dapat</w:t>
      </w:r>
      <w:r>
        <w:rPr>
          <w:spacing w:val="-1"/>
          <w:sz w:val="24"/>
        </w:rPr>
        <w:t> </w:t>
      </w:r>
      <w:r>
        <w:rPr>
          <w:sz w:val="24"/>
        </w:rPr>
        <w:t>digunakan</w:t>
      </w:r>
      <w:r>
        <w:rPr>
          <w:spacing w:val="-1"/>
          <w:sz w:val="24"/>
        </w:rPr>
        <w:t> </w:t>
      </w:r>
      <w:r>
        <w:rPr>
          <w:sz w:val="24"/>
        </w:rPr>
        <w:t>dan sesuai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standar</w:t>
      </w:r>
      <w:r>
        <w:rPr>
          <w:spacing w:val="3"/>
          <w:sz w:val="24"/>
        </w:rPr>
        <w:t> </w:t>
      </w:r>
      <w:r>
        <w:rPr>
          <w:sz w:val="24"/>
        </w:rPr>
        <w:t>yang berlaku.</w:t>
      </w:r>
    </w:p>
    <w:p>
      <w:pPr>
        <w:pStyle w:val="ListParagraph"/>
        <w:numPr>
          <w:ilvl w:val="2"/>
          <w:numId w:val="1"/>
        </w:numPr>
        <w:tabs>
          <w:tab w:pos="1668" w:val="left" w:leader="none"/>
        </w:tabs>
        <w:spacing w:line="360" w:lineRule="auto" w:before="1" w:after="0"/>
        <w:ind w:left="1667" w:right="128" w:hanging="360"/>
        <w:jc w:val="left"/>
        <w:rPr>
          <w:sz w:val="24"/>
        </w:rPr>
      </w:pPr>
      <w:r>
        <w:rPr>
          <w:sz w:val="24"/>
        </w:rPr>
        <w:t>Dalam proses saponifikasi, diperhatikan dengan betul untuk suhu dan</w:t>
      </w:r>
      <w:r>
        <w:rPr>
          <w:spacing w:val="1"/>
          <w:sz w:val="24"/>
        </w:rPr>
        <w:t> </w:t>
      </w:r>
      <w:r>
        <w:rPr>
          <w:sz w:val="24"/>
        </w:rPr>
        <w:t>pengadukan karena sangat berpengaruh terhadap hasil sabun yang akan</w:t>
      </w:r>
      <w:r>
        <w:rPr>
          <w:spacing w:val="-57"/>
          <w:sz w:val="24"/>
        </w:rPr>
        <w:t> </w:t>
      </w:r>
      <w:r>
        <w:rPr>
          <w:sz w:val="24"/>
        </w:rPr>
        <w:t>dihasilkan.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56"/>
        <w:ind w:left="0" w:right="117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46</w:t>
      </w:r>
    </w:p>
    <w:sectPr>
      <w:type w:val="continuous"/>
      <w:pgSz w:w="11910" w:h="16840"/>
      <w:pgMar w:top="158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154" w:hanging="56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6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832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91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00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8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7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61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154" w:hanging="56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667" w:hanging="360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2022-07-19T12:24:34Z</dcterms:created>
  <dcterms:modified xsi:type="dcterms:W3CDTF">2022-07-19T12:24:34Z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LastSaved">
    <vt:filetime>2022-07-19T00:00:00Z</vt:filetime>
  </property>
</Properties>
</file>