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4" w:rsidRPr="003C31EB" w:rsidRDefault="00E011B4" w:rsidP="00E011B4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C31EB">
        <w:rPr>
          <w:rFonts w:ascii="Times New Roman" w:hAnsi="Times New Roman" w:cs="Times New Roman"/>
          <w:b/>
          <w:sz w:val="24"/>
          <w:szCs w:val="24"/>
          <w:lang w:val="en-ID"/>
        </w:rPr>
        <w:t>BAB I</w:t>
      </w:r>
    </w:p>
    <w:p w:rsidR="00E011B4" w:rsidRPr="003C31EB" w:rsidRDefault="00E011B4" w:rsidP="00E011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C31EB">
        <w:rPr>
          <w:rFonts w:ascii="Times New Roman" w:hAnsi="Times New Roman" w:cs="Times New Roman"/>
          <w:b/>
          <w:sz w:val="24"/>
          <w:szCs w:val="24"/>
          <w:lang w:val="en-ID"/>
        </w:rPr>
        <w:t>PENDAHULUAN</w:t>
      </w:r>
    </w:p>
    <w:p w:rsidR="00E011B4" w:rsidRDefault="00E011B4" w:rsidP="00E011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Default="00E011B4" w:rsidP="00E011B4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5C649C">
        <w:rPr>
          <w:rFonts w:ascii="Times New Roman" w:hAnsi="Times New Roman" w:cs="Times New Roman"/>
          <w:b/>
          <w:sz w:val="24"/>
          <w:szCs w:val="24"/>
          <w:lang w:val="en-ID"/>
        </w:rPr>
        <w:t>Latar</w:t>
      </w:r>
      <w:proofErr w:type="spellEnd"/>
      <w:r w:rsidRPr="005C649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5C649C">
        <w:rPr>
          <w:rFonts w:ascii="Times New Roman" w:hAnsi="Times New Roman" w:cs="Times New Roman"/>
          <w:b/>
          <w:sz w:val="24"/>
          <w:szCs w:val="24"/>
          <w:lang w:val="en-ID"/>
        </w:rPr>
        <w:t>Belakang</w:t>
      </w:r>
      <w:proofErr w:type="spellEnd"/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tiba-tiba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suplai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bio-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merusakkan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sel-sel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hilangnya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Wiwit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2010).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terhambatnya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perdarahan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cacat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Junaidi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2011).</w:t>
      </w:r>
      <w:proofErr w:type="gramEnd"/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Kementrian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RI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menyatan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Prevalensi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menular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satunya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Riskesdas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2018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2013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7%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1225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C11225">
        <w:rPr>
          <w:rFonts w:ascii="Times New Roman" w:hAnsi="Times New Roman" w:cs="Times New Roman"/>
          <w:sz w:val="24"/>
          <w:szCs w:val="24"/>
          <w:lang w:val="en-ID"/>
        </w:rPr>
        <w:t xml:space="preserve"> 10,9%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Dharma, 2018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berkurangnya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cemas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kelumpuhan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kehilangan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cegah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kenali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penanggulannya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program (1)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Germas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, (2)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mensegah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obesitas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cegah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LDL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(4)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selogan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RS.</w:t>
      </w:r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2009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afek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afek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disforik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kegembiraan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gairah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gejala-gejala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selera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Atkinson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2009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mood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dicirikan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konsetrasi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tegang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berlarut-larut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menyebabakan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melamun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susah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sekurang-kurangnya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susah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kekebalan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(Dharma, 2018). </w:t>
      </w:r>
    </w:p>
    <w:p w:rsidR="00E011B4" w:rsidRDefault="00E011B4" w:rsidP="00E011B4">
      <w:pPr>
        <w:pStyle w:val="ListParagraph"/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stroke.  </w:t>
      </w:r>
    </w:p>
    <w:p w:rsidR="00E011B4" w:rsidRPr="004F38E3" w:rsidRDefault="00E011B4" w:rsidP="00E011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Pr="00C26863" w:rsidRDefault="00E011B4" w:rsidP="00E011B4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C26863">
        <w:rPr>
          <w:rFonts w:ascii="Times New Roman" w:hAnsi="Times New Roman" w:cs="Times New Roman"/>
          <w:b/>
          <w:sz w:val="24"/>
          <w:szCs w:val="24"/>
          <w:lang w:val="en-ID"/>
        </w:rPr>
        <w:t>Rumusan</w:t>
      </w:r>
      <w:proofErr w:type="spellEnd"/>
      <w:r w:rsidRPr="00C2686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C26863">
        <w:rPr>
          <w:rFonts w:ascii="Times New Roman" w:hAnsi="Times New Roman" w:cs="Times New Roman"/>
          <w:b/>
          <w:sz w:val="24"/>
          <w:szCs w:val="24"/>
          <w:lang w:val="en-ID"/>
        </w:rPr>
        <w:t>Masalah</w:t>
      </w:r>
      <w:proofErr w:type="spellEnd"/>
    </w:p>
    <w:p w:rsidR="00E011B4" w:rsidRDefault="00E011B4" w:rsidP="00E011B4">
      <w:pPr>
        <w:pStyle w:val="ListParagraph"/>
        <w:spacing w:line="48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stroke?</w:t>
      </w:r>
      <w:proofErr w:type="gramEnd"/>
    </w:p>
    <w:p w:rsidR="00E011B4" w:rsidRPr="00C26863" w:rsidRDefault="00E011B4" w:rsidP="00E011B4">
      <w:pPr>
        <w:pStyle w:val="ListParagraph"/>
        <w:spacing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Pr="00133982" w:rsidRDefault="00E011B4" w:rsidP="00E011B4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133982">
        <w:rPr>
          <w:rFonts w:ascii="Times New Roman" w:hAnsi="Times New Roman" w:cs="Times New Roman"/>
          <w:b/>
          <w:sz w:val="24"/>
          <w:szCs w:val="24"/>
          <w:lang w:val="en-ID"/>
        </w:rPr>
        <w:t>Tujuan</w:t>
      </w:r>
      <w:proofErr w:type="spellEnd"/>
      <w:r w:rsidRPr="0013398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33982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E011B4" w:rsidRPr="00B541F9" w:rsidRDefault="00E011B4" w:rsidP="00E011B4">
      <w:pPr>
        <w:pStyle w:val="ListParagraph"/>
        <w:numPr>
          <w:ilvl w:val="2"/>
          <w:numId w:val="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541F9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B541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1F9"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</w:p>
    <w:p w:rsidR="00E011B4" w:rsidRDefault="00E011B4" w:rsidP="00E011B4">
      <w:pPr>
        <w:pStyle w:val="ListParagraph"/>
        <w:spacing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Pr="00B541F9" w:rsidRDefault="00E011B4" w:rsidP="00E011B4">
      <w:pPr>
        <w:pStyle w:val="ListParagraph"/>
        <w:numPr>
          <w:ilvl w:val="2"/>
          <w:numId w:val="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541F9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B541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1F9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</w:p>
    <w:p w:rsidR="00E011B4" w:rsidRDefault="00E011B4" w:rsidP="00E011B4">
      <w:pPr>
        <w:pStyle w:val="ListParagraph"/>
        <w:numPr>
          <w:ilvl w:val="0"/>
          <w:numId w:val="2"/>
        </w:numPr>
        <w:spacing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numPr>
          <w:ilvl w:val="0"/>
          <w:numId w:val="2"/>
        </w:numPr>
        <w:spacing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Default="00E011B4" w:rsidP="00E011B4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Default="00E011B4" w:rsidP="00E011B4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Default="00E011B4" w:rsidP="00E011B4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Pr="00E011B4" w:rsidRDefault="00E011B4" w:rsidP="00E011B4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Pr="00461959" w:rsidRDefault="00E011B4" w:rsidP="00E011B4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61959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Manfaat</w:t>
      </w:r>
      <w:proofErr w:type="spellEnd"/>
      <w:r w:rsidRPr="0046195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61959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E011B4" w:rsidRDefault="00E011B4" w:rsidP="00E011B4">
      <w:pPr>
        <w:pStyle w:val="ListParagraph"/>
        <w:numPr>
          <w:ilvl w:val="2"/>
          <w:numId w:val="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</w:p>
    <w:p w:rsidR="00E011B4" w:rsidRDefault="00E011B4" w:rsidP="00E011B4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011B4" w:rsidRPr="009E3923" w:rsidRDefault="00E011B4" w:rsidP="00E011B4">
      <w:pPr>
        <w:pStyle w:val="ListParagraph"/>
        <w:numPr>
          <w:ilvl w:val="2"/>
          <w:numId w:val="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E3923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9E392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E3923">
        <w:rPr>
          <w:rFonts w:ascii="Times New Roman" w:hAnsi="Times New Roman" w:cs="Times New Roman"/>
          <w:sz w:val="24"/>
          <w:szCs w:val="24"/>
          <w:lang w:val="en-ID"/>
        </w:rPr>
        <w:t>Praktis</w:t>
      </w:r>
      <w:proofErr w:type="spellEnd"/>
    </w:p>
    <w:p w:rsidR="00E011B4" w:rsidRDefault="00E011B4" w:rsidP="00E011B4">
      <w:pPr>
        <w:pStyle w:val="ListParagraph"/>
        <w:numPr>
          <w:ilvl w:val="0"/>
          <w:numId w:val="3"/>
        </w:numPr>
        <w:spacing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</w:p>
    <w:p w:rsidR="00E011B4" w:rsidRPr="00D01EBD" w:rsidRDefault="00E011B4" w:rsidP="00E011B4">
      <w:pPr>
        <w:pStyle w:val="ListParagraph"/>
        <w:spacing w:line="480" w:lineRule="auto"/>
        <w:ind w:left="1843" w:firstLine="90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011B4" w:rsidRDefault="00E011B4" w:rsidP="00E011B4">
      <w:pPr>
        <w:pStyle w:val="ListParagraph"/>
        <w:numPr>
          <w:ilvl w:val="0"/>
          <w:numId w:val="3"/>
        </w:numPr>
        <w:spacing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</w:p>
    <w:p w:rsidR="00E011B4" w:rsidRDefault="00E011B4" w:rsidP="00E011B4">
      <w:pPr>
        <w:pStyle w:val="ListParagraph"/>
        <w:spacing w:line="480" w:lineRule="auto"/>
        <w:ind w:left="1843" w:firstLine="90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E011B4" w:rsidRDefault="00E011B4" w:rsidP="00E011B4">
      <w:pPr>
        <w:pStyle w:val="ListParagraph"/>
        <w:numPr>
          <w:ilvl w:val="0"/>
          <w:numId w:val="3"/>
        </w:numPr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</w:p>
    <w:p w:rsidR="006E72D3" w:rsidRPr="00E011B4" w:rsidRDefault="00E011B4" w:rsidP="00E011B4">
      <w:pPr>
        <w:pStyle w:val="ListParagraph"/>
        <w:spacing w:line="480" w:lineRule="auto"/>
        <w:ind w:left="1843" w:firstLine="99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literature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tehadap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post stroke yang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11B4"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 w:rsidRPr="00E011B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6E72D3" w:rsidRPr="00E011B4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1979"/>
    <w:multiLevelType w:val="hybridMultilevel"/>
    <w:tmpl w:val="2F3EB26E"/>
    <w:lvl w:ilvl="0" w:tplc="18806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15B8A"/>
    <w:multiLevelType w:val="multilevel"/>
    <w:tmpl w:val="E79AB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7D5AE4"/>
    <w:multiLevelType w:val="hybridMultilevel"/>
    <w:tmpl w:val="F132C500"/>
    <w:lvl w:ilvl="0" w:tplc="A434C6B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011B4"/>
    <w:rsid w:val="006E72D3"/>
    <w:rsid w:val="00E0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1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01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2020-09-06T05:12:00Z</dcterms:created>
  <dcterms:modified xsi:type="dcterms:W3CDTF">2020-09-06T05:13:00Z</dcterms:modified>
</cp:coreProperties>
</file>