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E4" w:rsidRPr="00E80E70" w:rsidRDefault="00C25CE4" w:rsidP="00C25CE4">
      <w:pPr>
        <w:pStyle w:val="ListParagraph"/>
        <w:spacing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E7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25CE4" w:rsidRPr="00E80E70" w:rsidRDefault="00C25CE4" w:rsidP="00C25CE4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E70">
        <w:rPr>
          <w:rFonts w:ascii="Times New Roman" w:eastAsia="Times New Roman" w:hAnsi="Times New Roman" w:cs="Times New Roman"/>
          <w:sz w:val="24"/>
          <w:szCs w:val="24"/>
        </w:rPr>
        <w:t xml:space="preserve">Alatas, H. (2010). </w:t>
      </w:r>
      <w:r w:rsidRPr="00E80E70">
        <w:rPr>
          <w:rFonts w:ascii="Times New Roman" w:eastAsia="Times New Roman" w:hAnsi="Times New Roman" w:cs="Times New Roman"/>
          <w:i/>
          <w:sz w:val="24"/>
          <w:szCs w:val="24"/>
        </w:rPr>
        <w:t>Penanggulangan Korban Narkoba.</w:t>
      </w:r>
      <w:r w:rsidRPr="00E80E70">
        <w:rPr>
          <w:rFonts w:ascii="Times New Roman" w:eastAsia="Times New Roman" w:hAnsi="Times New Roman" w:cs="Times New Roman"/>
          <w:sz w:val="24"/>
          <w:szCs w:val="24"/>
        </w:rPr>
        <w:t xml:space="preserve"> Jakarta: Balai Penerbit  Fakultas Kedokteran Universitas Indonesia</w:t>
      </w:r>
    </w:p>
    <w:p w:rsidR="00C25CE4" w:rsidRPr="00E80E70" w:rsidRDefault="00C25CE4" w:rsidP="00C25CE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E80E70"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 w:rsidRPr="00E80E70"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 w:rsidRPr="00E80E7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80E70">
        <w:rPr>
          <w:rFonts w:ascii="Times New Roman" w:hAnsi="Times New Roman" w:cs="Times New Roman"/>
          <w:sz w:val="24"/>
          <w:szCs w:val="24"/>
        </w:rPr>
        <w:t xml:space="preserve">Brands, B., Mann, R. E., Wickens, C. M., Sproule, B., Stoduto, G., Sayer, G. S., … Le Foll, B. (2019). Acute and residual effects of smoked cannabis: Impact on driving speed and lateral control, heart rate, and self-reported drug effects. </w:t>
      </w:r>
      <w:r w:rsidRPr="00E80E70">
        <w:rPr>
          <w:rFonts w:ascii="Times New Roman" w:hAnsi="Times New Roman" w:cs="Times New Roman"/>
          <w:i/>
          <w:iCs/>
          <w:sz w:val="24"/>
          <w:szCs w:val="24"/>
        </w:rPr>
        <w:t>Drug and Alcohol Dependence</w:t>
      </w:r>
      <w:r w:rsidRPr="00E80E70">
        <w:rPr>
          <w:rFonts w:ascii="Times New Roman" w:hAnsi="Times New Roman" w:cs="Times New Roman"/>
          <w:sz w:val="24"/>
          <w:szCs w:val="24"/>
        </w:rPr>
        <w:t xml:space="preserve">, </w:t>
      </w:r>
      <w:r w:rsidRPr="00E80E70">
        <w:rPr>
          <w:rFonts w:ascii="Times New Roman" w:hAnsi="Times New Roman" w:cs="Times New Roman"/>
          <w:i/>
          <w:iCs/>
          <w:sz w:val="24"/>
          <w:szCs w:val="24"/>
        </w:rPr>
        <w:t>205</w:t>
      </w:r>
      <w:r w:rsidRPr="00E80E70">
        <w:rPr>
          <w:rFonts w:ascii="Times New Roman" w:hAnsi="Times New Roman" w:cs="Times New Roman"/>
          <w:sz w:val="24"/>
          <w:szCs w:val="24"/>
        </w:rPr>
        <w:t>. https://doi.org/10.1016/j.drugalcdep.2019.107641</w:t>
      </w:r>
    </w:p>
    <w:p w:rsidR="00C25CE4" w:rsidRPr="00E80E70" w:rsidRDefault="00C25CE4" w:rsidP="00C25CE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80E70">
        <w:rPr>
          <w:rFonts w:ascii="Times New Roman" w:hAnsi="Times New Roman" w:cs="Times New Roman"/>
          <w:i/>
          <w:iCs/>
          <w:sz w:val="24"/>
          <w:szCs w:val="24"/>
        </w:rPr>
        <w:t>buletin-napza</w:t>
      </w:r>
      <w:r w:rsidRPr="00E80E70">
        <w:rPr>
          <w:rFonts w:ascii="Times New Roman" w:hAnsi="Times New Roman" w:cs="Times New Roman"/>
          <w:sz w:val="24"/>
          <w:szCs w:val="24"/>
        </w:rPr>
        <w:t>. (n.d.).</w:t>
      </w:r>
    </w:p>
    <w:p w:rsidR="00C25CE4" w:rsidRPr="00E80E70" w:rsidRDefault="00C25CE4" w:rsidP="00C25CE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E80E70">
        <w:rPr>
          <w:rFonts w:ascii="Times New Roman" w:hAnsi="Times New Roman" w:cs="Times New Roman"/>
          <w:sz w:val="24"/>
          <w:szCs w:val="24"/>
        </w:rPr>
        <w:t xml:space="preserve">Mehanović, E., Kaur Virk, H., Akanidomo, I., Pwajok, J., Prichard, G., van der Kreeft, P., … Kamai, P. (2019). Correlates of cannabis and other illicit drugs use among secondary school adolescents in Nigeria. </w:t>
      </w:r>
      <w:r w:rsidRPr="00E80E70">
        <w:rPr>
          <w:rFonts w:ascii="Times New Roman" w:hAnsi="Times New Roman" w:cs="Times New Roman"/>
          <w:i/>
          <w:iCs/>
          <w:sz w:val="24"/>
          <w:szCs w:val="24"/>
        </w:rPr>
        <w:t>Drug and Alcohol Dependence</w:t>
      </w:r>
      <w:r w:rsidRPr="00E80E70">
        <w:rPr>
          <w:rFonts w:ascii="Times New Roman" w:hAnsi="Times New Roman" w:cs="Times New Roman"/>
          <w:sz w:val="24"/>
          <w:szCs w:val="24"/>
        </w:rPr>
        <w:t>. https://doi.org/10.1016/j.drugalcdep.2019.04.028</w:t>
      </w:r>
    </w:p>
    <w:p w:rsidR="00C25CE4" w:rsidRPr="00E80E70" w:rsidRDefault="00C25CE4" w:rsidP="00C25CE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E80E70">
        <w:rPr>
          <w:rFonts w:ascii="Times New Roman" w:hAnsi="Times New Roman" w:cs="Times New Roman"/>
          <w:sz w:val="24"/>
          <w:szCs w:val="24"/>
        </w:rPr>
        <w:t>Nursalam. 2013. Manajemen Keperawatan. Aplikasi dalam Praktik Keperawatan Professional, edisi 3. Jakarta: Slemba Medika</w:t>
      </w:r>
    </w:p>
    <w:p w:rsidR="00C25CE4" w:rsidRPr="00E80E70" w:rsidRDefault="00C25CE4" w:rsidP="00C25CE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E80E70">
        <w:rPr>
          <w:rFonts w:ascii="Times New Roman" w:hAnsi="Times New Roman" w:cs="Times New Roman"/>
          <w:sz w:val="24"/>
          <w:szCs w:val="24"/>
        </w:rPr>
        <w:t xml:space="preserve">Sainam, P., Putsis, W. P., &amp; Zauberman, G. (2018). What I think I will do versus what I say I do: Mispredicting marijuana use among teenage drug users. </w:t>
      </w:r>
      <w:r w:rsidRPr="00E80E70">
        <w:rPr>
          <w:rFonts w:ascii="Times New Roman" w:hAnsi="Times New Roman" w:cs="Times New Roman"/>
          <w:i/>
          <w:iCs/>
          <w:sz w:val="24"/>
          <w:szCs w:val="24"/>
        </w:rPr>
        <w:t>Journal of Business Research</w:t>
      </w:r>
      <w:r w:rsidRPr="00E80E70">
        <w:rPr>
          <w:rFonts w:ascii="Times New Roman" w:hAnsi="Times New Roman" w:cs="Times New Roman"/>
          <w:sz w:val="24"/>
          <w:szCs w:val="24"/>
        </w:rPr>
        <w:t xml:space="preserve">, </w:t>
      </w:r>
      <w:r w:rsidRPr="00E80E70">
        <w:rPr>
          <w:rFonts w:ascii="Times New Roman" w:hAnsi="Times New Roman" w:cs="Times New Roman"/>
          <w:i/>
          <w:iCs/>
          <w:sz w:val="24"/>
          <w:szCs w:val="24"/>
        </w:rPr>
        <w:t>85</w:t>
      </w:r>
      <w:r w:rsidRPr="00E80E70">
        <w:rPr>
          <w:rFonts w:ascii="Times New Roman" w:hAnsi="Times New Roman" w:cs="Times New Roman"/>
          <w:sz w:val="24"/>
          <w:szCs w:val="24"/>
        </w:rPr>
        <w:t>, 317–324. https://doi.org/10.1016/j.jbusres.2018.01.026</w:t>
      </w:r>
    </w:p>
    <w:p w:rsidR="00C25CE4" w:rsidRPr="00E80E70" w:rsidRDefault="00C25CE4" w:rsidP="00C25CE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E80E70">
        <w:rPr>
          <w:rFonts w:ascii="Times New Roman" w:hAnsi="Times New Roman" w:cs="Times New Roman"/>
          <w:sz w:val="24"/>
          <w:szCs w:val="24"/>
        </w:rPr>
        <w:t xml:space="preserve">Stoner, J. A. F. and R. E. F. (2015). Jurnal 12. </w:t>
      </w:r>
      <w:r w:rsidRPr="00E80E70">
        <w:rPr>
          <w:rFonts w:ascii="Times New Roman" w:hAnsi="Times New Roman" w:cs="Times New Roman"/>
          <w:i/>
          <w:iCs/>
          <w:sz w:val="24"/>
          <w:szCs w:val="24"/>
        </w:rPr>
        <w:t>Management</w:t>
      </w:r>
      <w:r w:rsidRPr="00E80E70">
        <w:rPr>
          <w:rFonts w:ascii="Times New Roman" w:hAnsi="Times New Roman" w:cs="Times New Roman"/>
          <w:sz w:val="24"/>
          <w:szCs w:val="24"/>
        </w:rPr>
        <w:t>, p. 105.</w:t>
      </w:r>
    </w:p>
    <w:p w:rsidR="00C25CE4" w:rsidRPr="00E80E70" w:rsidRDefault="00C25CE4" w:rsidP="00C25CE4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E70">
        <w:rPr>
          <w:rFonts w:ascii="Times New Roman" w:eastAsia="Times New Roman" w:hAnsi="Times New Roman" w:cs="Times New Roman"/>
          <w:sz w:val="24"/>
          <w:szCs w:val="24"/>
        </w:rPr>
        <w:t xml:space="preserve">Stuart, Gail Wiscarz. 2016. </w:t>
      </w:r>
      <w:r w:rsidRPr="00E80E70">
        <w:rPr>
          <w:rFonts w:ascii="Times New Roman" w:eastAsia="Times New Roman" w:hAnsi="Times New Roman" w:cs="Times New Roman"/>
          <w:i/>
          <w:sz w:val="24"/>
          <w:szCs w:val="24"/>
        </w:rPr>
        <w:t>Prinsip dan Praktik Keperawatan Kesehatan Jiwa Edisi Indonesia</w:t>
      </w:r>
      <w:r w:rsidRPr="00E80E70">
        <w:rPr>
          <w:rFonts w:ascii="Times New Roman" w:eastAsia="Times New Roman" w:hAnsi="Times New Roman" w:cs="Times New Roman"/>
          <w:sz w:val="24"/>
          <w:szCs w:val="24"/>
        </w:rPr>
        <w:t>. Indonesia: ELSEVIER</w:t>
      </w:r>
    </w:p>
    <w:p w:rsidR="00C25CE4" w:rsidRPr="00E80E70" w:rsidRDefault="00C25CE4" w:rsidP="00C25CE4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E80E70">
        <w:rPr>
          <w:rFonts w:ascii="Times New Roman" w:eastAsia="Times New Roman" w:hAnsi="Times New Roman" w:cs="Times New Roman"/>
          <w:sz w:val="24"/>
          <w:szCs w:val="24"/>
        </w:rPr>
        <w:t xml:space="preserve">Sumiati. 2009.  </w:t>
      </w:r>
      <w:r w:rsidRPr="00E80E70">
        <w:rPr>
          <w:rFonts w:ascii="Times New Roman" w:eastAsia="Times New Roman" w:hAnsi="Times New Roman" w:cs="Times New Roman"/>
          <w:i/>
          <w:iCs/>
          <w:sz w:val="24"/>
          <w:szCs w:val="24"/>
        </w:rPr>
        <w:t>Asuhan Keperawatan pada Klien Pasien</w:t>
      </w:r>
      <w:r w:rsidRPr="00E80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E70">
        <w:rPr>
          <w:rFonts w:ascii="Times New Roman" w:eastAsia="Times New Roman" w:hAnsi="Times New Roman" w:cs="Times New Roman"/>
          <w:i/>
          <w:iCs/>
          <w:sz w:val="24"/>
          <w:szCs w:val="24"/>
        </w:rPr>
        <w:t>Penyalahgunaan dan Ketregantunga</w:t>
      </w:r>
      <w:bookmarkStart w:id="0" w:name="_GoBack"/>
      <w:bookmarkEnd w:id="0"/>
      <w:r w:rsidRPr="00E80E70">
        <w:rPr>
          <w:rFonts w:ascii="Times New Roman" w:eastAsia="Times New Roman" w:hAnsi="Times New Roman" w:cs="Times New Roman"/>
          <w:i/>
          <w:iCs/>
          <w:sz w:val="24"/>
          <w:szCs w:val="24"/>
        </w:rPr>
        <w:t>n NAPZA</w:t>
      </w:r>
      <w:r w:rsidRPr="00E80E70">
        <w:rPr>
          <w:rFonts w:ascii="Times New Roman" w:eastAsia="Times New Roman" w:hAnsi="Times New Roman" w:cs="Times New Roman"/>
          <w:sz w:val="24"/>
          <w:szCs w:val="24"/>
        </w:rPr>
        <w:t>. Jakarta Timur: CV</w:t>
      </w:r>
      <w:r w:rsidRPr="00E80E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0E70">
        <w:rPr>
          <w:rFonts w:ascii="Times New Roman" w:eastAsia="Times New Roman" w:hAnsi="Times New Roman" w:cs="Times New Roman"/>
          <w:sz w:val="24"/>
          <w:szCs w:val="24"/>
        </w:rPr>
        <w:t xml:space="preserve">Trans Info Media </w:t>
      </w:r>
    </w:p>
    <w:p w:rsidR="00C25CE4" w:rsidRDefault="00C25CE4" w:rsidP="00C25CE4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C25CE4" w:rsidSect="00B74505">
          <w:headerReference w:type="default" r:id="rId5"/>
          <w:footerReference w:type="default" r:id="rId6"/>
          <w:pgSz w:w="12240" w:h="15840"/>
          <w:pgMar w:top="1701" w:right="2268" w:bottom="1701" w:left="1701" w:header="993" w:footer="720" w:gutter="0"/>
          <w:pgNumType w:start="128"/>
          <w:cols w:space="720"/>
          <w:docGrid w:linePitch="360"/>
        </w:sectPr>
      </w:pPr>
    </w:p>
    <w:p w:rsidR="00C25CE4" w:rsidRPr="00C25CE4" w:rsidRDefault="00C25CE4" w:rsidP="00C25CE4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E70">
        <w:rPr>
          <w:rFonts w:ascii="Times New Roman" w:hAnsi="Times New Roman" w:cs="Times New Roman"/>
          <w:sz w:val="24"/>
          <w:szCs w:val="24"/>
        </w:rPr>
        <w:lastRenderedPageBreak/>
        <w:t>Putr</w:t>
      </w:r>
      <w:r w:rsidRPr="003E0FD5">
        <w:rPr>
          <w:rFonts w:ascii="Times New Roman" w:hAnsi="Times New Roman" w:cs="Times New Roman"/>
          <w:sz w:val="24"/>
          <w:szCs w:val="24"/>
        </w:rPr>
        <w:t xml:space="preserve">i, Dania, dkk. 2016. </w:t>
      </w:r>
      <w:r w:rsidRPr="003E0FD5">
        <w:rPr>
          <w:rFonts w:ascii="Times New Roman" w:hAnsi="Times New Roman" w:cs="Times New Roman"/>
          <w:i/>
          <w:sz w:val="24"/>
          <w:szCs w:val="24"/>
        </w:rPr>
        <w:t>Ganja di Indonesia Pola Konsumsi, Produksi, dan Kebijakan</w:t>
      </w:r>
      <w:r w:rsidRPr="003E0FD5">
        <w:rPr>
          <w:rFonts w:ascii="Times New Roman" w:hAnsi="Times New Roman" w:cs="Times New Roman"/>
          <w:sz w:val="24"/>
          <w:szCs w:val="24"/>
        </w:rPr>
        <w:t xml:space="preserve">, </w:t>
      </w:r>
      <w:r w:rsidRPr="00C25CE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7" w:history="1">
        <w:r w:rsidRPr="00C25CE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https://www.tni.org/files/publication-downloads/dpb_44_web_def_bahasaindonesia.pdf, diakses   27 September 2019) </w:t>
        </w:r>
      </w:hyperlink>
    </w:p>
    <w:p w:rsidR="00D758EF" w:rsidRDefault="00C25CE4" w:rsidP="00C25CE4">
      <w:r w:rsidRPr="00E80E7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D75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198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5CE4" w:rsidRDefault="00C25C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129</w:t>
        </w:r>
        <w:r>
          <w:rPr>
            <w:noProof/>
          </w:rPr>
          <w:fldChar w:fldCharType="end"/>
        </w:r>
      </w:p>
    </w:sdtContent>
  </w:sdt>
  <w:p w:rsidR="00C25CE4" w:rsidRDefault="00C25CE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E4" w:rsidRDefault="00C25CE4" w:rsidP="00B43EE3">
    <w:pPr>
      <w:pStyle w:val="Header"/>
      <w:ind w:right="-801"/>
      <w:jc w:val="center"/>
    </w:pPr>
  </w:p>
  <w:p w:rsidR="00C25CE4" w:rsidRDefault="00C25C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E4"/>
    <w:rsid w:val="00C25CE4"/>
    <w:rsid w:val="00D7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E4"/>
    <w:pPr>
      <w:spacing w:after="160" w:line="259" w:lineRule="auto"/>
    </w:pPr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5CE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noProof w:val="0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25CE4"/>
    <w:rPr>
      <w:rFonts w:eastAsiaTheme="minorEastAsia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C25CE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25CE4"/>
    <w:rPr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C25C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CE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25CE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E4"/>
    <w:pPr>
      <w:spacing w:after="160" w:line="259" w:lineRule="auto"/>
    </w:pPr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5CE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noProof w:val="0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25CE4"/>
    <w:rPr>
      <w:rFonts w:eastAsiaTheme="minorEastAsia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C25CE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25CE4"/>
    <w:rPr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C25C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CE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25C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ni.org/files/publication-downloads/dpb_44_web_def_bahasaindonesia.pdf,%20diakses%20%20%2027%20September%202019)%2012.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2020-08-12T11:39:00Z</dcterms:created>
  <dcterms:modified xsi:type="dcterms:W3CDTF">2020-08-12T11:40:00Z</dcterms:modified>
</cp:coreProperties>
</file>