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395" w:rsidRPr="00CC0677" w:rsidRDefault="00846395" w:rsidP="00846395">
      <w:pPr>
        <w:pStyle w:val="ListParagraph"/>
        <w:spacing w:line="480" w:lineRule="auto"/>
        <w:ind w:left="426"/>
        <w:jc w:val="center"/>
        <w:rPr>
          <w:rFonts w:ascii="Times New Roman" w:hAnsi="Times New Roman" w:cs="Times New Roman"/>
          <w:b/>
          <w:sz w:val="24"/>
          <w:szCs w:val="24"/>
        </w:rPr>
      </w:pPr>
      <w:r w:rsidRPr="00CC0677">
        <w:rPr>
          <w:rFonts w:ascii="Times New Roman" w:hAnsi="Times New Roman" w:cs="Times New Roman"/>
          <w:b/>
          <w:sz w:val="24"/>
          <w:szCs w:val="24"/>
        </w:rPr>
        <w:t>BAB V</w:t>
      </w:r>
    </w:p>
    <w:p w:rsidR="00846395" w:rsidRPr="00CC0677" w:rsidRDefault="00846395" w:rsidP="00846395">
      <w:pPr>
        <w:pStyle w:val="ListParagraph"/>
        <w:spacing w:line="480" w:lineRule="auto"/>
        <w:ind w:left="426"/>
        <w:jc w:val="center"/>
        <w:rPr>
          <w:rFonts w:ascii="Times New Roman" w:hAnsi="Times New Roman" w:cs="Times New Roman"/>
          <w:b/>
          <w:sz w:val="24"/>
          <w:szCs w:val="24"/>
        </w:rPr>
      </w:pPr>
      <w:r w:rsidRPr="00CC0677">
        <w:rPr>
          <w:rFonts w:ascii="Times New Roman" w:hAnsi="Times New Roman" w:cs="Times New Roman"/>
          <w:b/>
          <w:sz w:val="24"/>
          <w:szCs w:val="24"/>
        </w:rPr>
        <w:t>PENUTUP</w:t>
      </w:r>
    </w:p>
    <w:p w:rsidR="00846395" w:rsidRPr="00CC0677" w:rsidRDefault="00846395" w:rsidP="00846395">
      <w:pPr>
        <w:pStyle w:val="ListParagraph"/>
        <w:spacing w:line="480" w:lineRule="auto"/>
        <w:ind w:left="426"/>
        <w:jc w:val="center"/>
        <w:rPr>
          <w:rFonts w:ascii="Times New Roman" w:hAnsi="Times New Roman" w:cs="Times New Roman"/>
          <w:b/>
          <w:sz w:val="24"/>
          <w:szCs w:val="24"/>
        </w:rPr>
      </w:pPr>
    </w:p>
    <w:p w:rsidR="00846395" w:rsidRPr="00CC0677" w:rsidRDefault="00846395" w:rsidP="00846395">
      <w:pPr>
        <w:pStyle w:val="ListParagraph"/>
        <w:spacing w:line="480" w:lineRule="auto"/>
        <w:ind w:left="426" w:firstLine="294"/>
        <w:jc w:val="both"/>
        <w:rPr>
          <w:rFonts w:ascii="Times New Roman" w:hAnsi="Times New Roman" w:cs="Times New Roman"/>
          <w:sz w:val="24"/>
          <w:szCs w:val="24"/>
        </w:rPr>
      </w:pPr>
      <w:r w:rsidRPr="00CC0677">
        <w:rPr>
          <w:rFonts w:ascii="Times New Roman" w:hAnsi="Times New Roman" w:cs="Times New Roman"/>
          <w:sz w:val="24"/>
          <w:szCs w:val="24"/>
        </w:rPr>
        <w:t xml:space="preserve"> Pada bab ini akan diuraikan beberapa kesimpulan dan saran dari hasil penelitian tentang “Gambaran Tekanan Darah pada Penderita Hipertensi yang Mengikuti Program Gerakan Masyarakat Hidup Sehat”.</w:t>
      </w:r>
    </w:p>
    <w:p w:rsidR="00846395" w:rsidRPr="00CC0677" w:rsidRDefault="00846395" w:rsidP="00846395">
      <w:pPr>
        <w:pStyle w:val="ListParagraph"/>
        <w:spacing w:line="480" w:lineRule="auto"/>
        <w:ind w:left="426" w:firstLine="294"/>
        <w:jc w:val="both"/>
        <w:rPr>
          <w:rFonts w:ascii="Times New Roman" w:hAnsi="Times New Roman" w:cs="Times New Roman"/>
          <w:sz w:val="24"/>
          <w:szCs w:val="24"/>
        </w:rPr>
      </w:pPr>
    </w:p>
    <w:p w:rsidR="00846395" w:rsidRPr="00CC0677" w:rsidRDefault="00846395" w:rsidP="00846395">
      <w:pPr>
        <w:pStyle w:val="ListParagraph"/>
        <w:numPr>
          <w:ilvl w:val="1"/>
          <w:numId w:val="35"/>
        </w:numPr>
        <w:spacing w:line="480" w:lineRule="auto"/>
        <w:jc w:val="both"/>
        <w:rPr>
          <w:rFonts w:ascii="Times New Roman" w:hAnsi="Times New Roman" w:cs="Times New Roman"/>
          <w:b/>
          <w:sz w:val="24"/>
          <w:szCs w:val="24"/>
        </w:rPr>
      </w:pPr>
      <w:r w:rsidRPr="00CC0677">
        <w:rPr>
          <w:rFonts w:ascii="Times New Roman" w:hAnsi="Times New Roman" w:cs="Times New Roman"/>
          <w:b/>
          <w:sz w:val="24"/>
          <w:szCs w:val="24"/>
        </w:rPr>
        <w:t>Kesimpulan</w:t>
      </w:r>
    </w:p>
    <w:p w:rsidR="00846395" w:rsidRPr="00CC0677" w:rsidRDefault="00846395" w:rsidP="00846395">
      <w:pPr>
        <w:pStyle w:val="ListParagraph"/>
        <w:spacing w:line="480" w:lineRule="auto"/>
        <w:ind w:left="786"/>
        <w:jc w:val="both"/>
        <w:rPr>
          <w:rFonts w:ascii="Times New Roman" w:hAnsi="Times New Roman" w:cs="Times New Roman"/>
          <w:sz w:val="24"/>
          <w:szCs w:val="24"/>
        </w:rPr>
      </w:pPr>
      <w:r w:rsidRPr="00CC0677">
        <w:rPr>
          <w:rFonts w:ascii="Times New Roman" w:hAnsi="Times New Roman" w:cs="Times New Roman"/>
          <w:sz w:val="24"/>
          <w:szCs w:val="24"/>
        </w:rPr>
        <w:t>Berdasarkan hasil pengolahan data dan pembahasan studi kasus gambaran tekanan darah pada penderita hipertensi yang mengikuti program gerakan masyarakat hidup sehat dapat disimpulkan bahwa responden 1 maupun responden 2 sudah baik dalam penerapan program GERMAS terkait dengan penatalaksanaan hipertensi</w:t>
      </w:r>
      <w:r>
        <w:rPr>
          <w:rFonts w:ascii="Times New Roman" w:hAnsi="Times New Roman" w:cs="Times New Roman"/>
          <w:sz w:val="24"/>
          <w:szCs w:val="24"/>
          <w:lang w:val="en-US"/>
        </w:rPr>
        <w:t xml:space="preserve"> seperti dalam aktifitas fisik kedua responden rutin melakukan olahraga kurang lebih 30 menit dalam sehari, selain itu setiap hari kedua responden juga mengkonsumsi buah dan sayur, kedua responden juga rutin melakukan pemeriksaan kesehatan setiap bulan yang ada dalam program Prolanis di Puskesmas Janti</w:t>
      </w:r>
      <w:r w:rsidRPr="00CC0677">
        <w:rPr>
          <w:rFonts w:ascii="Times New Roman" w:hAnsi="Times New Roman" w:cs="Times New Roman"/>
          <w:sz w:val="24"/>
          <w:szCs w:val="24"/>
        </w:rPr>
        <w:t xml:space="preserve">. </w:t>
      </w:r>
      <w:r w:rsidRPr="00D57A6E">
        <w:rPr>
          <w:rFonts w:ascii="Times New Roman" w:hAnsi="Times New Roman" w:cs="Times New Roman"/>
          <w:sz w:val="24"/>
          <w:szCs w:val="24"/>
        </w:rPr>
        <w:t xml:space="preserve">Tetapi </w:t>
      </w:r>
      <w:r>
        <w:rPr>
          <w:rFonts w:ascii="Times New Roman" w:hAnsi="Times New Roman" w:cs="Times New Roman"/>
          <w:sz w:val="24"/>
          <w:szCs w:val="24"/>
        </w:rPr>
        <w:t>d</w:t>
      </w:r>
      <w:r w:rsidRPr="00CC0677">
        <w:rPr>
          <w:rFonts w:ascii="Times New Roman" w:hAnsi="Times New Roman" w:cs="Times New Roman"/>
          <w:sz w:val="24"/>
          <w:szCs w:val="24"/>
        </w:rPr>
        <w:t>ilihat dari hasil pengukuran tekanan darah selama satu minggu pada kedua responden didapatkan hasil yang tidak stabil dikarenakan ada faktor lain yang dapat mempengaruhi tekanan darah</w:t>
      </w:r>
      <w:r w:rsidRPr="00D57A6E">
        <w:rPr>
          <w:rFonts w:ascii="Times New Roman" w:hAnsi="Times New Roman" w:cs="Times New Roman"/>
          <w:sz w:val="24"/>
          <w:szCs w:val="24"/>
        </w:rPr>
        <w:t xml:space="preserve"> </w:t>
      </w:r>
      <w:r w:rsidRPr="001A7C60">
        <w:rPr>
          <w:rFonts w:ascii="Times New Roman" w:hAnsi="Times New Roman" w:cs="Times New Roman"/>
          <w:sz w:val="24"/>
          <w:szCs w:val="24"/>
        </w:rPr>
        <w:t xml:space="preserve">seperti </w:t>
      </w:r>
      <w:r w:rsidRPr="00CC0677">
        <w:rPr>
          <w:rFonts w:ascii="Times New Roman" w:hAnsi="Times New Roman" w:cs="Times New Roman"/>
          <w:sz w:val="24"/>
          <w:szCs w:val="24"/>
        </w:rPr>
        <w:t>riwayat kelua</w:t>
      </w:r>
      <w:r>
        <w:rPr>
          <w:rFonts w:ascii="Times New Roman" w:hAnsi="Times New Roman" w:cs="Times New Roman"/>
          <w:sz w:val="24"/>
          <w:szCs w:val="24"/>
        </w:rPr>
        <w:t>rga, usia yang bertmbah lanjut</w:t>
      </w:r>
      <w:r w:rsidRPr="00CC0677">
        <w:rPr>
          <w:rFonts w:ascii="Times New Roman" w:hAnsi="Times New Roman" w:cs="Times New Roman"/>
          <w:sz w:val="24"/>
          <w:szCs w:val="24"/>
        </w:rPr>
        <w:t xml:space="preserve">, asupan natrium dalam jumlah besar, asupan </w:t>
      </w:r>
      <w:r>
        <w:rPr>
          <w:rFonts w:ascii="Times New Roman" w:hAnsi="Times New Roman" w:cs="Times New Roman"/>
          <w:sz w:val="24"/>
          <w:szCs w:val="24"/>
        </w:rPr>
        <w:t>lemak jenuh dalam jumlah besar</w:t>
      </w:r>
      <w:r w:rsidRPr="00CC0677">
        <w:rPr>
          <w:rFonts w:ascii="Times New Roman" w:hAnsi="Times New Roman" w:cs="Times New Roman"/>
          <w:sz w:val="24"/>
          <w:szCs w:val="24"/>
        </w:rPr>
        <w:t>, gaya hidup, stress, renin berlebihan, defisiensi mineral (kalsium, kalium, magnesium), diabetes mellitus.</w:t>
      </w:r>
    </w:p>
    <w:p w:rsidR="00846395" w:rsidRPr="00CC0677" w:rsidRDefault="00846395" w:rsidP="00846395">
      <w:pPr>
        <w:pStyle w:val="ListParagraph"/>
        <w:spacing w:line="480" w:lineRule="auto"/>
        <w:ind w:left="786"/>
        <w:jc w:val="both"/>
        <w:rPr>
          <w:rFonts w:ascii="Times New Roman" w:hAnsi="Times New Roman" w:cs="Times New Roman"/>
          <w:b/>
          <w:sz w:val="24"/>
          <w:szCs w:val="24"/>
        </w:rPr>
      </w:pPr>
    </w:p>
    <w:p w:rsidR="00846395" w:rsidRDefault="00846395" w:rsidP="00846395">
      <w:pPr>
        <w:pStyle w:val="ListParagraph"/>
        <w:numPr>
          <w:ilvl w:val="1"/>
          <w:numId w:val="35"/>
        </w:numPr>
        <w:spacing w:line="480" w:lineRule="auto"/>
        <w:jc w:val="both"/>
        <w:rPr>
          <w:rFonts w:ascii="Times New Roman" w:hAnsi="Times New Roman" w:cs="Times New Roman"/>
          <w:b/>
          <w:sz w:val="24"/>
          <w:szCs w:val="24"/>
        </w:rPr>
        <w:sectPr w:rsidR="00846395" w:rsidSect="00846395">
          <w:headerReference w:type="default" r:id="rId8"/>
          <w:footerReference w:type="default" r:id="rId9"/>
          <w:pgSz w:w="11907" w:h="16839" w:code="9"/>
          <w:pgMar w:top="1701" w:right="1701" w:bottom="1701" w:left="2268" w:header="283" w:footer="283" w:gutter="0"/>
          <w:pgNumType w:start="41"/>
          <w:cols w:space="708"/>
          <w:docGrid w:linePitch="360"/>
        </w:sectPr>
      </w:pPr>
    </w:p>
    <w:p w:rsidR="00846395" w:rsidRPr="00CC0677" w:rsidRDefault="00846395" w:rsidP="00846395">
      <w:pPr>
        <w:pStyle w:val="ListParagraph"/>
        <w:numPr>
          <w:ilvl w:val="1"/>
          <w:numId w:val="35"/>
        </w:numPr>
        <w:spacing w:line="480" w:lineRule="auto"/>
        <w:jc w:val="both"/>
        <w:rPr>
          <w:rFonts w:ascii="Times New Roman" w:hAnsi="Times New Roman" w:cs="Times New Roman"/>
          <w:b/>
          <w:sz w:val="24"/>
          <w:szCs w:val="24"/>
        </w:rPr>
      </w:pPr>
      <w:r w:rsidRPr="00CC0677">
        <w:rPr>
          <w:rFonts w:ascii="Times New Roman" w:hAnsi="Times New Roman" w:cs="Times New Roman"/>
          <w:b/>
          <w:sz w:val="24"/>
          <w:szCs w:val="24"/>
        </w:rPr>
        <w:lastRenderedPageBreak/>
        <w:t>Saran</w:t>
      </w:r>
    </w:p>
    <w:p w:rsidR="00846395" w:rsidRPr="00CC0677" w:rsidRDefault="00846395" w:rsidP="00846395">
      <w:pPr>
        <w:pStyle w:val="ListParagraph"/>
        <w:numPr>
          <w:ilvl w:val="0"/>
          <w:numId w:val="36"/>
        </w:numPr>
        <w:spacing w:line="480" w:lineRule="auto"/>
        <w:jc w:val="both"/>
        <w:rPr>
          <w:rFonts w:ascii="Times New Roman" w:hAnsi="Times New Roman" w:cs="Times New Roman"/>
          <w:b/>
          <w:sz w:val="24"/>
          <w:szCs w:val="24"/>
        </w:rPr>
      </w:pPr>
      <w:r w:rsidRPr="00CC0677">
        <w:rPr>
          <w:rFonts w:ascii="Times New Roman" w:hAnsi="Times New Roman" w:cs="Times New Roman"/>
          <w:b/>
          <w:sz w:val="24"/>
          <w:szCs w:val="24"/>
        </w:rPr>
        <w:t>Bagi Responden</w:t>
      </w:r>
    </w:p>
    <w:p w:rsidR="00846395" w:rsidRPr="00CC0677" w:rsidRDefault="00846395" w:rsidP="00846395">
      <w:pPr>
        <w:pStyle w:val="ListParagraph"/>
        <w:spacing w:line="480" w:lineRule="auto"/>
        <w:ind w:left="1080"/>
        <w:jc w:val="both"/>
        <w:rPr>
          <w:rFonts w:ascii="Times New Roman" w:hAnsi="Times New Roman" w:cs="Times New Roman"/>
          <w:sz w:val="24"/>
          <w:szCs w:val="24"/>
        </w:rPr>
      </w:pPr>
      <w:r w:rsidRPr="00CC0677">
        <w:rPr>
          <w:rFonts w:ascii="Times New Roman" w:hAnsi="Times New Roman" w:cs="Times New Roman"/>
          <w:sz w:val="24"/>
          <w:szCs w:val="24"/>
        </w:rPr>
        <w:t>Diharapkan meningkatkan kebiasaan baik seperti rutin mengkonsumsi buah dan sayur, aktivitas, dan melakukan pemeriksaan kesehatan rutin serta minum obat hipertensi teratur, sebagai upaya dalam mengontrol tekanan darah dan mencegah komplikasi dari hipertensi.</w:t>
      </w:r>
    </w:p>
    <w:p w:rsidR="00846395" w:rsidRPr="00CC0677" w:rsidRDefault="00846395" w:rsidP="00846395">
      <w:pPr>
        <w:pStyle w:val="ListParagraph"/>
        <w:spacing w:line="480" w:lineRule="auto"/>
        <w:ind w:left="1080"/>
        <w:jc w:val="both"/>
        <w:rPr>
          <w:rFonts w:ascii="Times New Roman" w:hAnsi="Times New Roman" w:cs="Times New Roman"/>
          <w:sz w:val="24"/>
          <w:szCs w:val="24"/>
        </w:rPr>
      </w:pPr>
      <w:bookmarkStart w:id="0" w:name="_GoBack"/>
      <w:bookmarkEnd w:id="0"/>
    </w:p>
    <w:p w:rsidR="00846395" w:rsidRPr="00CC0677" w:rsidRDefault="00846395" w:rsidP="00846395">
      <w:pPr>
        <w:pStyle w:val="ListParagraph"/>
        <w:numPr>
          <w:ilvl w:val="0"/>
          <w:numId w:val="36"/>
        </w:numPr>
        <w:spacing w:line="480" w:lineRule="auto"/>
        <w:jc w:val="both"/>
        <w:rPr>
          <w:rFonts w:ascii="Times New Roman" w:hAnsi="Times New Roman" w:cs="Times New Roman"/>
          <w:b/>
          <w:sz w:val="24"/>
          <w:szCs w:val="24"/>
        </w:rPr>
      </w:pPr>
      <w:r w:rsidRPr="00CC0677">
        <w:rPr>
          <w:rFonts w:ascii="Times New Roman" w:hAnsi="Times New Roman" w:cs="Times New Roman"/>
          <w:b/>
          <w:sz w:val="24"/>
          <w:szCs w:val="24"/>
        </w:rPr>
        <w:t>Bagi Petugas Kesehatan</w:t>
      </w:r>
    </w:p>
    <w:p w:rsidR="00846395" w:rsidRPr="00CC0677" w:rsidRDefault="00846395" w:rsidP="00846395">
      <w:pPr>
        <w:pStyle w:val="ListParagraph"/>
        <w:spacing w:line="480" w:lineRule="auto"/>
        <w:ind w:left="1080"/>
        <w:jc w:val="both"/>
        <w:rPr>
          <w:rFonts w:ascii="Times New Roman" w:hAnsi="Times New Roman" w:cs="Times New Roman"/>
          <w:sz w:val="24"/>
          <w:szCs w:val="24"/>
        </w:rPr>
      </w:pPr>
      <w:r w:rsidRPr="00CC0677">
        <w:rPr>
          <w:rFonts w:ascii="Times New Roman" w:hAnsi="Times New Roman" w:cs="Times New Roman"/>
          <w:sz w:val="24"/>
          <w:szCs w:val="24"/>
        </w:rPr>
        <w:t>Untuk selalu meningkatkan program kesehatan yang sudah berjalan seperti gencar mensosialisasikan program GERMAS ke masyarakat dengan rutin mengadakan kegiatan yang berkaitan dengan GERMAS.</w:t>
      </w:r>
    </w:p>
    <w:p w:rsidR="00846395" w:rsidRPr="00CC0677" w:rsidRDefault="00846395" w:rsidP="00846395">
      <w:pPr>
        <w:pStyle w:val="ListParagraph"/>
        <w:numPr>
          <w:ilvl w:val="0"/>
          <w:numId w:val="36"/>
        </w:numPr>
        <w:spacing w:line="480" w:lineRule="auto"/>
        <w:jc w:val="both"/>
        <w:rPr>
          <w:rFonts w:ascii="Times New Roman" w:hAnsi="Times New Roman" w:cs="Times New Roman"/>
          <w:b/>
          <w:sz w:val="24"/>
          <w:szCs w:val="24"/>
        </w:rPr>
      </w:pPr>
      <w:r w:rsidRPr="00CC0677">
        <w:rPr>
          <w:rFonts w:ascii="Times New Roman" w:hAnsi="Times New Roman" w:cs="Times New Roman"/>
          <w:b/>
          <w:sz w:val="24"/>
          <w:szCs w:val="24"/>
        </w:rPr>
        <w:t>Bagi Peneliti Selanjutnya</w:t>
      </w:r>
    </w:p>
    <w:p w:rsidR="00846395" w:rsidRPr="00CC0677" w:rsidRDefault="00846395" w:rsidP="00846395">
      <w:pPr>
        <w:pStyle w:val="ListParagraph"/>
        <w:spacing w:line="480" w:lineRule="auto"/>
        <w:ind w:left="1080"/>
        <w:jc w:val="both"/>
        <w:rPr>
          <w:rFonts w:ascii="Times New Roman" w:hAnsi="Times New Roman" w:cs="Times New Roman"/>
          <w:sz w:val="24"/>
          <w:szCs w:val="24"/>
        </w:rPr>
      </w:pPr>
      <w:r w:rsidRPr="00CC0677">
        <w:rPr>
          <w:rFonts w:ascii="Times New Roman" w:hAnsi="Times New Roman" w:cs="Times New Roman"/>
          <w:sz w:val="24"/>
          <w:szCs w:val="24"/>
        </w:rPr>
        <w:t>Diharapkan melakukan pemeriksaan tekanan darah di waktu yang bersamaan dan memperhatikan faktor-faktor yang mempengaruhi tekanan darah di setiap observasi.</w:t>
      </w:r>
    </w:p>
    <w:p w:rsidR="00FA344F" w:rsidRPr="00CC6715" w:rsidRDefault="00FA344F" w:rsidP="00CC6715"/>
    <w:sectPr w:rsidR="00FA344F" w:rsidRPr="00CC6715" w:rsidSect="00846395">
      <w:headerReference w:type="default" r:id="rId10"/>
      <w:footerReference w:type="default" r:id="rId11"/>
      <w:pgSz w:w="11907" w:h="16839" w:code="9"/>
      <w:pgMar w:top="1701" w:right="1701" w:bottom="1701" w:left="2268" w:header="283" w:footer="283"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900" w:rsidRDefault="005C0900" w:rsidP="00EE5EC7">
      <w:pPr>
        <w:spacing w:after="0" w:line="240" w:lineRule="auto"/>
      </w:pPr>
      <w:r>
        <w:separator/>
      </w:r>
    </w:p>
  </w:endnote>
  <w:endnote w:type="continuationSeparator" w:id="0">
    <w:p w:rsidR="005C0900" w:rsidRDefault="005C0900" w:rsidP="00E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340345"/>
      <w:docPartObj>
        <w:docPartGallery w:val="Page Numbers (Bottom of Page)"/>
        <w:docPartUnique/>
      </w:docPartObj>
    </w:sdtPr>
    <w:sdtEndPr>
      <w:rPr>
        <w:noProof/>
      </w:rPr>
    </w:sdtEndPr>
    <w:sdtContent>
      <w:p w:rsidR="00846395" w:rsidRDefault="00846395">
        <w:pPr>
          <w:pStyle w:val="Footer"/>
          <w:jc w:val="center"/>
        </w:pPr>
        <w:r>
          <w:fldChar w:fldCharType="begin"/>
        </w:r>
        <w:r>
          <w:instrText xml:space="preserve"> PAGE   \* MERGEFORMAT </w:instrText>
        </w:r>
        <w:r>
          <w:fldChar w:fldCharType="separate"/>
        </w:r>
        <w:r>
          <w:rPr>
            <w:noProof/>
          </w:rPr>
          <w:t>41</w:t>
        </w:r>
        <w:r>
          <w:rPr>
            <w:noProof/>
          </w:rPr>
          <w:fldChar w:fldCharType="end"/>
        </w:r>
      </w:p>
    </w:sdtContent>
  </w:sdt>
  <w:p w:rsidR="005A4062" w:rsidRDefault="005A4062" w:rsidP="004E1756">
    <w:pPr>
      <w:pStyle w:val="Footer"/>
      <w:tabs>
        <w:tab w:val="center" w:pos="3969"/>
        <w:tab w:val="left" w:pos="439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95" w:rsidRDefault="00846395">
    <w:pPr>
      <w:pStyle w:val="Footer"/>
      <w:jc w:val="center"/>
    </w:pPr>
  </w:p>
  <w:p w:rsidR="00846395" w:rsidRDefault="00846395" w:rsidP="004E1756">
    <w:pPr>
      <w:pStyle w:val="Footer"/>
      <w:tabs>
        <w:tab w:val="center" w:pos="3969"/>
        <w:tab w:val="left" w:pos="43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900" w:rsidRDefault="005C0900" w:rsidP="00EE5EC7">
      <w:pPr>
        <w:spacing w:after="0" w:line="240" w:lineRule="auto"/>
      </w:pPr>
      <w:r>
        <w:separator/>
      </w:r>
    </w:p>
  </w:footnote>
  <w:footnote w:type="continuationSeparator" w:id="0">
    <w:p w:rsidR="005C0900" w:rsidRDefault="005C0900" w:rsidP="00EE5E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395" w:rsidRDefault="00846395">
    <w:pPr>
      <w:pStyle w:val="Header"/>
      <w:jc w:val="right"/>
    </w:pPr>
  </w:p>
  <w:p w:rsidR="00846395" w:rsidRDefault="00846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998780"/>
      <w:docPartObj>
        <w:docPartGallery w:val="Page Numbers (Top of Page)"/>
        <w:docPartUnique/>
      </w:docPartObj>
    </w:sdtPr>
    <w:sdtEndPr>
      <w:rPr>
        <w:noProof/>
      </w:rPr>
    </w:sdtEndPr>
    <w:sdtContent>
      <w:p w:rsidR="00846395" w:rsidRDefault="00846395">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846395" w:rsidRDefault="00846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BBA"/>
    <w:multiLevelType w:val="hybridMultilevel"/>
    <w:tmpl w:val="30FC9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65569"/>
    <w:multiLevelType w:val="hybridMultilevel"/>
    <w:tmpl w:val="21C4B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D10C7B"/>
    <w:multiLevelType w:val="hybridMultilevel"/>
    <w:tmpl w:val="C67293E4"/>
    <w:lvl w:ilvl="0" w:tplc="02108530">
      <w:start w:val="1"/>
      <w:numFmt w:val="decimal"/>
      <w:lvlText w:val="%1."/>
      <w:lvlJc w:val="left"/>
      <w:pPr>
        <w:ind w:left="927" w:hanging="360"/>
      </w:pPr>
      <w:rPr>
        <w:rFonts w:ascii="Times New Roman" w:eastAsiaTheme="minorEastAsia"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4400018"/>
    <w:multiLevelType w:val="hybridMultilevel"/>
    <w:tmpl w:val="77E63B00"/>
    <w:lvl w:ilvl="0" w:tplc="1734A6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72629B"/>
    <w:multiLevelType w:val="multilevel"/>
    <w:tmpl w:val="8CE0CE70"/>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F193514"/>
    <w:multiLevelType w:val="multilevel"/>
    <w:tmpl w:val="F0C452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517CE3"/>
    <w:multiLevelType w:val="hybridMultilevel"/>
    <w:tmpl w:val="0DF82012"/>
    <w:lvl w:ilvl="0" w:tplc="51AA64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9F0E4A66">
      <w:start w:val="1"/>
      <w:numFmt w:val="decimal"/>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D21FC0"/>
    <w:multiLevelType w:val="hybridMultilevel"/>
    <w:tmpl w:val="DDC8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E06FD"/>
    <w:multiLevelType w:val="hybridMultilevel"/>
    <w:tmpl w:val="B0F665D4"/>
    <w:lvl w:ilvl="0" w:tplc="CA3E201E">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FCC665E">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1566FC"/>
    <w:multiLevelType w:val="hybridMultilevel"/>
    <w:tmpl w:val="5A38A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134CF"/>
    <w:multiLevelType w:val="hybridMultilevel"/>
    <w:tmpl w:val="12408F3A"/>
    <w:lvl w:ilvl="0" w:tplc="EBF6C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04679C"/>
    <w:multiLevelType w:val="multilevel"/>
    <w:tmpl w:val="4608F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71307A2"/>
    <w:multiLevelType w:val="hybridMultilevel"/>
    <w:tmpl w:val="09F8C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C3927"/>
    <w:multiLevelType w:val="hybridMultilevel"/>
    <w:tmpl w:val="F3EC3530"/>
    <w:lvl w:ilvl="0" w:tplc="8B2A6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AD0EE0"/>
    <w:multiLevelType w:val="multilevel"/>
    <w:tmpl w:val="970057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C02021"/>
    <w:multiLevelType w:val="hybridMultilevel"/>
    <w:tmpl w:val="D9EEFEE2"/>
    <w:lvl w:ilvl="0" w:tplc="00DA2460">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6847ECE"/>
    <w:multiLevelType w:val="hybridMultilevel"/>
    <w:tmpl w:val="E3B07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850BB5"/>
    <w:multiLevelType w:val="multilevel"/>
    <w:tmpl w:val="9700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6267B8"/>
    <w:multiLevelType w:val="hybridMultilevel"/>
    <w:tmpl w:val="E38E4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E018B"/>
    <w:multiLevelType w:val="hybridMultilevel"/>
    <w:tmpl w:val="B23E7070"/>
    <w:lvl w:ilvl="0" w:tplc="1DF23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BC11E5"/>
    <w:multiLevelType w:val="multilevel"/>
    <w:tmpl w:val="88DA947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5F01748B"/>
    <w:multiLevelType w:val="hybridMultilevel"/>
    <w:tmpl w:val="449EB716"/>
    <w:lvl w:ilvl="0" w:tplc="40E29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5B497B"/>
    <w:multiLevelType w:val="hybridMultilevel"/>
    <w:tmpl w:val="0442C428"/>
    <w:lvl w:ilvl="0" w:tplc="04090011">
      <w:start w:val="1"/>
      <w:numFmt w:val="decimal"/>
      <w:lvlText w:val="%1)"/>
      <w:lvlJc w:val="left"/>
      <w:pPr>
        <w:ind w:left="1637" w:hanging="360"/>
      </w:pPr>
      <w:rPr>
        <w:rFonts w:hint="default"/>
      </w:rPr>
    </w:lvl>
    <w:lvl w:ilvl="1" w:tplc="04090019">
      <w:start w:val="1"/>
      <w:numFmt w:val="lowerLetter"/>
      <w:lvlText w:val="%2."/>
      <w:lvlJc w:val="left"/>
      <w:pPr>
        <w:ind w:left="1778" w:hanging="360"/>
      </w:pPr>
      <w:rPr>
        <w:rFonts w:cs="Times New Roman"/>
      </w:rPr>
    </w:lvl>
    <w:lvl w:ilvl="2" w:tplc="0409001B">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23">
    <w:nsid w:val="650964E8"/>
    <w:multiLevelType w:val="hybridMultilevel"/>
    <w:tmpl w:val="1D9683DC"/>
    <w:lvl w:ilvl="0" w:tplc="4A0293BC">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65F12DA1"/>
    <w:multiLevelType w:val="multilevel"/>
    <w:tmpl w:val="E94EF060"/>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6A3E2089"/>
    <w:multiLevelType w:val="hybridMultilevel"/>
    <w:tmpl w:val="FDE24D10"/>
    <w:lvl w:ilvl="0" w:tplc="634CC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CE260FF"/>
    <w:multiLevelType w:val="multilevel"/>
    <w:tmpl w:val="9FE0D1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70983D10"/>
    <w:multiLevelType w:val="hybridMultilevel"/>
    <w:tmpl w:val="346EEC40"/>
    <w:lvl w:ilvl="0" w:tplc="A06E46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172F0A"/>
    <w:multiLevelType w:val="multilevel"/>
    <w:tmpl w:val="C39822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2241894"/>
    <w:multiLevelType w:val="hybridMultilevel"/>
    <w:tmpl w:val="32B47C06"/>
    <w:lvl w:ilvl="0" w:tplc="A89A9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983D1E"/>
    <w:multiLevelType w:val="hybridMultilevel"/>
    <w:tmpl w:val="F23EE03C"/>
    <w:lvl w:ilvl="0" w:tplc="0E008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D1383A"/>
    <w:multiLevelType w:val="multilevel"/>
    <w:tmpl w:val="2778A0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7997C0D"/>
    <w:multiLevelType w:val="hybridMultilevel"/>
    <w:tmpl w:val="EEA01DC6"/>
    <w:lvl w:ilvl="0" w:tplc="BF48BB0E">
      <w:start w:val="1"/>
      <w:numFmt w:val="lowerLetter"/>
      <w:lvlText w:val="%1)"/>
      <w:lvlJc w:val="left"/>
      <w:pPr>
        <w:ind w:left="2138" w:hanging="360"/>
      </w:pPr>
      <w:rPr>
        <w:rFonts w:hint="default"/>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3">
    <w:nsid w:val="7A8B7668"/>
    <w:multiLevelType w:val="hybridMultilevel"/>
    <w:tmpl w:val="6EE239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B346CC"/>
    <w:multiLevelType w:val="multilevel"/>
    <w:tmpl w:val="970057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E584166"/>
    <w:multiLevelType w:val="hybridMultilevel"/>
    <w:tmpl w:val="D41CDEF6"/>
    <w:lvl w:ilvl="0" w:tplc="3E3CFF8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24"/>
  </w:num>
  <w:num w:numId="3">
    <w:abstractNumId w:val="14"/>
  </w:num>
  <w:num w:numId="4">
    <w:abstractNumId w:val="26"/>
  </w:num>
  <w:num w:numId="5">
    <w:abstractNumId w:val="17"/>
  </w:num>
  <w:num w:numId="6">
    <w:abstractNumId w:val="34"/>
  </w:num>
  <w:num w:numId="7">
    <w:abstractNumId w:val="11"/>
  </w:num>
  <w:num w:numId="8">
    <w:abstractNumId w:val="5"/>
  </w:num>
  <w:num w:numId="9">
    <w:abstractNumId w:val="4"/>
  </w:num>
  <w:num w:numId="10">
    <w:abstractNumId w:val="29"/>
  </w:num>
  <w:num w:numId="11">
    <w:abstractNumId w:val="25"/>
  </w:num>
  <w:num w:numId="12">
    <w:abstractNumId w:val="22"/>
  </w:num>
  <w:num w:numId="13">
    <w:abstractNumId w:val="10"/>
  </w:num>
  <w:num w:numId="14">
    <w:abstractNumId w:val="3"/>
  </w:num>
  <w:num w:numId="15">
    <w:abstractNumId w:val="23"/>
  </w:num>
  <w:num w:numId="16">
    <w:abstractNumId w:val="32"/>
  </w:num>
  <w:num w:numId="17">
    <w:abstractNumId w:val="33"/>
  </w:num>
  <w:num w:numId="18">
    <w:abstractNumId w:val="6"/>
  </w:num>
  <w:num w:numId="19">
    <w:abstractNumId w:val="8"/>
  </w:num>
  <w:num w:numId="20">
    <w:abstractNumId w:val="12"/>
  </w:num>
  <w:num w:numId="21">
    <w:abstractNumId w:val="18"/>
  </w:num>
  <w:num w:numId="22">
    <w:abstractNumId w:val="19"/>
  </w:num>
  <w:num w:numId="23">
    <w:abstractNumId w:val="30"/>
  </w:num>
  <w:num w:numId="24">
    <w:abstractNumId w:val="27"/>
  </w:num>
  <w:num w:numId="25">
    <w:abstractNumId w:val="28"/>
  </w:num>
  <w:num w:numId="26">
    <w:abstractNumId w:val="16"/>
  </w:num>
  <w:num w:numId="27">
    <w:abstractNumId w:val="7"/>
  </w:num>
  <w:num w:numId="28">
    <w:abstractNumId w:val="1"/>
  </w:num>
  <w:num w:numId="29">
    <w:abstractNumId w:val="2"/>
  </w:num>
  <w:num w:numId="30">
    <w:abstractNumId w:val="13"/>
  </w:num>
  <w:num w:numId="31">
    <w:abstractNumId w:val="15"/>
  </w:num>
  <w:num w:numId="32">
    <w:abstractNumId w:val="9"/>
  </w:num>
  <w:num w:numId="33">
    <w:abstractNumId w:val="31"/>
  </w:num>
  <w:num w:numId="34">
    <w:abstractNumId w:val="35"/>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0"/>
    <w:rsid w:val="00081D99"/>
    <w:rsid w:val="00122D45"/>
    <w:rsid w:val="002D1177"/>
    <w:rsid w:val="00333FD1"/>
    <w:rsid w:val="003B533D"/>
    <w:rsid w:val="004E1756"/>
    <w:rsid w:val="005A4062"/>
    <w:rsid w:val="005C0900"/>
    <w:rsid w:val="00751831"/>
    <w:rsid w:val="00786DA0"/>
    <w:rsid w:val="00846395"/>
    <w:rsid w:val="00990242"/>
    <w:rsid w:val="00A0352F"/>
    <w:rsid w:val="00A6279E"/>
    <w:rsid w:val="00B13587"/>
    <w:rsid w:val="00BF489C"/>
    <w:rsid w:val="00C536A3"/>
    <w:rsid w:val="00CC23D3"/>
    <w:rsid w:val="00CC6715"/>
    <w:rsid w:val="00D02FF3"/>
    <w:rsid w:val="00D57762"/>
    <w:rsid w:val="00EE5EC7"/>
    <w:rsid w:val="00F8711B"/>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659990-E604-49BB-96A4-2B7676EA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A0"/>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A0"/>
    <w:rPr>
      <w:rFonts w:eastAsiaTheme="minorHAnsi"/>
      <w:lang w:val="id-ID" w:eastAsia="en-US"/>
    </w:rPr>
  </w:style>
  <w:style w:type="paragraph" w:styleId="Header">
    <w:name w:val="header"/>
    <w:basedOn w:val="Normal"/>
    <w:link w:val="HeaderChar"/>
    <w:uiPriority w:val="99"/>
    <w:unhideWhenUsed/>
    <w:rsid w:val="00EE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C7"/>
    <w:rPr>
      <w:rFonts w:eastAsiaTheme="minorHAnsi"/>
      <w:lang w:val="id-ID" w:eastAsia="en-US"/>
    </w:rPr>
  </w:style>
  <w:style w:type="paragraph" w:styleId="ListParagraph">
    <w:name w:val="List Paragraph"/>
    <w:basedOn w:val="Normal"/>
    <w:uiPriority w:val="34"/>
    <w:qFormat/>
    <w:rsid w:val="00FA344F"/>
    <w:pPr>
      <w:spacing w:after="160" w:line="259" w:lineRule="auto"/>
      <w:ind w:left="720"/>
      <w:contextualSpacing/>
    </w:pPr>
  </w:style>
  <w:style w:type="character" w:styleId="Hyperlink">
    <w:name w:val="Hyperlink"/>
    <w:basedOn w:val="DefaultParagraphFont"/>
    <w:uiPriority w:val="99"/>
    <w:unhideWhenUsed/>
    <w:rsid w:val="00C536A3"/>
    <w:rPr>
      <w:color w:val="0000FF"/>
      <w:u w:val="single"/>
    </w:rPr>
  </w:style>
  <w:style w:type="table" w:styleId="TableGrid">
    <w:name w:val="Table Grid"/>
    <w:basedOn w:val="TableNormal"/>
    <w:uiPriority w:val="39"/>
    <w:rsid w:val="00C536A3"/>
    <w:pPr>
      <w:spacing w:after="0" w:line="240" w:lineRule="auto"/>
    </w:pPr>
    <w:rPr>
      <w:rFonts w:eastAsiaTheme="minorHAnsi"/>
      <w:lang w:val="id-ID"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1436-AD65-4599-ABE2-A5F001AE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silvi</dc:creator>
  <cp:keywords/>
  <dc:description/>
  <cp:lastModifiedBy>ananda silvi</cp:lastModifiedBy>
  <cp:revision>2</cp:revision>
  <cp:lastPrinted>2020-07-29T08:31:00Z</cp:lastPrinted>
  <dcterms:created xsi:type="dcterms:W3CDTF">2020-07-29T08:36:00Z</dcterms:created>
  <dcterms:modified xsi:type="dcterms:W3CDTF">2020-07-29T08:36:00Z</dcterms:modified>
</cp:coreProperties>
</file>