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BD" w:rsidRPr="00F6406C" w:rsidRDefault="008273D1" w:rsidP="009E5C97">
      <w:pPr>
        <w:spacing w:after="0" w:line="480" w:lineRule="auto"/>
        <w:jc w:val="center"/>
        <w:rPr>
          <w:rFonts w:asciiTheme="majorBidi" w:hAnsiTheme="majorBidi" w:cstheme="majorBidi"/>
          <w:sz w:val="24"/>
          <w:szCs w:val="24"/>
        </w:rPr>
      </w:pPr>
      <w:r w:rsidRPr="008273D1">
        <w:rPr>
          <w:rFonts w:asciiTheme="majorBidi" w:hAnsiTheme="majorBidi" w:cstheme="majorBidi"/>
          <w:b/>
          <w:bCs/>
          <w:noProof/>
          <w:sz w:val="24"/>
          <w:szCs w:val="24"/>
          <w:lang w:val="en-US"/>
        </w:rPr>
        <w:pict>
          <v:rect id="_x0000_s1080" style="position:absolute;left:0;text-align:left;margin-left:382.35pt;margin-top:-47.55pt;width:27.75pt;height:12.75pt;z-index:251657728" strokecolor="white"/>
        </w:pict>
      </w:r>
      <w:r w:rsidR="009751BD" w:rsidRPr="00F6406C">
        <w:rPr>
          <w:rFonts w:asciiTheme="majorBidi" w:hAnsiTheme="majorBidi" w:cstheme="majorBidi"/>
          <w:b/>
          <w:bCs/>
          <w:sz w:val="24"/>
          <w:szCs w:val="24"/>
        </w:rPr>
        <w:t>BAB 2</w:t>
      </w:r>
    </w:p>
    <w:p w:rsidR="009751BD" w:rsidRPr="00F6406C" w:rsidRDefault="009751BD" w:rsidP="009E5C97">
      <w:pPr>
        <w:spacing w:after="0" w:line="480" w:lineRule="auto"/>
        <w:jc w:val="center"/>
        <w:rPr>
          <w:rFonts w:asciiTheme="majorBidi" w:hAnsiTheme="majorBidi" w:cstheme="majorBidi"/>
          <w:sz w:val="24"/>
          <w:szCs w:val="24"/>
        </w:rPr>
      </w:pPr>
      <w:r w:rsidRPr="00F6406C">
        <w:rPr>
          <w:rFonts w:asciiTheme="majorBidi" w:hAnsiTheme="majorBidi" w:cstheme="majorBidi"/>
          <w:b/>
          <w:bCs/>
          <w:sz w:val="24"/>
          <w:szCs w:val="24"/>
        </w:rPr>
        <w:t>TINJAUAN PUSTAKA</w:t>
      </w:r>
    </w:p>
    <w:p w:rsidR="009751BD" w:rsidRPr="00F6406C" w:rsidRDefault="009751BD" w:rsidP="009E5C97">
      <w:pPr>
        <w:spacing w:after="0" w:line="480" w:lineRule="auto"/>
        <w:jc w:val="both"/>
        <w:rPr>
          <w:rFonts w:asciiTheme="majorBidi" w:hAnsiTheme="majorBidi" w:cstheme="majorBidi"/>
          <w:sz w:val="24"/>
          <w:szCs w:val="24"/>
        </w:rPr>
      </w:pPr>
    </w:p>
    <w:p w:rsidR="009751BD" w:rsidRPr="00F6406C" w:rsidRDefault="000013BC" w:rsidP="009E5C97">
      <w:pPr>
        <w:pStyle w:val="BodyTextIndent3"/>
        <w:numPr>
          <w:ilvl w:val="1"/>
          <w:numId w:val="1"/>
        </w:numPr>
        <w:tabs>
          <w:tab w:val="clear" w:pos="420"/>
          <w:tab w:val="left" w:pos="426"/>
        </w:tabs>
        <w:spacing w:after="0" w:line="480" w:lineRule="auto"/>
        <w:ind w:left="426" w:hanging="426"/>
        <w:jc w:val="both"/>
        <w:rPr>
          <w:rFonts w:asciiTheme="majorBidi" w:hAnsiTheme="majorBidi" w:cstheme="majorBidi"/>
          <w:b/>
          <w:bCs/>
          <w:sz w:val="24"/>
          <w:szCs w:val="24"/>
        </w:rPr>
      </w:pPr>
      <w:proofErr w:type="spellStart"/>
      <w:r w:rsidRPr="00F6406C">
        <w:rPr>
          <w:rFonts w:asciiTheme="majorBidi" w:hAnsiTheme="majorBidi" w:cstheme="majorBidi"/>
          <w:b/>
          <w:bCs/>
          <w:sz w:val="24"/>
          <w:szCs w:val="24"/>
        </w:rPr>
        <w:t>Konsep</w:t>
      </w:r>
      <w:proofErr w:type="spellEnd"/>
      <w:r w:rsidRPr="00F6406C">
        <w:rPr>
          <w:rFonts w:asciiTheme="majorBidi" w:hAnsiTheme="majorBidi" w:cstheme="majorBidi"/>
          <w:b/>
          <w:bCs/>
          <w:sz w:val="24"/>
          <w:szCs w:val="24"/>
        </w:rPr>
        <w:t xml:space="preserve"> </w:t>
      </w:r>
      <w:proofErr w:type="spellStart"/>
      <w:r w:rsidR="00781BB0" w:rsidRPr="00F6406C">
        <w:rPr>
          <w:rFonts w:asciiTheme="majorBidi" w:hAnsiTheme="majorBidi" w:cstheme="majorBidi"/>
          <w:b/>
          <w:bCs/>
          <w:sz w:val="24"/>
          <w:szCs w:val="24"/>
        </w:rPr>
        <w:t>Typoid</w:t>
      </w:r>
      <w:proofErr w:type="spellEnd"/>
    </w:p>
    <w:p w:rsidR="007576FB" w:rsidRPr="00F6406C" w:rsidRDefault="007576FB" w:rsidP="009E5C97">
      <w:pPr>
        <w:pStyle w:val="BodyTextIndent3"/>
        <w:numPr>
          <w:ilvl w:val="2"/>
          <w:numId w:val="1"/>
        </w:numPr>
        <w:tabs>
          <w:tab w:val="left" w:pos="426"/>
        </w:tabs>
        <w:spacing w:after="0" w:line="480" w:lineRule="auto"/>
        <w:jc w:val="both"/>
        <w:rPr>
          <w:rFonts w:asciiTheme="majorBidi" w:hAnsiTheme="majorBidi" w:cstheme="majorBidi"/>
          <w:b/>
          <w:bCs/>
          <w:sz w:val="24"/>
          <w:szCs w:val="24"/>
        </w:rPr>
      </w:pPr>
      <w:proofErr w:type="spellStart"/>
      <w:r w:rsidRPr="00F6406C">
        <w:rPr>
          <w:rFonts w:asciiTheme="majorBidi" w:hAnsiTheme="majorBidi" w:cstheme="majorBidi"/>
          <w:b/>
          <w:bCs/>
          <w:sz w:val="24"/>
          <w:szCs w:val="24"/>
        </w:rPr>
        <w:t>Definisi</w:t>
      </w:r>
      <w:proofErr w:type="spellEnd"/>
    </w:p>
    <w:p w:rsidR="007576FB" w:rsidRPr="00F6406C" w:rsidRDefault="007576FB" w:rsidP="009E5C97">
      <w:pPr>
        <w:pStyle w:val="ListParagraph"/>
        <w:spacing w:after="0" w:line="480" w:lineRule="auto"/>
        <w:ind w:firstLine="708"/>
        <w:jc w:val="both"/>
        <w:rPr>
          <w:rFonts w:asciiTheme="majorBidi" w:hAnsiTheme="majorBidi" w:cstheme="majorBidi"/>
          <w:sz w:val="24"/>
          <w:szCs w:val="24"/>
        </w:rPr>
      </w:pPr>
      <w:r w:rsidRPr="00F6406C">
        <w:rPr>
          <w:rFonts w:asciiTheme="majorBidi" w:hAnsiTheme="majorBidi" w:cstheme="majorBidi"/>
          <w:sz w:val="24"/>
          <w:szCs w:val="24"/>
        </w:rPr>
        <w:t xml:space="preserve">Demam tifoid atau </w:t>
      </w:r>
      <w:r w:rsidRPr="00F6406C">
        <w:rPr>
          <w:rFonts w:asciiTheme="majorBidi" w:hAnsiTheme="majorBidi" w:cstheme="majorBidi"/>
          <w:i/>
          <w:sz w:val="24"/>
          <w:szCs w:val="24"/>
        </w:rPr>
        <w:t>thypoid fever</w:t>
      </w:r>
      <w:r w:rsidRPr="00F6406C">
        <w:rPr>
          <w:rFonts w:asciiTheme="majorBidi" w:hAnsiTheme="majorBidi" w:cstheme="majorBidi"/>
          <w:sz w:val="24"/>
          <w:szCs w:val="24"/>
        </w:rPr>
        <w:t xml:space="preserve"> ialah suatu sindrom sistemik yang terutama disebabkan oleh </w:t>
      </w:r>
      <w:r w:rsidRPr="00F6406C">
        <w:rPr>
          <w:rFonts w:asciiTheme="majorBidi" w:hAnsiTheme="majorBidi" w:cstheme="majorBidi"/>
          <w:i/>
          <w:sz w:val="24"/>
          <w:szCs w:val="24"/>
        </w:rPr>
        <w:t>salmonella typhi</w:t>
      </w:r>
      <w:r w:rsidRPr="00F6406C">
        <w:rPr>
          <w:rFonts w:asciiTheme="majorBidi" w:hAnsiTheme="majorBidi" w:cstheme="majorBidi"/>
          <w:sz w:val="24"/>
          <w:szCs w:val="24"/>
        </w:rPr>
        <w:t xml:space="preserve">. Demam tifoid merupakan jenis terbanyak dari salmonelosis. Jenis lain dari demam enterik adalah demam paratifoid yang disebabkan oleh </w:t>
      </w:r>
      <w:r w:rsidRPr="00F6406C">
        <w:rPr>
          <w:rFonts w:asciiTheme="majorBidi" w:hAnsiTheme="majorBidi" w:cstheme="majorBidi"/>
          <w:i/>
          <w:sz w:val="24"/>
          <w:szCs w:val="24"/>
        </w:rPr>
        <w:t>S. Paratyphi A, S. Schottmuelleri</w:t>
      </w:r>
      <w:r w:rsidRPr="00F6406C">
        <w:rPr>
          <w:rFonts w:asciiTheme="majorBidi" w:hAnsiTheme="majorBidi" w:cstheme="majorBidi"/>
          <w:sz w:val="24"/>
          <w:szCs w:val="24"/>
        </w:rPr>
        <w:t xml:space="preserve"> (semula </w:t>
      </w:r>
      <w:r w:rsidRPr="00F6406C">
        <w:rPr>
          <w:rFonts w:asciiTheme="majorBidi" w:hAnsiTheme="majorBidi" w:cstheme="majorBidi"/>
          <w:i/>
          <w:sz w:val="24"/>
          <w:szCs w:val="24"/>
        </w:rPr>
        <w:t>S. Paratyphi B</w:t>
      </w:r>
      <w:r w:rsidRPr="00F6406C">
        <w:rPr>
          <w:rFonts w:asciiTheme="majorBidi" w:hAnsiTheme="majorBidi" w:cstheme="majorBidi"/>
          <w:sz w:val="24"/>
          <w:szCs w:val="24"/>
        </w:rPr>
        <w:t xml:space="preserve">), dan </w:t>
      </w:r>
      <w:r w:rsidRPr="00F6406C">
        <w:rPr>
          <w:rFonts w:asciiTheme="majorBidi" w:hAnsiTheme="majorBidi" w:cstheme="majorBidi"/>
          <w:i/>
          <w:sz w:val="24"/>
          <w:szCs w:val="24"/>
        </w:rPr>
        <w:t>S. Hirschfeldii</w:t>
      </w:r>
      <w:r w:rsidRPr="00F6406C">
        <w:rPr>
          <w:rFonts w:asciiTheme="majorBidi" w:hAnsiTheme="majorBidi" w:cstheme="majorBidi"/>
          <w:sz w:val="24"/>
          <w:szCs w:val="24"/>
        </w:rPr>
        <w:t xml:space="preserve"> (semula </w:t>
      </w:r>
      <w:r w:rsidRPr="00F6406C">
        <w:rPr>
          <w:rFonts w:asciiTheme="majorBidi" w:hAnsiTheme="majorBidi" w:cstheme="majorBidi"/>
          <w:i/>
          <w:sz w:val="24"/>
          <w:szCs w:val="24"/>
        </w:rPr>
        <w:t>S. Paratyphi C</w:t>
      </w:r>
      <w:r w:rsidRPr="00F6406C">
        <w:rPr>
          <w:rFonts w:asciiTheme="majorBidi" w:hAnsiTheme="majorBidi" w:cstheme="majorBidi"/>
          <w:sz w:val="24"/>
          <w:szCs w:val="24"/>
        </w:rPr>
        <w:t xml:space="preserve">). Demam tifoid memperlihatkan gejala lebih berat dibandingkan demam enterik yang lain (Widagdo, 2011, hal: 197). Menurut Ngastiyah (2005, hal: 236) Tifus abdominalis (demam tifoid, </w:t>
      </w:r>
      <w:r w:rsidRPr="00F6406C">
        <w:rPr>
          <w:rFonts w:asciiTheme="majorBidi" w:hAnsiTheme="majorBidi" w:cstheme="majorBidi"/>
          <w:i/>
          <w:sz w:val="24"/>
          <w:szCs w:val="24"/>
        </w:rPr>
        <w:t>enteric fever</w:t>
      </w:r>
      <w:r w:rsidRPr="00F6406C">
        <w:rPr>
          <w:rFonts w:asciiTheme="majorBidi" w:hAnsiTheme="majorBidi" w:cstheme="majorBidi"/>
          <w:sz w:val="24"/>
          <w:szCs w:val="24"/>
        </w:rPr>
        <w:t>) ialah penyakit infeksi akut yang biasanya mengenai saluran pencernaan dengan demam lebih dari satu minggu, gangguan pada pencernaan,dan gangguan kesadaran.</w:t>
      </w:r>
    </w:p>
    <w:p w:rsidR="007576FB" w:rsidRPr="00F6406C" w:rsidRDefault="007576FB" w:rsidP="009E5C97">
      <w:pPr>
        <w:pStyle w:val="ListParagraph"/>
        <w:spacing w:after="0" w:line="480" w:lineRule="auto"/>
        <w:ind w:firstLine="708"/>
        <w:jc w:val="both"/>
        <w:rPr>
          <w:rFonts w:asciiTheme="majorBidi" w:hAnsiTheme="majorBidi" w:cstheme="majorBidi"/>
          <w:sz w:val="24"/>
          <w:szCs w:val="24"/>
        </w:rPr>
      </w:pPr>
      <w:r w:rsidRPr="00F6406C">
        <w:rPr>
          <w:rFonts w:asciiTheme="majorBidi" w:hAnsiTheme="majorBidi" w:cstheme="majorBidi"/>
          <w:sz w:val="24"/>
          <w:szCs w:val="24"/>
        </w:rPr>
        <w:t xml:space="preserve">Menurut Soedarto (2009, hal: 128) Penyakit infeksi usus yang disebut juga sebagai Tifus abdominalis atau </w:t>
      </w:r>
      <w:r w:rsidRPr="00F6406C">
        <w:rPr>
          <w:rFonts w:asciiTheme="majorBidi" w:hAnsiTheme="majorBidi" w:cstheme="majorBidi"/>
          <w:i/>
          <w:sz w:val="24"/>
          <w:szCs w:val="24"/>
        </w:rPr>
        <w:t>Typhoid Fever</w:t>
      </w:r>
      <w:r w:rsidRPr="00F6406C">
        <w:rPr>
          <w:rFonts w:asciiTheme="majorBidi" w:hAnsiTheme="majorBidi" w:cstheme="majorBidi"/>
          <w:sz w:val="24"/>
          <w:szCs w:val="24"/>
        </w:rPr>
        <w:t xml:space="preserve"> ini disebabkan oleh kuman </w:t>
      </w:r>
      <w:r w:rsidRPr="00F6406C">
        <w:rPr>
          <w:rFonts w:asciiTheme="majorBidi" w:hAnsiTheme="majorBidi" w:cstheme="majorBidi"/>
          <w:i/>
          <w:sz w:val="24"/>
          <w:szCs w:val="24"/>
        </w:rPr>
        <w:t>Salmonella typhiatauSalmonella paratyphi A, B, dan C</w:t>
      </w:r>
      <w:r w:rsidRPr="00F6406C">
        <w:rPr>
          <w:rFonts w:asciiTheme="majorBidi" w:hAnsiTheme="majorBidi" w:cstheme="majorBidi"/>
          <w:sz w:val="24"/>
          <w:szCs w:val="24"/>
        </w:rPr>
        <w:t xml:space="preserve">. Demam tifoid merupakan masalah kesehatan yang penting di Indonesia maupun di daerah-daerah tropis dan subtropis di seluruh dunia. </w:t>
      </w:r>
    </w:p>
    <w:p w:rsidR="007576FB" w:rsidRPr="00F6406C" w:rsidRDefault="007576FB" w:rsidP="009E5C97">
      <w:pPr>
        <w:pStyle w:val="ListParagraph"/>
        <w:spacing w:after="0" w:line="480" w:lineRule="auto"/>
        <w:ind w:firstLine="708"/>
        <w:jc w:val="both"/>
        <w:rPr>
          <w:rFonts w:asciiTheme="majorBidi" w:hAnsiTheme="majorBidi" w:cstheme="majorBidi"/>
          <w:sz w:val="24"/>
          <w:szCs w:val="24"/>
        </w:rPr>
      </w:pPr>
      <w:r w:rsidRPr="00F6406C">
        <w:rPr>
          <w:rFonts w:asciiTheme="majorBidi" w:hAnsiTheme="majorBidi" w:cstheme="majorBidi"/>
          <w:sz w:val="24"/>
          <w:szCs w:val="24"/>
        </w:rPr>
        <w:t xml:space="preserve">Beberapa definisi di atas dapat disimpulkan bahwa penyakit demam tifoid atau tifus abdominalis adalah suatu penyakit infeksi akut yang menyerang manusia khususnya pada saluran pencernaan yaitu pada usus halus yang disebabkan oleh kuman </w:t>
      </w:r>
      <w:r w:rsidRPr="00F6406C">
        <w:rPr>
          <w:rFonts w:asciiTheme="majorBidi" w:hAnsiTheme="majorBidi" w:cstheme="majorBidi"/>
          <w:i/>
          <w:sz w:val="24"/>
          <w:szCs w:val="24"/>
        </w:rPr>
        <w:t>salmonella typhi</w:t>
      </w:r>
      <w:r w:rsidRPr="00F6406C">
        <w:rPr>
          <w:rFonts w:asciiTheme="majorBidi" w:hAnsiTheme="majorBidi" w:cstheme="majorBidi"/>
          <w:sz w:val="24"/>
          <w:szCs w:val="24"/>
        </w:rPr>
        <w:t xml:space="preserve"> yang masuk </w:t>
      </w:r>
      <w:r w:rsidRPr="00F6406C">
        <w:rPr>
          <w:rFonts w:asciiTheme="majorBidi" w:hAnsiTheme="majorBidi" w:cstheme="majorBidi"/>
          <w:sz w:val="24"/>
          <w:szCs w:val="24"/>
        </w:rPr>
        <w:lastRenderedPageBreak/>
        <w:t>melalui makanan atau minuman yang tercemar dan ditandai dengan demam berkepanjangan lebih dari satu minggu, gangguan pada saluran pencernaan, dan lebih diperburuk dengan gangguan penurunan kesadaran.</w:t>
      </w:r>
    </w:p>
    <w:p w:rsidR="007576FB" w:rsidRPr="009E5C97" w:rsidRDefault="007576FB" w:rsidP="009E5C97">
      <w:pPr>
        <w:pStyle w:val="BodyTextIndent3"/>
        <w:numPr>
          <w:ilvl w:val="2"/>
          <w:numId w:val="1"/>
        </w:numPr>
        <w:tabs>
          <w:tab w:val="left" w:pos="426"/>
        </w:tabs>
        <w:spacing w:after="0" w:line="480" w:lineRule="auto"/>
        <w:jc w:val="both"/>
        <w:rPr>
          <w:rFonts w:asciiTheme="majorBidi" w:hAnsiTheme="majorBidi" w:cstheme="majorBidi"/>
          <w:b/>
          <w:bCs/>
          <w:sz w:val="24"/>
          <w:szCs w:val="24"/>
        </w:rPr>
      </w:pPr>
      <w:proofErr w:type="spellStart"/>
      <w:r w:rsidRPr="009E5C97">
        <w:rPr>
          <w:rFonts w:asciiTheme="majorBidi" w:hAnsiTheme="majorBidi" w:cstheme="majorBidi"/>
          <w:b/>
          <w:bCs/>
          <w:sz w:val="24"/>
          <w:szCs w:val="24"/>
        </w:rPr>
        <w:t>Etiologi</w:t>
      </w:r>
      <w:proofErr w:type="spellEnd"/>
    </w:p>
    <w:p w:rsidR="007576FB" w:rsidRPr="00F6406C" w:rsidRDefault="007576FB" w:rsidP="009E5C97">
      <w:pPr>
        <w:pStyle w:val="ListParagraph"/>
        <w:spacing w:after="0" w:line="480" w:lineRule="auto"/>
        <w:ind w:firstLine="708"/>
        <w:jc w:val="both"/>
        <w:rPr>
          <w:rFonts w:asciiTheme="majorBidi" w:hAnsiTheme="majorBidi" w:cstheme="majorBidi"/>
          <w:sz w:val="24"/>
          <w:szCs w:val="24"/>
        </w:rPr>
      </w:pPr>
      <w:r w:rsidRPr="00F6406C">
        <w:rPr>
          <w:rFonts w:asciiTheme="majorBidi" w:hAnsiTheme="majorBidi" w:cstheme="majorBidi"/>
          <w:sz w:val="24"/>
          <w:szCs w:val="24"/>
        </w:rPr>
        <w:t xml:space="preserve">Menurut Widagdo (2011, hal: 197) Etiologi dari demam tifoid adalah </w:t>
      </w:r>
      <w:r w:rsidRPr="00F6406C">
        <w:rPr>
          <w:rFonts w:asciiTheme="majorBidi" w:hAnsiTheme="majorBidi" w:cstheme="majorBidi"/>
          <w:i/>
          <w:sz w:val="24"/>
          <w:szCs w:val="24"/>
        </w:rPr>
        <w:t>Salmonella typhi</w:t>
      </w:r>
      <w:r w:rsidRPr="00F6406C">
        <w:rPr>
          <w:rFonts w:asciiTheme="majorBidi" w:hAnsiTheme="majorBidi" w:cstheme="majorBidi"/>
          <w:sz w:val="24"/>
          <w:szCs w:val="24"/>
        </w:rPr>
        <w:t xml:space="preserve">, termasuk genus </w:t>
      </w:r>
      <w:r w:rsidRPr="00F6406C">
        <w:rPr>
          <w:rFonts w:asciiTheme="majorBidi" w:hAnsiTheme="majorBidi" w:cstheme="majorBidi"/>
          <w:i/>
          <w:sz w:val="24"/>
          <w:szCs w:val="24"/>
        </w:rPr>
        <w:t>Salmonella</w:t>
      </w:r>
      <w:r w:rsidRPr="00F6406C">
        <w:rPr>
          <w:rFonts w:asciiTheme="majorBidi" w:hAnsiTheme="majorBidi" w:cstheme="majorBidi"/>
          <w:sz w:val="24"/>
          <w:szCs w:val="24"/>
        </w:rPr>
        <w:t xml:space="preserve"> yang tergolong dalam famili </w:t>
      </w:r>
      <w:r w:rsidRPr="00F6406C">
        <w:rPr>
          <w:rFonts w:asciiTheme="majorBidi" w:hAnsiTheme="majorBidi" w:cstheme="majorBidi"/>
          <w:i/>
          <w:sz w:val="24"/>
          <w:szCs w:val="24"/>
        </w:rPr>
        <w:t>Enterobacteriaceae</w:t>
      </w:r>
      <w:r w:rsidRPr="00F6406C">
        <w:rPr>
          <w:rFonts w:asciiTheme="majorBidi" w:hAnsiTheme="majorBidi" w:cstheme="majorBidi"/>
          <w:sz w:val="24"/>
          <w:szCs w:val="24"/>
        </w:rPr>
        <w:t xml:space="preserve">. Salmonella bersifat bergerak, berbentuk spora, tidak berkapsul, gram (-). Tahan terhadap berbagai bahan kimia, tahan beberapa hari / minggu pada suhu kamar, bahan limbah, bahan makanan kering, bahan farmasi, dan tinja. Salmonella mati pada suhu 54,4º C dalam 1 jam atau 60º C dalam 15 menit. Salmonella mempunyai antigen O (somatik) adalah komponen dinding sel dari lipopolisakarida yang stabil pada panas dan antigen H (flagelum) adalah protein yang labil terhadap panas. Pada </w:t>
      </w:r>
      <w:r w:rsidRPr="00F6406C">
        <w:rPr>
          <w:rFonts w:asciiTheme="majorBidi" w:hAnsiTheme="majorBidi" w:cstheme="majorBidi"/>
          <w:i/>
          <w:sz w:val="24"/>
          <w:szCs w:val="24"/>
        </w:rPr>
        <w:t>S. typhi</w:t>
      </w:r>
      <w:r w:rsidRPr="00F6406C">
        <w:rPr>
          <w:rFonts w:asciiTheme="majorBidi" w:hAnsiTheme="majorBidi" w:cstheme="majorBidi"/>
          <w:sz w:val="24"/>
          <w:szCs w:val="24"/>
        </w:rPr>
        <w:t xml:space="preserve">, juga pada </w:t>
      </w:r>
      <w:r w:rsidRPr="00F6406C">
        <w:rPr>
          <w:rFonts w:asciiTheme="majorBidi" w:hAnsiTheme="majorBidi" w:cstheme="majorBidi"/>
          <w:i/>
          <w:sz w:val="24"/>
          <w:szCs w:val="24"/>
        </w:rPr>
        <w:t>S. Dublin</w:t>
      </w:r>
      <w:r w:rsidRPr="00F6406C">
        <w:rPr>
          <w:rFonts w:asciiTheme="majorBidi" w:hAnsiTheme="majorBidi" w:cstheme="majorBidi"/>
          <w:sz w:val="24"/>
          <w:szCs w:val="24"/>
        </w:rPr>
        <w:t xml:space="preserve"> dan </w:t>
      </w:r>
      <w:r w:rsidRPr="00F6406C">
        <w:rPr>
          <w:rFonts w:asciiTheme="majorBidi" w:hAnsiTheme="majorBidi" w:cstheme="majorBidi"/>
          <w:i/>
          <w:sz w:val="24"/>
          <w:szCs w:val="24"/>
        </w:rPr>
        <w:t>S. hirschfeldii</w:t>
      </w:r>
      <w:r w:rsidRPr="00F6406C">
        <w:rPr>
          <w:rFonts w:asciiTheme="majorBidi" w:hAnsiTheme="majorBidi" w:cstheme="majorBidi"/>
          <w:sz w:val="24"/>
          <w:szCs w:val="24"/>
        </w:rPr>
        <w:t xml:space="preserve"> terdapat antigen Vi yaitu polisakarida kapsul. </w:t>
      </w:r>
    </w:p>
    <w:p w:rsidR="007576FB" w:rsidRPr="009E5C97" w:rsidRDefault="007576FB" w:rsidP="009E5C97">
      <w:pPr>
        <w:pStyle w:val="BodyTextIndent3"/>
        <w:numPr>
          <w:ilvl w:val="2"/>
          <w:numId w:val="1"/>
        </w:numPr>
        <w:tabs>
          <w:tab w:val="left" w:pos="426"/>
        </w:tabs>
        <w:spacing w:after="0" w:line="480" w:lineRule="auto"/>
        <w:jc w:val="both"/>
        <w:rPr>
          <w:rFonts w:asciiTheme="majorBidi" w:hAnsiTheme="majorBidi" w:cstheme="majorBidi"/>
          <w:b/>
          <w:bCs/>
          <w:sz w:val="24"/>
          <w:szCs w:val="24"/>
        </w:rPr>
      </w:pPr>
      <w:proofErr w:type="spellStart"/>
      <w:r w:rsidRPr="009E5C97">
        <w:rPr>
          <w:rFonts w:asciiTheme="majorBidi" w:hAnsiTheme="majorBidi" w:cstheme="majorBidi"/>
          <w:b/>
          <w:bCs/>
          <w:sz w:val="24"/>
          <w:szCs w:val="24"/>
        </w:rPr>
        <w:t>Patofisiologi</w:t>
      </w:r>
      <w:proofErr w:type="spellEnd"/>
    </w:p>
    <w:p w:rsidR="007576FB" w:rsidRPr="00F6406C" w:rsidRDefault="007576FB" w:rsidP="009E5C97">
      <w:pPr>
        <w:pStyle w:val="ListParagraph"/>
        <w:spacing w:after="0" w:line="480" w:lineRule="auto"/>
        <w:ind w:firstLine="708"/>
        <w:jc w:val="both"/>
        <w:rPr>
          <w:rFonts w:asciiTheme="majorBidi" w:hAnsiTheme="majorBidi" w:cstheme="majorBidi"/>
          <w:sz w:val="24"/>
          <w:szCs w:val="24"/>
        </w:rPr>
      </w:pPr>
      <w:r w:rsidRPr="00F6406C">
        <w:rPr>
          <w:rFonts w:asciiTheme="majorBidi" w:hAnsiTheme="majorBidi" w:cstheme="majorBidi"/>
          <w:sz w:val="24"/>
          <w:szCs w:val="24"/>
        </w:rPr>
        <w:t>Kuman masuk melalui mulut, sebagian kuman akan dimusnahkan dalam lambung oleh asam lambung. Sebagian kuman lagi masuk ke usus halus, ke jaringan limfoid dan berkembang biak menyerang usus halus. Kemudian kuman masuk ke peredaran darah (bakter</w:t>
      </w:r>
      <w:proofErr w:type="spellStart"/>
      <w:r w:rsidRPr="00F6406C">
        <w:rPr>
          <w:rFonts w:asciiTheme="majorBidi" w:hAnsiTheme="majorBidi" w:cstheme="majorBidi"/>
          <w:sz w:val="24"/>
          <w:szCs w:val="24"/>
          <w:lang w:val="en-US"/>
        </w:rPr>
        <w:t>i</w:t>
      </w:r>
      <w:proofErr w:type="spellEnd"/>
      <w:r w:rsidRPr="00F6406C">
        <w:rPr>
          <w:rFonts w:asciiTheme="majorBidi" w:hAnsiTheme="majorBidi" w:cstheme="majorBidi"/>
          <w:sz w:val="24"/>
          <w:szCs w:val="24"/>
        </w:rPr>
        <w:t>mia primer), dan mencapai sel-sel retikulo endotel</w:t>
      </w:r>
      <w:r w:rsidRPr="00F6406C">
        <w:rPr>
          <w:rFonts w:asciiTheme="majorBidi" w:hAnsiTheme="majorBidi" w:cstheme="majorBidi"/>
          <w:sz w:val="24"/>
          <w:szCs w:val="24"/>
          <w:lang w:val="en-US"/>
        </w:rPr>
        <w:t>e</w:t>
      </w:r>
      <w:r w:rsidRPr="00F6406C">
        <w:rPr>
          <w:rFonts w:asciiTheme="majorBidi" w:hAnsiTheme="majorBidi" w:cstheme="majorBidi"/>
          <w:sz w:val="24"/>
          <w:szCs w:val="24"/>
        </w:rPr>
        <w:t>al, hati, limpa dan organ lainnya. Proses ini terjadi dalam masa tunas dan akan berakhir saat sel-sel retikulo endotel</w:t>
      </w:r>
      <w:r w:rsidRPr="00F6406C">
        <w:rPr>
          <w:rFonts w:asciiTheme="majorBidi" w:hAnsiTheme="majorBidi" w:cstheme="majorBidi"/>
          <w:sz w:val="24"/>
          <w:szCs w:val="24"/>
          <w:lang w:val="en-US"/>
        </w:rPr>
        <w:t>e</w:t>
      </w:r>
      <w:r w:rsidRPr="00F6406C">
        <w:rPr>
          <w:rFonts w:asciiTheme="majorBidi" w:hAnsiTheme="majorBidi" w:cstheme="majorBidi"/>
          <w:sz w:val="24"/>
          <w:szCs w:val="24"/>
        </w:rPr>
        <w:t xml:space="preserve">al melepaskan kuman ke dalam peredaran darah dan menimbulkan bakterimia untuk kedua kalinya. Selanjutnya kuman masuk ke beberapa </w:t>
      </w:r>
      <w:r w:rsidRPr="00F6406C">
        <w:rPr>
          <w:rFonts w:asciiTheme="majorBidi" w:hAnsiTheme="majorBidi" w:cstheme="majorBidi"/>
          <w:sz w:val="24"/>
          <w:szCs w:val="24"/>
        </w:rPr>
        <w:lastRenderedPageBreak/>
        <w:t>jaringan organ tubuh terutama limpa, usus, dan kandung empedu  (Suriadi &amp; Yuliani, 2006, hal: 254).</w:t>
      </w:r>
    </w:p>
    <w:p w:rsidR="007576FB" w:rsidRPr="00F6406C" w:rsidRDefault="007576FB" w:rsidP="009E5C97">
      <w:pPr>
        <w:pStyle w:val="ListParagraph"/>
        <w:spacing w:after="0" w:line="480" w:lineRule="auto"/>
        <w:ind w:firstLine="708"/>
        <w:jc w:val="both"/>
        <w:rPr>
          <w:rFonts w:asciiTheme="majorBidi" w:hAnsiTheme="majorBidi" w:cstheme="majorBidi"/>
          <w:sz w:val="24"/>
          <w:szCs w:val="24"/>
        </w:rPr>
      </w:pPr>
      <w:r w:rsidRPr="00F6406C">
        <w:rPr>
          <w:rFonts w:asciiTheme="majorBidi" w:hAnsiTheme="majorBidi" w:cstheme="majorBidi"/>
          <w:sz w:val="24"/>
          <w:szCs w:val="24"/>
        </w:rPr>
        <w:t>Pada minggu pertama sakit, terjadi hiperplasia plaks player. Ini terjadi pada kelenjar limfoid usus halus. Minggu kedua terjadi nekrosis dan pada minggu ketiga terjadi ulserasi plaks player. Pada minggu keempat terjadi penyembuhan ulkus yang dapat menimbulkan sikatrik. Ulkus dapat menyebabkan perdarahan, bahkan sampai perforasi usus. Selain itu hepar, kelenjar-kelenjar mesentrial dan limpa membesar. Gejala demam disebabkan oleh endo</w:t>
      </w:r>
      <w:proofErr w:type="spellStart"/>
      <w:r w:rsidRPr="00F6406C">
        <w:rPr>
          <w:rFonts w:asciiTheme="majorBidi" w:hAnsiTheme="majorBidi" w:cstheme="majorBidi"/>
          <w:sz w:val="24"/>
          <w:szCs w:val="24"/>
          <w:lang w:val="en-US"/>
        </w:rPr>
        <w:t>toksil</w:t>
      </w:r>
      <w:proofErr w:type="spellEnd"/>
      <w:r w:rsidRPr="00F6406C">
        <w:rPr>
          <w:rFonts w:asciiTheme="majorBidi" w:hAnsiTheme="majorBidi" w:cstheme="majorBidi"/>
          <w:sz w:val="24"/>
          <w:szCs w:val="24"/>
        </w:rPr>
        <w:t>, sedangkan gejala pada saluran pencernaan disebabkan oleh ke</w:t>
      </w:r>
      <w:proofErr w:type="spellStart"/>
      <w:r w:rsidRPr="00F6406C">
        <w:rPr>
          <w:rFonts w:asciiTheme="majorBidi" w:hAnsiTheme="majorBidi" w:cstheme="majorBidi"/>
          <w:sz w:val="24"/>
          <w:szCs w:val="24"/>
          <w:lang w:val="en-US"/>
        </w:rPr>
        <w:t>lainan</w:t>
      </w:r>
      <w:proofErr w:type="spellEnd"/>
      <w:r w:rsidRPr="00F6406C">
        <w:rPr>
          <w:rFonts w:asciiTheme="majorBidi" w:hAnsiTheme="majorBidi" w:cstheme="majorBidi"/>
          <w:sz w:val="24"/>
          <w:szCs w:val="24"/>
        </w:rPr>
        <w:t xml:space="preserve"> pada usus halus (Suriadi &amp; Yuliani, 2006, hal: 254).</w:t>
      </w:r>
    </w:p>
    <w:p w:rsidR="007576FB" w:rsidRPr="009E5C97" w:rsidRDefault="007576FB" w:rsidP="009E5C97">
      <w:pPr>
        <w:pStyle w:val="BodyTextIndent3"/>
        <w:numPr>
          <w:ilvl w:val="2"/>
          <w:numId w:val="1"/>
        </w:numPr>
        <w:tabs>
          <w:tab w:val="left" w:pos="426"/>
        </w:tabs>
        <w:spacing w:after="0" w:line="480" w:lineRule="auto"/>
        <w:jc w:val="both"/>
        <w:rPr>
          <w:rFonts w:asciiTheme="majorBidi" w:hAnsiTheme="majorBidi" w:cstheme="majorBidi"/>
          <w:b/>
          <w:bCs/>
          <w:sz w:val="24"/>
          <w:szCs w:val="24"/>
        </w:rPr>
      </w:pPr>
      <w:proofErr w:type="spellStart"/>
      <w:r w:rsidRPr="009E5C97">
        <w:rPr>
          <w:rFonts w:asciiTheme="majorBidi" w:hAnsiTheme="majorBidi" w:cstheme="majorBidi"/>
          <w:b/>
          <w:bCs/>
          <w:sz w:val="24"/>
          <w:szCs w:val="24"/>
        </w:rPr>
        <w:t>Manifestasi</w:t>
      </w:r>
      <w:proofErr w:type="spellEnd"/>
      <w:r w:rsidRPr="009E5C97">
        <w:rPr>
          <w:rFonts w:asciiTheme="majorBidi" w:hAnsiTheme="majorBidi" w:cstheme="majorBidi"/>
          <w:b/>
          <w:bCs/>
          <w:sz w:val="24"/>
          <w:szCs w:val="24"/>
        </w:rPr>
        <w:t xml:space="preserve"> </w:t>
      </w:r>
      <w:proofErr w:type="spellStart"/>
      <w:r w:rsidRPr="009E5C97">
        <w:rPr>
          <w:rFonts w:asciiTheme="majorBidi" w:hAnsiTheme="majorBidi" w:cstheme="majorBidi"/>
          <w:b/>
          <w:bCs/>
          <w:sz w:val="24"/>
          <w:szCs w:val="24"/>
        </w:rPr>
        <w:t>Klinik</w:t>
      </w:r>
      <w:proofErr w:type="spellEnd"/>
    </w:p>
    <w:p w:rsidR="007576FB" w:rsidRPr="00F6406C" w:rsidRDefault="007576FB" w:rsidP="009E5C97">
      <w:pPr>
        <w:pStyle w:val="ListParagraph"/>
        <w:spacing w:after="0" w:line="480" w:lineRule="auto"/>
        <w:ind w:firstLine="708"/>
        <w:jc w:val="both"/>
        <w:rPr>
          <w:rFonts w:asciiTheme="majorBidi" w:hAnsiTheme="majorBidi" w:cstheme="majorBidi"/>
          <w:sz w:val="24"/>
          <w:szCs w:val="24"/>
        </w:rPr>
      </w:pPr>
      <w:r w:rsidRPr="00F6406C">
        <w:rPr>
          <w:rFonts w:asciiTheme="majorBidi" w:hAnsiTheme="majorBidi" w:cstheme="majorBidi"/>
          <w:sz w:val="24"/>
          <w:szCs w:val="24"/>
        </w:rPr>
        <w:t>Menurut Ngastiyah (2005, hal: 237) Gambaran klinik demam tif</w:t>
      </w:r>
      <w:proofErr w:type="spellStart"/>
      <w:r w:rsidRPr="00F6406C">
        <w:rPr>
          <w:rFonts w:asciiTheme="majorBidi" w:hAnsiTheme="majorBidi" w:cstheme="majorBidi"/>
          <w:sz w:val="24"/>
          <w:szCs w:val="24"/>
          <w:lang w:val="en-US"/>
        </w:rPr>
        <w:t>oid</w:t>
      </w:r>
      <w:proofErr w:type="spellEnd"/>
      <w:r w:rsidRPr="00F6406C">
        <w:rPr>
          <w:rFonts w:asciiTheme="majorBidi" w:hAnsiTheme="majorBidi" w:cstheme="majorBidi"/>
          <w:sz w:val="24"/>
          <w:szCs w:val="24"/>
        </w:rPr>
        <w:t xml:space="preserve"> pada anak biasanya lebih ringan daripada orang dewasa. Penyakit ini masa tunasnya 10-20 hari, tersingkat 4 hari jika infeksi terjadi melalui makanan. Sedangkan jika melalui minuman yang terlama 30 hari. Selama masa inkubasi mungkin ditemukan gejala prodromal yaitu perasaan tidak enak badan, lesu, nyeri kepala, pusing dan tidak bersemangat, nafsu makan berkurang. </w:t>
      </w:r>
      <w:r w:rsidRPr="00F6406C">
        <w:rPr>
          <w:rFonts w:asciiTheme="majorBidi" w:hAnsiTheme="majorBidi" w:cstheme="majorBidi"/>
          <w:sz w:val="24"/>
          <w:szCs w:val="24"/>
          <w:lang w:val="en-US"/>
        </w:rPr>
        <w:t>G</w:t>
      </w:r>
      <w:r w:rsidRPr="00F6406C">
        <w:rPr>
          <w:rFonts w:asciiTheme="majorBidi" w:hAnsiTheme="majorBidi" w:cstheme="majorBidi"/>
          <w:sz w:val="24"/>
          <w:szCs w:val="24"/>
        </w:rPr>
        <w:t>ambaran klinik yang biasa ditemukan menurut Ngastiyah (2005, hal: 237</w:t>
      </w:r>
      <w:proofErr w:type="gramStart"/>
      <w:r w:rsidRPr="00F6406C">
        <w:rPr>
          <w:rFonts w:asciiTheme="majorBidi" w:hAnsiTheme="majorBidi" w:cstheme="majorBidi"/>
          <w:sz w:val="24"/>
          <w:szCs w:val="24"/>
        </w:rPr>
        <w:t>)  adalah</w:t>
      </w:r>
      <w:proofErr w:type="gramEnd"/>
      <w:r w:rsidRPr="00F6406C">
        <w:rPr>
          <w:rFonts w:asciiTheme="majorBidi" w:hAnsiTheme="majorBidi" w:cstheme="majorBidi"/>
          <w:sz w:val="24"/>
          <w:szCs w:val="24"/>
        </w:rPr>
        <w:t>:</w:t>
      </w:r>
    </w:p>
    <w:p w:rsidR="007576FB" w:rsidRPr="009E5C97" w:rsidRDefault="007576FB" w:rsidP="009C0F94">
      <w:pPr>
        <w:pStyle w:val="ListParagraph"/>
        <w:numPr>
          <w:ilvl w:val="0"/>
          <w:numId w:val="15"/>
        </w:numPr>
        <w:tabs>
          <w:tab w:val="left" w:pos="851"/>
        </w:tabs>
        <w:spacing w:after="0" w:line="480" w:lineRule="auto"/>
        <w:jc w:val="both"/>
        <w:rPr>
          <w:rFonts w:asciiTheme="majorBidi" w:hAnsiTheme="majorBidi" w:cstheme="majorBidi"/>
          <w:sz w:val="24"/>
          <w:szCs w:val="24"/>
        </w:rPr>
      </w:pPr>
      <w:r w:rsidRPr="009E5C97">
        <w:rPr>
          <w:rFonts w:asciiTheme="majorBidi" w:hAnsiTheme="majorBidi" w:cstheme="majorBidi"/>
          <w:sz w:val="24"/>
          <w:szCs w:val="24"/>
        </w:rPr>
        <w:t>Demam</w:t>
      </w:r>
    </w:p>
    <w:p w:rsidR="007576FB" w:rsidRPr="00F6406C" w:rsidRDefault="007576FB" w:rsidP="009E5C97">
      <w:pPr>
        <w:pStyle w:val="ListParagraph"/>
        <w:spacing w:after="0" w:line="480" w:lineRule="auto"/>
        <w:ind w:left="1145" w:firstLine="556"/>
        <w:jc w:val="both"/>
        <w:rPr>
          <w:rFonts w:asciiTheme="majorBidi" w:hAnsiTheme="majorBidi" w:cstheme="majorBidi"/>
          <w:sz w:val="24"/>
          <w:szCs w:val="24"/>
        </w:rPr>
      </w:pPr>
      <w:r w:rsidRPr="00F6406C">
        <w:rPr>
          <w:rFonts w:asciiTheme="majorBidi" w:hAnsiTheme="majorBidi" w:cstheme="majorBidi"/>
          <w:sz w:val="24"/>
          <w:szCs w:val="24"/>
        </w:rPr>
        <w:t xml:space="preserve">Pada kasus yang khas demam berlangsung 3 minggu, bersifat febris remiten dan suhu tidak tinggi sekali. Selama seminggu pertama, suhu tubuh berangsur-angsur naik setiap hari, biasanya menurun pada </w:t>
      </w:r>
      <w:r w:rsidRPr="00F6406C">
        <w:rPr>
          <w:rFonts w:asciiTheme="majorBidi" w:hAnsiTheme="majorBidi" w:cstheme="majorBidi"/>
          <w:sz w:val="24"/>
          <w:szCs w:val="24"/>
        </w:rPr>
        <w:lastRenderedPageBreak/>
        <w:t>pagi hari dan meningkat lagi pada sore hari dan malam hari. Dalam minggu kedua, pasien terus berada dalam keadaan demam. Pada minggu ketiga, suhu berangsur-angsur turun dan normal kembali pada akhir minggu ketiga</w:t>
      </w:r>
    </w:p>
    <w:p w:rsidR="007576FB" w:rsidRPr="00F6406C" w:rsidRDefault="007576FB" w:rsidP="009C0F94">
      <w:pPr>
        <w:pStyle w:val="ListParagraph"/>
        <w:numPr>
          <w:ilvl w:val="0"/>
          <w:numId w:val="15"/>
        </w:numPr>
        <w:tabs>
          <w:tab w:val="left" w:pos="851"/>
        </w:tabs>
        <w:spacing w:after="0" w:line="480" w:lineRule="auto"/>
        <w:jc w:val="both"/>
        <w:rPr>
          <w:rFonts w:asciiTheme="majorBidi" w:hAnsiTheme="majorBidi" w:cstheme="majorBidi"/>
          <w:sz w:val="24"/>
          <w:szCs w:val="24"/>
        </w:rPr>
      </w:pPr>
      <w:r w:rsidRPr="00F6406C">
        <w:rPr>
          <w:rFonts w:asciiTheme="majorBidi" w:hAnsiTheme="majorBidi" w:cstheme="majorBidi"/>
          <w:sz w:val="24"/>
          <w:szCs w:val="24"/>
        </w:rPr>
        <w:t>Gangguan pada saluran pencernaan</w:t>
      </w:r>
    </w:p>
    <w:p w:rsidR="007576FB" w:rsidRPr="00F6406C" w:rsidRDefault="007576FB" w:rsidP="009E5C97">
      <w:pPr>
        <w:pStyle w:val="ListParagraph"/>
        <w:spacing w:after="0" w:line="480" w:lineRule="auto"/>
        <w:ind w:left="1145" w:firstLine="556"/>
        <w:jc w:val="both"/>
        <w:rPr>
          <w:rFonts w:asciiTheme="majorBidi" w:hAnsiTheme="majorBidi" w:cstheme="majorBidi"/>
          <w:sz w:val="24"/>
          <w:szCs w:val="24"/>
        </w:rPr>
      </w:pPr>
      <w:r w:rsidRPr="00F6406C">
        <w:rPr>
          <w:rFonts w:asciiTheme="majorBidi" w:hAnsiTheme="majorBidi" w:cstheme="majorBidi"/>
          <w:sz w:val="24"/>
          <w:szCs w:val="24"/>
        </w:rPr>
        <w:t>Pada mulut terdapat nafas berbau tidak sedap, bibir kering, dan pecah-pecah (ragaden), lidah tertutup selaput putih kotor</w:t>
      </w:r>
      <w:r w:rsidRPr="00F6406C">
        <w:rPr>
          <w:rFonts w:asciiTheme="majorBidi" w:hAnsiTheme="majorBidi" w:cstheme="majorBidi"/>
          <w:sz w:val="24"/>
          <w:szCs w:val="24"/>
          <w:lang w:val="en-US"/>
        </w:rPr>
        <w:t xml:space="preserve"> (coated tongue)</w:t>
      </w:r>
      <w:r w:rsidRPr="00F6406C">
        <w:rPr>
          <w:rFonts w:asciiTheme="majorBidi" w:hAnsiTheme="majorBidi" w:cstheme="majorBidi"/>
          <w:sz w:val="24"/>
          <w:szCs w:val="24"/>
        </w:rPr>
        <w:t>, ujung dan tepinya kemerahan, jarang disertai tremor. Pada abdomen dapat ditemukan keadaan perut kembung (meteorismus), hati dan limpa membesar disertai nyeri pada perabaan. Biasanya sering terjadi konstipasi tetapi juga dapat terjadi diare atau normal</w:t>
      </w:r>
    </w:p>
    <w:p w:rsidR="007576FB" w:rsidRPr="00F6406C" w:rsidRDefault="007576FB" w:rsidP="009C0F94">
      <w:pPr>
        <w:pStyle w:val="ListParagraph"/>
        <w:numPr>
          <w:ilvl w:val="0"/>
          <w:numId w:val="15"/>
        </w:numPr>
        <w:tabs>
          <w:tab w:val="left" w:pos="851"/>
        </w:tabs>
        <w:spacing w:after="0" w:line="480" w:lineRule="auto"/>
        <w:jc w:val="both"/>
        <w:rPr>
          <w:rFonts w:asciiTheme="majorBidi" w:hAnsiTheme="majorBidi" w:cstheme="majorBidi"/>
          <w:sz w:val="24"/>
          <w:szCs w:val="24"/>
        </w:rPr>
      </w:pPr>
      <w:r w:rsidRPr="00F6406C">
        <w:rPr>
          <w:rFonts w:asciiTheme="majorBidi" w:hAnsiTheme="majorBidi" w:cstheme="majorBidi"/>
          <w:sz w:val="24"/>
          <w:szCs w:val="24"/>
        </w:rPr>
        <w:t>Gangguan kesadaran</w:t>
      </w:r>
    </w:p>
    <w:p w:rsidR="007576FB" w:rsidRPr="00F6406C" w:rsidRDefault="007576FB" w:rsidP="009E5C97">
      <w:pPr>
        <w:pStyle w:val="ListParagraph"/>
        <w:spacing w:after="0" w:line="480" w:lineRule="auto"/>
        <w:ind w:left="1145" w:firstLine="556"/>
        <w:jc w:val="both"/>
        <w:rPr>
          <w:rFonts w:asciiTheme="majorBidi" w:hAnsiTheme="majorBidi" w:cstheme="majorBidi"/>
          <w:sz w:val="24"/>
          <w:szCs w:val="24"/>
        </w:rPr>
      </w:pPr>
      <w:r w:rsidRPr="00F6406C">
        <w:rPr>
          <w:rFonts w:asciiTheme="majorBidi" w:hAnsiTheme="majorBidi" w:cstheme="majorBidi"/>
          <w:sz w:val="24"/>
          <w:szCs w:val="24"/>
        </w:rPr>
        <w:t>Umumnya kesadaran pasien menurun walaupun tidak dalam yaitu apatis sampai samnolen, jarang terjadi sopor, koma atau gelisah kecuali penyakitnya berat dan terlambat mendapatkan pengobatan. Di samping gejala tersebut mungkin terdapat gejala lainnya. Pada punggung dan anggota gerak dapat ditemukan roseola yaitu bintik-bintik kemerahan karena emboli basil dalam kapiler kulit yang dapat ditemukan pada minggu pertama yaitu demam. Kadang-kadang ditemukan pula bradikardi dan epitaksis pada anak dewasa</w:t>
      </w:r>
    </w:p>
    <w:p w:rsidR="007576FB" w:rsidRPr="00F6406C" w:rsidRDefault="007576FB" w:rsidP="009C0F94">
      <w:pPr>
        <w:pStyle w:val="ListParagraph"/>
        <w:numPr>
          <w:ilvl w:val="0"/>
          <w:numId w:val="15"/>
        </w:numPr>
        <w:tabs>
          <w:tab w:val="left" w:pos="851"/>
        </w:tabs>
        <w:spacing w:after="0" w:line="480" w:lineRule="auto"/>
        <w:jc w:val="both"/>
        <w:rPr>
          <w:rFonts w:asciiTheme="majorBidi" w:hAnsiTheme="majorBidi" w:cstheme="majorBidi"/>
          <w:sz w:val="24"/>
          <w:szCs w:val="24"/>
        </w:rPr>
      </w:pPr>
      <w:r w:rsidRPr="00F6406C">
        <w:rPr>
          <w:rFonts w:asciiTheme="majorBidi" w:hAnsiTheme="majorBidi" w:cstheme="majorBidi"/>
          <w:sz w:val="24"/>
          <w:szCs w:val="24"/>
        </w:rPr>
        <w:t>Relaps</w:t>
      </w:r>
    </w:p>
    <w:p w:rsidR="007576FB" w:rsidRPr="00F6406C" w:rsidRDefault="007576FB" w:rsidP="009E5C97">
      <w:pPr>
        <w:pStyle w:val="ListParagraph"/>
        <w:spacing w:after="0" w:line="480" w:lineRule="auto"/>
        <w:ind w:left="1145" w:firstLine="556"/>
        <w:jc w:val="both"/>
        <w:rPr>
          <w:rFonts w:asciiTheme="majorBidi" w:hAnsiTheme="majorBidi" w:cstheme="majorBidi"/>
          <w:sz w:val="24"/>
          <w:szCs w:val="24"/>
        </w:rPr>
      </w:pPr>
      <w:r w:rsidRPr="00F6406C">
        <w:rPr>
          <w:rFonts w:asciiTheme="majorBidi" w:hAnsiTheme="majorBidi" w:cstheme="majorBidi"/>
          <w:sz w:val="24"/>
          <w:szCs w:val="24"/>
        </w:rPr>
        <w:t xml:space="preserve">Relaps (kambuh) ialah berulangnya gejala penyakit tifus abdominalis, akan tetapi berlangsung ringan dan lebih singkat. Terjadi pada minggu kedua setelah suhu badan normal kembali, terjadinya </w:t>
      </w:r>
      <w:r w:rsidRPr="00F6406C">
        <w:rPr>
          <w:rFonts w:asciiTheme="majorBidi" w:hAnsiTheme="majorBidi" w:cstheme="majorBidi"/>
          <w:sz w:val="24"/>
          <w:szCs w:val="24"/>
        </w:rPr>
        <w:lastRenderedPageBreak/>
        <w:t>sukar diterangkan. Menurut teori relaps terjadi karena terdapatnya basil dalam organ-organ yang tidak dapat dimusnahkan baik oleh obat maupun oleh zat anti. Mungkin terjadi pada waktu penyembuhan tukak, terjadi invasi basil bersamaan dengan pembentukan jaringan fibrosis.</w:t>
      </w:r>
    </w:p>
    <w:p w:rsidR="007576FB" w:rsidRPr="009E5C97" w:rsidRDefault="007576FB" w:rsidP="009E5C97">
      <w:pPr>
        <w:pStyle w:val="BodyTextIndent3"/>
        <w:numPr>
          <w:ilvl w:val="2"/>
          <w:numId w:val="1"/>
        </w:numPr>
        <w:tabs>
          <w:tab w:val="left" w:pos="426"/>
        </w:tabs>
        <w:spacing w:after="0" w:line="480" w:lineRule="auto"/>
        <w:jc w:val="both"/>
        <w:rPr>
          <w:rFonts w:asciiTheme="majorBidi" w:hAnsiTheme="majorBidi" w:cstheme="majorBidi"/>
          <w:b/>
          <w:bCs/>
          <w:sz w:val="24"/>
          <w:szCs w:val="24"/>
        </w:rPr>
      </w:pPr>
      <w:proofErr w:type="spellStart"/>
      <w:r w:rsidRPr="009E5C97">
        <w:rPr>
          <w:rFonts w:asciiTheme="majorBidi" w:hAnsiTheme="majorBidi" w:cstheme="majorBidi"/>
          <w:b/>
          <w:bCs/>
          <w:sz w:val="24"/>
          <w:szCs w:val="24"/>
        </w:rPr>
        <w:t>Pemeriksaan</w:t>
      </w:r>
      <w:proofErr w:type="spellEnd"/>
      <w:r w:rsidRPr="009E5C97">
        <w:rPr>
          <w:rFonts w:asciiTheme="majorBidi" w:hAnsiTheme="majorBidi" w:cstheme="majorBidi"/>
          <w:b/>
          <w:bCs/>
          <w:sz w:val="24"/>
          <w:szCs w:val="24"/>
        </w:rPr>
        <w:t xml:space="preserve"> </w:t>
      </w:r>
      <w:proofErr w:type="spellStart"/>
      <w:r w:rsidRPr="009E5C97">
        <w:rPr>
          <w:rFonts w:asciiTheme="majorBidi" w:hAnsiTheme="majorBidi" w:cstheme="majorBidi"/>
          <w:b/>
          <w:bCs/>
          <w:sz w:val="24"/>
          <w:szCs w:val="24"/>
        </w:rPr>
        <w:t>Penunjang</w:t>
      </w:r>
      <w:proofErr w:type="spellEnd"/>
    </w:p>
    <w:p w:rsidR="007576FB" w:rsidRPr="00F6406C" w:rsidRDefault="007576FB" w:rsidP="009E5C97">
      <w:pPr>
        <w:pStyle w:val="ListParagraph"/>
        <w:spacing w:after="0" w:line="480" w:lineRule="auto"/>
        <w:ind w:firstLine="556"/>
        <w:jc w:val="both"/>
        <w:rPr>
          <w:rFonts w:asciiTheme="majorBidi" w:hAnsiTheme="majorBidi" w:cstheme="majorBidi"/>
          <w:sz w:val="24"/>
          <w:szCs w:val="24"/>
        </w:rPr>
      </w:pPr>
      <w:r w:rsidRPr="00F6406C">
        <w:rPr>
          <w:rFonts w:asciiTheme="majorBidi" w:hAnsiTheme="majorBidi" w:cstheme="majorBidi"/>
          <w:sz w:val="24"/>
          <w:szCs w:val="24"/>
        </w:rPr>
        <w:t xml:space="preserve">Menurut Suriadi &amp; Yuliani (2006, hal: 256) pemeriksaan penunjang demam tifoid adalah: </w:t>
      </w:r>
    </w:p>
    <w:p w:rsidR="007576FB" w:rsidRPr="00F6406C" w:rsidRDefault="007576FB" w:rsidP="009C0F94">
      <w:pPr>
        <w:pStyle w:val="ListParagraph"/>
        <w:numPr>
          <w:ilvl w:val="0"/>
          <w:numId w:val="3"/>
        </w:numPr>
        <w:tabs>
          <w:tab w:val="left" w:pos="851"/>
        </w:tabs>
        <w:spacing w:after="0" w:line="480" w:lineRule="auto"/>
        <w:ind w:left="993" w:hanging="273"/>
        <w:jc w:val="both"/>
        <w:rPr>
          <w:rFonts w:asciiTheme="majorBidi" w:hAnsiTheme="majorBidi" w:cstheme="majorBidi"/>
          <w:sz w:val="24"/>
          <w:szCs w:val="24"/>
          <w:lang w:val="en-US"/>
        </w:rPr>
      </w:pPr>
      <w:r w:rsidRPr="00F6406C">
        <w:rPr>
          <w:rFonts w:asciiTheme="majorBidi" w:hAnsiTheme="majorBidi" w:cstheme="majorBidi"/>
          <w:sz w:val="24"/>
          <w:szCs w:val="24"/>
        </w:rPr>
        <w:t xml:space="preserve">Pemeriksaan darah tepi </w:t>
      </w:r>
    </w:p>
    <w:p w:rsidR="007576FB" w:rsidRPr="00F6406C" w:rsidRDefault="007576FB" w:rsidP="009E5C97">
      <w:pPr>
        <w:pStyle w:val="ListParagraph"/>
        <w:spacing w:after="0" w:line="480" w:lineRule="auto"/>
        <w:ind w:left="993"/>
        <w:jc w:val="both"/>
        <w:rPr>
          <w:rFonts w:asciiTheme="majorBidi" w:hAnsiTheme="majorBidi" w:cstheme="majorBidi"/>
          <w:sz w:val="24"/>
          <w:szCs w:val="24"/>
        </w:rPr>
      </w:pPr>
      <w:r w:rsidRPr="00F6406C">
        <w:rPr>
          <w:rFonts w:asciiTheme="majorBidi" w:hAnsiTheme="majorBidi" w:cstheme="majorBidi"/>
          <w:sz w:val="24"/>
          <w:szCs w:val="24"/>
        </w:rPr>
        <w:t>Leukopenia, limfositosis, aneosinofilia, anemia, trombositopenia</w:t>
      </w:r>
    </w:p>
    <w:p w:rsidR="007576FB" w:rsidRPr="00F6406C" w:rsidRDefault="007576FB" w:rsidP="009C0F94">
      <w:pPr>
        <w:pStyle w:val="ListParagraph"/>
        <w:numPr>
          <w:ilvl w:val="0"/>
          <w:numId w:val="3"/>
        </w:numPr>
        <w:tabs>
          <w:tab w:val="left" w:pos="851"/>
        </w:tabs>
        <w:spacing w:after="0" w:line="480" w:lineRule="auto"/>
        <w:ind w:left="993" w:hanging="273"/>
        <w:jc w:val="both"/>
        <w:rPr>
          <w:rFonts w:asciiTheme="majorBidi" w:hAnsiTheme="majorBidi" w:cstheme="majorBidi"/>
          <w:sz w:val="24"/>
          <w:szCs w:val="24"/>
          <w:lang w:val="en-US"/>
        </w:rPr>
      </w:pPr>
      <w:r w:rsidRPr="00F6406C">
        <w:rPr>
          <w:rFonts w:asciiTheme="majorBidi" w:hAnsiTheme="majorBidi" w:cstheme="majorBidi"/>
          <w:sz w:val="24"/>
          <w:szCs w:val="24"/>
        </w:rPr>
        <w:t>Pemeriksaan sumsum tulang</w:t>
      </w:r>
    </w:p>
    <w:p w:rsidR="007576FB" w:rsidRPr="00F6406C" w:rsidRDefault="007576FB" w:rsidP="009E5C97">
      <w:pPr>
        <w:pStyle w:val="ListParagraph"/>
        <w:spacing w:after="0" w:line="480" w:lineRule="auto"/>
        <w:ind w:left="993"/>
        <w:jc w:val="both"/>
        <w:rPr>
          <w:rFonts w:asciiTheme="majorBidi" w:hAnsiTheme="majorBidi" w:cstheme="majorBidi"/>
          <w:sz w:val="24"/>
          <w:szCs w:val="24"/>
        </w:rPr>
      </w:pPr>
      <w:r w:rsidRPr="00F6406C">
        <w:rPr>
          <w:rFonts w:asciiTheme="majorBidi" w:hAnsiTheme="majorBidi" w:cstheme="majorBidi"/>
          <w:sz w:val="24"/>
          <w:szCs w:val="24"/>
        </w:rPr>
        <w:t>Menunjukkan gambaran hiperaktif sumsum tulang</w:t>
      </w:r>
    </w:p>
    <w:p w:rsidR="007576FB" w:rsidRPr="00F6406C" w:rsidRDefault="007576FB" w:rsidP="009C0F94">
      <w:pPr>
        <w:pStyle w:val="ListParagraph"/>
        <w:numPr>
          <w:ilvl w:val="0"/>
          <w:numId w:val="3"/>
        </w:numPr>
        <w:tabs>
          <w:tab w:val="left" w:pos="851"/>
        </w:tabs>
        <w:spacing w:after="0" w:line="480" w:lineRule="auto"/>
        <w:ind w:left="993" w:hanging="273"/>
        <w:jc w:val="both"/>
        <w:rPr>
          <w:rFonts w:asciiTheme="majorBidi" w:hAnsiTheme="majorBidi" w:cstheme="majorBidi"/>
          <w:sz w:val="24"/>
          <w:szCs w:val="24"/>
          <w:lang w:val="en-US"/>
        </w:rPr>
      </w:pPr>
      <w:r w:rsidRPr="00F6406C">
        <w:rPr>
          <w:rFonts w:asciiTheme="majorBidi" w:hAnsiTheme="majorBidi" w:cstheme="majorBidi"/>
          <w:sz w:val="24"/>
          <w:szCs w:val="24"/>
        </w:rPr>
        <w:t>Biakan empedu</w:t>
      </w:r>
    </w:p>
    <w:p w:rsidR="007576FB" w:rsidRPr="00F6406C" w:rsidRDefault="007576FB" w:rsidP="009E5C97">
      <w:pPr>
        <w:pStyle w:val="ListParagraph"/>
        <w:spacing w:after="0" w:line="480" w:lineRule="auto"/>
        <w:ind w:left="993"/>
        <w:jc w:val="both"/>
        <w:rPr>
          <w:rFonts w:asciiTheme="majorBidi" w:hAnsiTheme="majorBidi" w:cstheme="majorBidi"/>
          <w:sz w:val="24"/>
          <w:szCs w:val="24"/>
        </w:rPr>
      </w:pPr>
      <w:r w:rsidRPr="00F6406C">
        <w:rPr>
          <w:rFonts w:asciiTheme="majorBidi" w:hAnsiTheme="majorBidi" w:cstheme="majorBidi"/>
          <w:sz w:val="24"/>
          <w:szCs w:val="24"/>
        </w:rPr>
        <w:t>Terdapat basil salmonella typhosa pada urin dan tinja. Jika pada pemeriksaan selama dua kali berturut-turut tidak didapatkan basil salmonella typhosa pada urin dan tinja, maka pasien dinyatakan betul-betul sembuh</w:t>
      </w:r>
    </w:p>
    <w:p w:rsidR="007576FB" w:rsidRPr="00F6406C" w:rsidRDefault="007576FB" w:rsidP="009C0F94">
      <w:pPr>
        <w:pStyle w:val="ListParagraph"/>
        <w:numPr>
          <w:ilvl w:val="0"/>
          <w:numId w:val="3"/>
        </w:numPr>
        <w:tabs>
          <w:tab w:val="left" w:pos="851"/>
        </w:tabs>
        <w:spacing w:after="0" w:line="480" w:lineRule="auto"/>
        <w:ind w:left="993" w:hanging="273"/>
        <w:jc w:val="both"/>
        <w:rPr>
          <w:rFonts w:asciiTheme="majorBidi" w:hAnsiTheme="majorBidi" w:cstheme="majorBidi"/>
          <w:sz w:val="24"/>
          <w:szCs w:val="24"/>
          <w:lang w:val="en-US"/>
        </w:rPr>
      </w:pPr>
      <w:r w:rsidRPr="00F6406C">
        <w:rPr>
          <w:rFonts w:asciiTheme="majorBidi" w:hAnsiTheme="majorBidi" w:cstheme="majorBidi"/>
          <w:sz w:val="24"/>
          <w:szCs w:val="24"/>
        </w:rPr>
        <w:t>Pemeriksaan widal</w:t>
      </w:r>
    </w:p>
    <w:p w:rsidR="007576FB" w:rsidRPr="00F6406C" w:rsidRDefault="007576FB" w:rsidP="009E5C97">
      <w:pPr>
        <w:pStyle w:val="ListParagraph"/>
        <w:spacing w:after="0" w:line="480" w:lineRule="auto"/>
        <w:ind w:left="993"/>
        <w:jc w:val="both"/>
        <w:rPr>
          <w:rFonts w:asciiTheme="majorBidi" w:hAnsiTheme="majorBidi" w:cstheme="majorBidi"/>
          <w:sz w:val="24"/>
          <w:szCs w:val="24"/>
        </w:rPr>
      </w:pPr>
      <w:r w:rsidRPr="00F6406C">
        <w:rPr>
          <w:rFonts w:asciiTheme="majorBidi" w:hAnsiTheme="majorBidi" w:cstheme="majorBidi"/>
          <w:sz w:val="24"/>
          <w:szCs w:val="24"/>
        </w:rPr>
        <w:t xml:space="preserve">Didapatkan titer terhadap antigen 0 adalah 1/200 atau lebih, sedangkan titer terhadap antigen H walaupun tinggi akan tetapi tidak bermakna untuk menegakkan diagnosis karema titer H dapat tetap tinggi setelah dilakukan imunisasi atau bila penderita telah lama sembuh. </w:t>
      </w:r>
    </w:p>
    <w:p w:rsidR="007576FB" w:rsidRPr="00F6406C" w:rsidRDefault="007576FB" w:rsidP="009E5C97">
      <w:pPr>
        <w:pStyle w:val="ListParagraph"/>
        <w:spacing w:after="0" w:line="480" w:lineRule="auto"/>
        <w:ind w:left="851"/>
        <w:jc w:val="both"/>
        <w:rPr>
          <w:rFonts w:asciiTheme="majorBidi" w:hAnsiTheme="majorBidi" w:cstheme="majorBidi"/>
          <w:sz w:val="24"/>
          <w:szCs w:val="24"/>
        </w:rPr>
      </w:pPr>
    </w:p>
    <w:p w:rsidR="007576FB" w:rsidRPr="00F6406C" w:rsidRDefault="007576FB" w:rsidP="009E5C97">
      <w:pPr>
        <w:pStyle w:val="ListParagraph"/>
        <w:spacing w:after="0" w:line="480" w:lineRule="auto"/>
        <w:ind w:left="851"/>
        <w:jc w:val="both"/>
        <w:rPr>
          <w:rFonts w:asciiTheme="majorBidi" w:hAnsiTheme="majorBidi" w:cstheme="majorBidi"/>
          <w:sz w:val="24"/>
          <w:szCs w:val="24"/>
        </w:rPr>
      </w:pPr>
    </w:p>
    <w:p w:rsidR="007576FB" w:rsidRPr="009E5C97" w:rsidRDefault="007576FB" w:rsidP="009E5C97">
      <w:pPr>
        <w:pStyle w:val="BodyTextIndent3"/>
        <w:numPr>
          <w:ilvl w:val="2"/>
          <w:numId w:val="1"/>
        </w:numPr>
        <w:tabs>
          <w:tab w:val="left" w:pos="426"/>
        </w:tabs>
        <w:spacing w:after="0" w:line="480" w:lineRule="auto"/>
        <w:jc w:val="both"/>
        <w:rPr>
          <w:rFonts w:asciiTheme="majorBidi" w:hAnsiTheme="majorBidi" w:cstheme="majorBidi"/>
          <w:b/>
          <w:bCs/>
          <w:sz w:val="24"/>
          <w:szCs w:val="24"/>
        </w:rPr>
      </w:pPr>
      <w:proofErr w:type="spellStart"/>
      <w:r w:rsidRPr="009E5C97">
        <w:rPr>
          <w:rFonts w:asciiTheme="majorBidi" w:hAnsiTheme="majorBidi" w:cstheme="majorBidi"/>
          <w:b/>
          <w:bCs/>
          <w:sz w:val="24"/>
          <w:szCs w:val="24"/>
        </w:rPr>
        <w:lastRenderedPageBreak/>
        <w:t>Komplikasi</w:t>
      </w:r>
      <w:proofErr w:type="spellEnd"/>
    </w:p>
    <w:p w:rsidR="007576FB" w:rsidRPr="00F6406C" w:rsidRDefault="007576FB" w:rsidP="009E5C97">
      <w:pPr>
        <w:pStyle w:val="ListParagraph"/>
        <w:spacing w:after="0" w:line="480" w:lineRule="auto"/>
        <w:ind w:firstLine="556"/>
        <w:jc w:val="both"/>
        <w:rPr>
          <w:rFonts w:asciiTheme="majorBidi" w:hAnsiTheme="majorBidi" w:cstheme="majorBidi"/>
          <w:sz w:val="24"/>
          <w:szCs w:val="24"/>
        </w:rPr>
      </w:pPr>
      <w:r w:rsidRPr="00F6406C">
        <w:rPr>
          <w:rFonts w:asciiTheme="majorBidi" w:hAnsiTheme="majorBidi" w:cstheme="majorBidi"/>
          <w:sz w:val="24"/>
          <w:szCs w:val="24"/>
        </w:rPr>
        <w:tab/>
        <w:t>Menurut Widagdo (2011, hal: 220-221) Komplikasi dari demam tifoid dapat digolongkan dalam intra dan ekstra intestinal. Komplikasi intestinal diantaranya ialah :</w:t>
      </w:r>
    </w:p>
    <w:p w:rsidR="007576FB" w:rsidRPr="009E5C97" w:rsidRDefault="007576FB" w:rsidP="009C0F94">
      <w:pPr>
        <w:pStyle w:val="ListParagraph"/>
        <w:numPr>
          <w:ilvl w:val="0"/>
          <w:numId w:val="16"/>
        </w:numPr>
        <w:spacing w:after="0" w:line="480" w:lineRule="auto"/>
        <w:ind w:left="1080"/>
        <w:jc w:val="both"/>
        <w:rPr>
          <w:rFonts w:asciiTheme="majorBidi" w:hAnsiTheme="majorBidi" w:cstheme="majorBidi"/>
          <w:sz w:val="24"/>
          <w:szCs w:val="24"/>
          <w:lang w:val="en-US"/>
        </w:rPr>
      </w:pPr>
      <w:r w:rsidRPr="009E5C97">
        <w:rPr>
          <w:rFonts w:asciiTheme="majorBidi" w:hAnsiTheme="majorBidi" w:cstheme="majorBidi"/>
          <w:sz w:val="24"/>
          <w:szCs w:val="24"/>
        </w:rPr>
        <w:t xml:space="preserve">Perdarahan </w:t>
      </w:r>
    </w:p>
    <w:p w:rsidR="007576FB" w:rsidRPr="00F6406C" w:rsidRDefault="007576FB" w:rsidP="009E5C97">
      <w:pPr>
        <w:pStyle w:val="ListParagraph"/>
        <w:spacing w:after="0" w:line="480" w:lineRule="auto"/>
        <w:ind w:left="1080" w:firstLine="555"/>
        <w:jc w:val="both"/>
        <w:rPr>
          <w:rFonts w:asciiTheme="majorBidi" w:hAnsiTheme="majorBidi" w:cstheme="majorBidi"/>
          <w:sz w:val="24"/>
          <w:szCs w:val="24"/>
        </w:rPr>
      </w:pPr>
      <w:r w:rsidRPr="00F6406C">
        <w:rPr>
          <w:rFonts w:asciiTheme="majorBidi" w:hAnsiTheme="majorBidi" w:cstheme="majorBidi"/>
          <w:sz w:val="24"/>
          <w:szCs w:val="24"/>
        </w:rPr>
        <w:t>Dapat terjadi pada 1-10 % kasus, terjadi setelah minggu pertama dengan ditandai antara lain oleh suhu yang turun disertai dengan peningkatan denyut nadi.</w:t>
      </w:r>
    </w:p>
    <w:p w:rsidR="007576FB" w:rsidRPr="00F6406C" w:rsidRDefault="007576FB" w:rsidP="009C0F94">
      <w:pPr>
        <w:pStyle w:val="ListParagraph"/>
        <w:numPr>
          <w:ilvl w:val="0"/>
          <w:numId w:val="16"/>
        </w:numPr>
        <w:spacing w:after="0" w:line="480" w:lineRule="auto"/>
        <w:ind w:left="1080"/>
        <w:jc w:val="both"/>
        <w:rPr>
          <w:rFonts w:asciiTheme="majorBidi" w:hAnsiTheme="majorBidi" w:cstheme="majorBidi"/>
          <w:sz w:val="24"/>
          <w:szCs w:val="24"/>
          <w:lang w:val="en-US"/>
        </w:rPr>
      </w:pPr>
      <w:r w:rsidRPr="00F6406C">
        <w:rPr>
          <w:rFonts w:asciiTheme="majorBidi" w:hAnsiTheme="majorBidi" w:cstheme="majorBidi"/>
          <w:sz w:val="24"/>
          <w:szCs w:val="24"/>
        </w:rPr>
        <w:t>Perforasi usus</w:t>
      </w:r>
    </w:p>
    <w:p w:rsidR="007576FB" w:rsidRPr="00F6406C" w:rsidRDefault="007576FB" w:rsidP="009E5C97">
      <w:pPr>
        <w:pStyle w:val="ListParagraph"/>
        <w:spacing w:after="0" w:line="480" w:lineRule="auto"/>
        <w:ind w:left="1080" w:firstLine="555"/>
        <w:jc w:val="both"/>
        <w:rPr>
          <w:rFonts w:asciiTheme="majorBidi" w:hAnsiTheme="majorBidi" w:cstheme="majorBidi"/>
          <w:sz w:val="24"/>
          <w:szCs w:val="24"/>
        </w:rPr>
      </w:pPr>
      <w:r w:rsidRPr="00F6406C">
        <w:rPr>
          <w:rFonts w:asciiTheme="majorBidi" w:hAnsiTheme="majorBidi" w:cstheme="majorBidi"/>
          <w:sz w:val="24"/>
          <w:szCs w:val="24"/>
        </w:rPr>
        <w:t>Terjadi pada 0,5-3 % kasus, setelah minggu pertama didahului oleh perdarahan berukuran sampai beberapa cm di bagian distal ileum ditandai dengan nyeri abdomen yang kuat, muntah, dan gejala peritonitis.</w:t>
      </w:r>
    </w:p>
    <w:p w:rsidR="007576FB" w:rsidRPr="00F6406C" w:rsidRDefault="007576FB" w:rsidP="009E5C97">
      <w:pPr>
        <w:pStyle w:val="ListParagraph"/>
        <w:spacing w:after="0" w:line="480" w:lineRule="auto"/>
        <w:ind w:firstLine="556"/>
        <w:jc w:val="both"/>
        <w:rPr>
          <w:rFonts w:asciiTheme="majorBidi" w:hAnsiTheme="majorBidi" w:cstheme="majorBidi"/>
          <w:sz w:val="24"/>
          <w:szCs w:val="24"/>
        </w:rPr>
      </w:pPr>
      <w:r w:rsidRPr="00F6406C">
        <w:rPr>
          <w:rFonts w:asciiTheme="majorBidi" w:hAnsiTheme="majorBidi" w:cstheme="majorBidi"/>
          <w:sz w:val="24"/>
          <w:szCs w:val="24"/>
        </w:rPr>
        <w:t>Komplikasi ekstraintestinal diantaranya ialah :</w:t>
      </w:r>
    </w:p>
    <w:p w:rsidR="007576FB" w:rsidRPr="00F6406C" w:rsidRDefault="007576FB" w:rsidP="009C0F94">
      <w:pPr>
        <w:pStyle w:val="ListParagraph"/>
        <w:numPr>
          <w:ilvl w:val="0"/>
          <w:numId w:val="2"/>
        </w:numPr>
        <w:spacing w:after="0" w:line="480" w:lineRule="auto"/>
        <w:ind w:left="1084" w:hanging="364"/>
        <w:jc w:val="both"/>
        <w:rPr>
          <w:rFonts w:asciiTheme="majorBidi" w:hAnsiTheme="majorBidi" w:cstheme="majorBidi"/>
          <w:sz w:val="24"/>
          <w:szCs w:val="24"/>
        </w:rPr>
      </w:pPr>
      <w:r w:rsidRPr="00F6406C">
        <w:rPr>
          <w:rFonts w:asciiTheme="majorBidi" w:hAnsiTheme="majorBidi" w:cstheme="majorBidi"/>
          <w:sz w:val="24"/>
          <w:szCs w:val="24"/>
        </w:rPr>
        <w:t>Sepsis</w:t>
      </w:r>
    </w:p>
    <w:p w:rsidR="007576FB" w:rsidRPr="00F6406C" w:rsidRDefault="007576FB" w:rsidP="009E5C97">
      <w:pPr>
        <w:pStyle w:val="ListParagraph"/>
        <w:spacing w:after="0" w:line="480" w:lineRule="auto"/>
        <w:ind w:left="1084" w:firstLine="617"/>
        <w:jc w:val="both"/>
        <w:rPr>
          <w:rFonts w:asciiTheme="majorBidi" w:hAnsiTheme="majorBidi" w:cstheme="majorBidi"/>
          <w:sz w:val="24"/>
          <w:szCs w:val="24"/>
        </w:rPr>
      </w:pPr>
      <w:r w:rsidRPr="00F6406C">
        <w:rPr>
          <w:rFonts w:asciiTheme="majorBidi" w:hAnsiTheme="majorBidi" w:cstheme="majorBidi"/>
          <w:sz w:val="24"/>
          <w:szCs w:val="24"/>
        </w:rPr>
        <w:t xml:space="preserve">Ditemukan adanya kuman usus yang bersifat aerobik </w:t>
      </w:r>
    </w:p>
    <w:p w:rsidR="007576FB" w:rsidRPr="00F6406C" w:rsidRDefault="007576FB" w:rsidP="009C0F94">
      <w:pPr>
        <w:pStyle w:val="ListParagraph"/>
        <w:numPr>
          <w:ilvl w:val="0"/>
          <w:numId w:val="2"/>
        </w:numPr>
        <w:spacing w:after="0" w:line="480" w:lineRule="auto"/>
        <w:ind w:left="1084" w:hanging="364"/>
        <w:jc w:val="both"/>
        <w:rPr>
          <w:rFonts w:asciiTheme="majorBidi" w:hAnsiTheme="majorBidi" w:cstheme="majorBidi"/>
          <w:sz w:val="24"/>
          <w:szCs w:val="24"/>
        </w:rPr>
      </w:pPr>
      <w:r w:rsidRPr="00F6406C">
        <w:rPr>
          <w:rFonts w:asciiTheme="majorBidi" w:hAnsiTheme="majorBidi" w:cstheme="majorBidi"/>
          <w:sz w:val="24"/>
          <w:szCs w:val="24"/>
        </w:rPr>
        <w:t>Hepatitis dan kholesistitis</w:t>
      </w:r>
    </w:p>
    <w:p w:rsidR="007576FB" w:rsidRPr="00F6406C" w:rsidRDefault="007576FB" w:rsidP="009E5C97">
      <w:pPr>
        <w:pStyle w:val="ListParagraph"/>
        <w:spacing w:after="0" w:line="480" w:lineRule="auto"/>
        <w:ind w:left="1084" w:firstLine="617"/>
        <w:jc w:val="both"/>
        <w:rPr>
          <w:rFonts w:asciiTheme="majorBidi" w:hAnsiTheme="majorBidi" w:cstheme="majorBidi"/>
          <w:sz w:val="24"/>
          <w:szCs w:val="24"/>
        </w:rPr>
      </w:pPr>
      <w:r w:rsidRPr="00F6406C">
        <w:rPr>
          <w:rFonts w:asciiTheme="majorBidi" w:hAnsiTheme="majorBidi" w:cstheme="majorBidi"/>
          <w:sz w:val="24"/>
          <w:szCs w:val="24"/>
        </w:rPr>
        <w:t>Ditandai dengan gangguan uji fungsi hati, pada pemeriksaan amilase serum menunjukkan peningkatan sebagai petunjuk adanya komplikasi pankreatitis</w:t>
      </w:r>
    </w:p>
    <w:p w:rsidR="007576FB" w:rsidRPr="00F6406C" w:rsidRDefault="007576FB" w:rsidP="009C0F94">
      <w:pPr>
        <w:pStyle w:val="ListParagraph"/>
        <w:numPr>
          <w:ilvl w:val="0"/>
          <w:numId w:val="2"/>
        </w:numPr>
        <w:spacing w:after="0" w:line="480" w:lineRule="auto"/>
        <w:ind w:left="1084" w:hanging="364"/>
        <w:jc w:val="both"/>
        <w:rPr>
          <w:rFonts w:asciiTheme="majorBidi" w:hAnsiTheme="majorBidi" w:cstheme="majorBidi"/>
          <w:sz w:val="24"/>
          <w:szCs w:val="24"/>
        </w:rPr>
      </w:pPr>
      <w:r w:rsidRPr="00F6406C">
        <w:rPr>
          <w:rFonts w:asciiTheme="majorBidi" w:hAnsiTheme="majorBidi" w:cstheme="majorBidi"/>
          <w:sz w:val="24"/>
          <w:szCs w:val="24"/>
        </w:rPr>
        <w:t>Pneumonia atau bronkhitis</w:t>
      </w:r>
    </w:p>
    <w:p w:rsidR="007576FB" w:rsidRDefault="007576FB" w:rsidP="009E5C97">
      <w:pPr>
        <w:pStyle w:val="ListParagraph"/>
        <w:spacing w:after="0" w:line="480" w:lineRule="auto"/>
        <w:ind w:left="1084" w:firstLine="617"/>
        <w:jc w:val="both"/>
        <w:rPr>
          <w:rFonts w:asciiTheme="majorBidi" w:hAnsiTheme="majorBidi" w:cstheme="majorBidi"/>
          <w:sz w:val="24"/>
          <w:szCs w:val="24"/>
          <w:lang w:val="en-US"/>
        </w:rPr>
      </w:pPr>
      <w:r w:rsidRPr="00F6406C">
        <w:rPr>
          <w:rFonts w:asciiTheme="majorBidi" w:hAnsiTheme="majorBidi" w:cstheme="majorBidi"/>
          <w:sz w:val="24"/>
          <w:szCs w:val="24"/>
        </w:rPr>
        <w:t>Sering ditemukan yaitu kira-kira sebanyak 10 %, umumnya disebabkan karena adanya superinfeksi selain oleh salmonella</w:t>
      </w:r>
      <w:r w:rsidR="009E5C97">
        <w:rPr>
          <w:rFonts w:asciiTheme="majorBidi" w:hAnsiTheme="majorBidi" w:cstheme="majorBidi"/>
          <w:sz w:val="24"/>
          <w:szCs w:val="24"/>
          <w:lang w:val="en-US"/>
        </w:rPr>
        <w:t>.</w:t>
      </w:r>
    </w:p>
    <w:p w:rsidR="009E5C97" w:rsidRPr="009E5C97" w:rsidRDefault="009E5C97" w:rsidP="009E5C97">
      <w:pPr>
        <w:pStyle w:val="ListParagraph"/>
        <w:spacing w:after="0" w:line="480" w:lineRule="auto"/>
        <w:ind w:left="1084" w:firstLine="617"/>
        <w:jc w:val="both"/>
        <w:rPr>
          <w:rFonts w:asciiTheme="majorBidi" w:hAnsiTheme="majorBidi" w:cstheme="majorBidi"/>
          <w:sz w:val="24"/>
          <w:szCs w:val="24"/>
          <w:lang w:val="en-US"/>
        </w:rPr>
      </w:pPr>
    </w:p>
    <w:p w:rsidR="007576FB" w:rsidRPr="00F6406C" w:rsidRDefault="007576FB" w:rsidP="009C0F94">
      <w:pPr>
        <w:pStyle w:val="ListParagraph"/>
        <w:numPr>
          <w:ilvl w:val="0"/>
          <w:numId w:val="2"/>
        </w:numPr>
        <w:spacing w:after="0" w:line="480" w:lineRule="auto"/>
        <w:ind w:left="1084" w:hanging="364"/>
        <w:jc w:val="both"/>
        <w:rPr>
          <w:rFonts w:asciiTheme="majorBidi" w:hAnsiTheme="majorBidi" w:cstheme="majorBidi"/>
          <w:sz w:val="24"/>
          <w:szCs w:val="24"/>
        </w:rPr>
      </w:pPr>
      <w:r w:rsidRPr="00F6406C">
        <w:rPr>
          <w:rFonts w:asciiTheme="majorBidi" w:hAnsiTheme="majorBidi" w:cstheme="majorBidi"/>
          <w:sz w:val="24"/>
          <w:szCs w:val="24"/>
        </w:rPr>
        <w:lastRenderedPageBreak/>
        <w:t>Miokarditis toksik</w:t>
      </w:r>
    </w:p>
    <w:p w:rsidR="007576FB" w:rsidRPr="00F6406C" w:rsidRDefault="007576FB" w:rsidP="009E5C97">
      <w:pPr>
        <w:pStyle w:val="ListParagraph"/>
        <w:spacing w:after="0" w:line="480" w:lineRule="auto"/>
        <w:ind w:left="1084" w:firstLine="617"/>
        <w:jc w:val="both"/>
        <w:rPr>
          <w:rFonts w:asciiTheme="majorBidi" w:hAnsiTheme="majorBidi" w:cstheme="majorBidi"/>
          <w:sz w:val="24"/>
          <w:szCs w:val="24"/>
        </w:rPr>
      </w:pPr>
      <w:r w:rsidRPr="00F6406C">
        <w:rPr>
          <w:rFonts w:asciiTheme="majorBidi" w:hAnsiTheme="majorBidi" w:cstheme="majorBidi"/>
          <w:sz w:val="24"/>
          <w:szCs w:val="24"/>
        </w:rPr>
        <w:t>Ditandai oleh adanya aritmia, blok sinoatrial, dan perubahan segmen ST dan gelombang T, pada miokard dijumpai infiltrasi lemak dan nekrosis</w:t>
      </w:r>
    </w:p>
    <w:p w:rsidR="007576FB" w:rsidRPr="00F6406C" w:rsidRDefault="007576FB" w:rsidP="009C0F94">
      <w:pPr>
        <w:pStyle w:val="ListParagraph"/>
        <w:numPr>
          <w:ilvl w:val="0"/>
          <w:numId w:val="2"/>
        </w:numPr>
        <w:spacing w:after="0" w:line="480" w:lineRule="auto"/>
        <w:ind w:left="1084" w:hanging="364"/>
        <w:jc w:val="both"/>
        <w:rPr>
          <w:rFonts w:asciiTheme="majorBidi" w:hAnsiTheme="majorBidi" w:cstheme="majorBidi"/>
          <w:sz w:val="24"/>
          <w:szCs w:val="24"/>
        </w:rPr>
      </w:pPr>
      <w:r w:rsidRPr="00F6406C">
        <w:rPr>
          <w:rFonts w:asciiTheme="majorBidi" w:hAnsiTheme="majorBidi" w:cstheme="majorBidi"/>
          <w:sz w:val="24"/>
          <w:szCs w:val="24"/>
        </w:rPr>
        <w:t>Trombosis dan flebitis</w:t>
      </w:r>
    </w:p>
    <w:p w:rsidR="007576FB" w:rsidRPr="00F6406C" w:rsidRDefault="007576FB" w:rsidP="009E5C97">
      <w:pPr>
        <w:pStyle w:val="ListParagraph"/>
        <w:spacing w:after="0" w:line="480" w:lineRule="auto"/>
        <w:ind w:left="1084" w:firstLine="617"/>
        <w:jc w:val="both"/>
        <w:rPr>
          <w:rFonts w:asciiTheme="majorBidi" w:hAnsiTheme="majorBidi" w:cstheme="majorBidi"/>
          <w:sz w:val="24"/>
          <w:szCs w:val="24"/>
        </w:rPr>
      </w:pPr>
      <w:r w:rsidRPr="00F6406C">
        <w:rPr>
          <w:rFonts w:asciiTheme="majorBidi" w:hAnsiTheme="majorBidi" w:cstheme="majorBidi"/>
          <w:sz w:val="24"/>
          <w:szCs w:val="24"/>
        </w:rPr>
        <w:t>Jarang terjadi, komplikasi neurologis jarang menimbulkan gejala residual yaitu termasuk tekanan intrakranial meningkat, trombosis serebrum, ataksia serebelum akut, tuna wicara, tuna rungu, mielitis tranversal, dan psikosis</w:t>
      </w:r>
    </w:p>
    <w:p w:rsidR="007576FB" w:rsidRPr="00F6406C" w:rsidRDefault="007576FB" w:rsidP="009C0F94">
      <w:pPr>
        <w:pStyle w:val="ListParagraph"/>
        <w:numPr>
          <w:ilvl w:val="0"/>
          <w:numId w:val="2"/>
        </w:numPr>
        <w:spacing w:after="0" w:line="480" w:lineRule="auto"/>
        <w:ind w:left="1084" w:hanging="364"/>
        <w:jc w:val="both"/>
        <w:rPr>
          <w:rFonts w:asciiTheme="majorBidi" w:hAnsiTheme="majorBidi" w:cstheme="majorBidi"/>
          <w:sz w:val="24"/>
          <w:szCs w:val="24"/>
        </w:rPr>
      </w:pPr>
      <w:r w:rsidRPr="00F6406C">
        <w:rPr>
          <w:rFonts w:asciiTheme="majorBidi" w:hAnsiTheme="majorBidi" w:cstheme="majorBidi"/>
          <w:sz w:val="24"/>
          <w:szCs w:val="24"/>
        </w:rPr>
        <w:t>Komplikasi lain</w:t>
      </w:r>
    </w:p>
    <w:p w:rsidR="007576FB" w:rsidRPr="00F6406C" w:rsidRDefault="007576FB" w:rsidP="009E5C97">
      <w:pPr>
        <w:pStyle w:val="ListParagraph"/>
        <w:spacing w:after="0" w:line="480" w:lineRule="auto"/>
        <w:ind w:left="1084" w:firstLine="617"/>
        <w:jc w:val="both"/>
        <w:rPr>
          <w:rFonts w:asciiTheme="majorBidi" w:hAnsiTheme="majorBidi" w:cstheme="majorBidi"/>
          <w:sz w:val="24"/>
          <w:szCs w:val="24"/>
        </w:rPr>
      </w:pPr>
      <w:r w:rsidRPr="00F6406C">
        <w:rPr>
          <w:rFonts w:asciiTheme="majorBidi" w:hAnsiTheme="majorBidi" w:cstheme="majorBidi"/>
          <w:sz w:val="24"/>
          <w:szCs w:val="24"/>
        </w:rPr>
        <w:t>Pernah dilaporkan ialah nekrosis sumsum tulang, nefritis, sindrom nefrotik, meningitis, parotitis, orkitis, limfadenitis, osteomilitis, dan artritis.</w:t>
      </w:r>
    </w:p>
    <w:p w:rsidR="007576FB" w:rsidRPr="009E5C97" w:rsidRDefault="007576FB" w:rsidP="009E5C97">
      <w:pPr>
        <w:pStyle w:val="BodyTextIndent3"/>
        <w:numPr>
          <w:ilvl w:val="2"/>
          <w:numId w:val="1"/>
        </w:numPr>
        <w:tabs>
          <w:tab w:val="left" w:pos="426"/>
        </w:tabs>
        <w:spacing w:after="0" w:line="480" w:lineRule="auto"/>
        <w:jc w:val="both"/>
        <w:rPr>
          <w:rFonts w:asciiTheme="majorBidi" w:hAnsiTheme="majorBidi" w:cstheme="majorBidi"/>
          <w:b/>
          <w:bCs/>
          <w:sz w:val="24"/>
          <w:szCs w:val="24"/>
        </w:rPr>
      </w:pPr>
      <w:proofErr w:type="spellStart"/>
      <w:r w:rsidRPr="009E5C97">
        <w:rPr>
          <w:rFonts w:asciiTheme="majorBidi" w:hAnsiTheme="majorBidi" w:cstheme="majorBidi"/>
          <w:b/>
          <w:bCs/>
          <w:sz w:val="24"/>
          <w:szCs w:val="24"/>
        </w:rPr>
        <w:t>Penatalaksanaan</w:t>
      </w:r>
      <w:proofErr w:type="spellEnd"/>
    </w:p>
    <w:p w:rsidR="007576FB" w:rsidRPr="00F6406C" w:rsidRDefault="007576FB" w:rsidP="009E5C97">
      <w:pPr>
        <w:pStyle w:val="ListParagraph"/>
        <w:spacing w:after="0" w:line="480" w:lineRule="auto"/>
        <w:ind w:firstLine="556"/>
        <w:jc w:val="both"/>
        <w:rPr>
          <w:rFonts w:asciiTheme="majorBidi" w:hAnsiTheme="majorBidi" w:cstheme="majorBidi"/>
          <w:sz w:val="24"/>
          <w:szCs w:val="24"/>
        </w:rPr>
      </w:pPr>
      <w:r w:rsidRPr="00F6406C">
        <w:rPr>
          <w:rFonts w:asciiTheme="majorBidi" w:hAnsiTheme="majorBidi" w:cstheme="majorBidi"/>
          <w:sz w:val="24"/>
          <w:szCs w:val="24"/>
        </w:rPr>
        <w:t xml:space="preserve">Menurut Ngastiyah (2005, hal: 239) </w:t>
      </w:r>
      <w:r w:rsidRPr="00F6406C">
        <w:rPr>
          <w:rFonts w:asciiTheme="majorBidi" w:hAnsiTheme="majorBidi" w:cstheme="majorBidi"/>
          <w:sz w:val="24"/>
          <w:szCs w:val="24"/>
          <w:lang w:val="en-US"/>
        </w:rPr>
        <w:t>&amp;</w:t>
      </w:r>
      <w:r w:rsidRPr="00F6406C">
        <w:rPr>
          <w:rFonts w:asciiTheme="majorBidi" w:hAnsiTheme="majorBidi" w:cstheme="majorBidi"/>
          <w:sz w:val="24"/>
          <w:szCs w:val="24"/>
        </w:rPr>
        <w:t xml:space="preserve"> Ranuh (2013, hal: 184-185) pasien yang dirawat dengan diagnosis observasi tifus abdominalis harus dianggap dan diperlakukan langsung sebagai pasien tifus abdominalis dan diberikan pengobatan sebagai berikut :</w:t>
      </w:r>
    </w:p>
    <w:p w:rsidR="007576FB" w:rsidRPr="009E5C97" w:rsidRDefault="007576FB" w:rsidP="009C0F94">
      <w:pPr>
        <w:pStyle w:val="ListParagraph"/>
        <w:numPr>
          <w:ilvl w:val="0"/>
          <w:numId w:val="17"/>
        </w:numPr>
        <w:spacing w:after="0" w:line="480" w:lineRule="auto"/>
        <w:ind w:left="1080"/>
        <w:jc w:val="both"/>
        <w:rPr>
          <w:rFonts w:asciiTheme="majorBidi" w:hAnsiTheme="majorBidi" w:cstheme="majorBidi"/>
          <w:sz w:val="24"/>
          <w:szCs w:val="24"/>
        </w:rPr>
      </w:pPr>
      <w:r w:rsidRPr="009E5C97">
        <w:rPr>
          <w:rFonts w:asciiTheme="majorBidi" w:hAnsiTheme="majorBidi" w:cstheme="majorBidi"/>
          <w:sz w:val="24"/>
          <w:szCs w:val="24"/>
        </w:rPr>
        <w:t xml:space="preserve">Isolasi pasien, desinfeksi pakaian dan ekskreta </w:t>
      </w:r>
    </w:p>
    <w:p w:rsidR="007576FB" w:rsidRPr="009E5C97" w:rsidRDefault="007576FB" w:rsidP="009C0F94">
      <w:pPr>
        <w:pStyle w:val="ListParagraph"/>
        <w:numPr>
          <w:ilvl w:val="0"/>
          <w:numId w:val="17"/>
        </w:numPr>
        <w:spacing w:after="0" w:line="480" w:lineRule="auto"/>
        <w:ind w:left="1080"/>
        <w:jc w:val="both"/>
        <w:rPr>
          <w:rFonts w:asciiTheme="majorBidi" w:hAnsiTheme="majorBidi" w:cstheme="majorBidi"/>
          <w:sz w:val="24"/>
          <w:szCs w:val="24"/>
        </w:rPr>
      </w:pPr>
      <w:r w:rsidRPr="009E5C97">
        <w:rPr>
          <w:rFonts w:asciiTheme="majorBidi" w:hAnsiTheme="majorBidi" w:cstheme="majorBidi"/>
          <w:sz w:val="24"/>
          <w:szCs w:val="24"/>
        </w:rPr>
        <w:t>Perawatan yang baik untuk menghindari komplikasi, mengingat sakit yang lama, lemah, anoreksia, dan lain-lain</w:t>
      </w:r>
    </w:p>
    <w:p w:rsidR="007576FB" w:rsidRPr="009E5C97" w:rsidRDefault="007576FB" w:rsidP="009C0F94">
      <w:pPr>
        <w:pStyle w:val="ListParagraph"/>
        <w:numPr>
          <w:ilvl w:val="0"/>
          <w:numId w:val="17"/>
        </w:numPr>
        <w:spacing w:after="0" w:line="480" w:lineRule="auto"/>
        <w:ind w:left="1080"/>
        <w:jc w:val="both"/>
        <w:rPr>
          <w:rFonts w:asciiTheme="majorBidi" w:hAnsiTheme="majorBidi" w:cstheme="majorBidi"/>
          <w:sz w:val="24"/>
          <w:szCs w:val="24"/>
        </w:rPr>
      </w:pPr>
      <w:r w:rsidRPr="009E5C97">
        <w:rPr>
          <w:rFonts w:asciiTheme="majorBidi" w:hAnsiTheme="majorBidi" w:cstheme="majorBidi"/>
          <w:sz w:val="24"/>
          <w:szCs w:val="24"/>
        </w:rPr>
        <w:t>Istirahat selama demam sampai dengan 2 minggu setelah suhu normal kembali (istirahat total), kemudian boleh duduk, jika tidak panas lagi boleh berdiri kemudian berjalan di ruangan</w:t>
      </w:r>
    </w:p>
    <w:p w:rsidR="007576FB" w:rsidRPr="00F6406C" w:rsidRDefault="007576FB" w:rsidP="009C0F94">
      <w:pPr>
        <w:pStyle w:val="ListParagraph"/>
        <w:numPr>
          <w:ilvl w:val="0"/>
          <w:numId w:val="17"/>
        </w:numPr>
        <w:spacing w:after="0" w:line="480" w:lineRule="auto"/>
        <w:ind w:left="1080"/>
        <w:jc w:val="both"/>
        <w:rPr>
          <w:rFonts w:asciiTheme="majorBidi" w:hAnsiTheme="majorBidi" w:cstheme="majorBidi"/>
          <w:sz w:val="24"/>
          <w:szCs w:val="24"/>
        </w:rPr>
      </w:pPr>
      <w:r w:rsidRPr="00F6406C">
        <w:rPr>
          <w:rFonts w:asciiTheme="majorBidi" w:hAnsiTheme="majorBidi" w:cstheme="majorBidi"/>
          <w:sz w:val="24"/>
          <w:szCs w:val="24"/>
        </w:rPr>
        <w:lastRenderedPageBreak/>
        <w:t>Diet</w:t>
      </w:r>
    </w:p>
    <w:p w:rsidR="007576FB" w:rsidRPr="00F6406C" w:rsidRDefault="007576FB" w:rsidP="009E5C97">
      <w:pPr>
        <w:pStyle w:val="ListParagraph"/>
        <w:tabs>
          <w:tab w:val="left" w:pos="1080"/>
        </w:tabs>
        <w:spacing w:after="0" w:line="456" w:lineRule="auto"/>
        <w:ind w:left="1077" w:firstLine="483"/>
        <w:jc w:val="both"/>
        <w:rPr>
          <w:rFonts w:asciiTheme="majorBidi" w:hAnsiTheme="majorBidi" w:cstheme="majorBidi"/>
          <w:sz w:val="24"/>
          <w:szCs w:val="24"/>
        </w:rPr>
      </w:pPr>
      <w:r w:rsidRPr="00F6406C">
        <w:rPr>
          <w:rFonts w:asciiTheme="majorBidi" w:hAnsiTheme="majorBidi" w:cstheme="majorBidi"/>
          <w:sz w:val="24"/>
          <w:szCs w:val="24"/>
        </w:rPr>
        <w:t>Makanan harus mengandung cukup cairan, kalori dan tinggi protein. Bahan makanan tidak boleh mengandung banyak serat, tidak merangsang dan tidak menimbulkan gas. Susu 2 gelas sehari. Apabila kesadaran pasien menurun diberikan makanan cair, melalui sonde lambung. Jika kesadaran dan nafsu makan anak baik dapat juga diberikan makanan lunak.</w:t>
      </w:r>
    </w:p>
    <w:p w:rsidR="00876CC4" w:rsidRPr="00876CC4" w:rsidRDefault="00876CC4" w:rsidP="009C0F94">
      <w:pPr>
        <w:pStyle w:val="ListParagraph"/>
        <w:numPr>
          <w:ilvl w:val="0"/>
          <w:numId w:val="17"/>
        </w:numPr>
        <w:spacing w:after="0" w:line="456" w:lineRule="auto"/>
        <w:ind w:left="1080"/>
        <w:jc w:val="both"/>
        <w:rPr>
          <w:rFonts w:asciiTheme="majorBidi" w:hAnsiTheme="majorBidi" w:cstheme="majorBidi"/>
          <w:sz w:val="24"/>
          <w:szCs w:val="24"/>
        </w:rPr>
      </w:pPr>
      <w:proofErr w:type="spellStart"/>
      <w:r>
        <w:rPr>
          <w:rFonts w:asciiTheme="majorBidi" w:hAnsiTheme="majorBidi" w:cstheme="majorBidi"/>
          <w:sz w:val="24"/>
          <w:szCs w:val="24"/>
          <w:lang w:val="en-US"/>
        </w:rPr>
        <w:t>Penuhi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kebutuhan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elektrolit</w:t>
      </w:r>
      <w:proofErr w:type="spellEnd"/>
    </w:p>
    <w:p w:rsidR="00876CC4" w:rsidRPr="00876CC4" w:rsidRDefault="00876CC4" w:rsidP="00876CC4">
      <w:pPr>
        <w:pStyle w:val="ListParagraph"/>
        <w:numPr>
          <w:ilvl w:val="0"/>
          <w:numId w:val="10"/>
        </w:numPr>
        <w:spacing w:after="0" w:line="480" w:lineRule="auto"/>
        <w:ind w:left="1505" w:hanging="425"/>
        <w:jc w:val="both"/>
        <w:rPr>
          <w:rFonts w:asciiTheme="majorBidi" w:hAnsiTheme="majorBidi" w:cstheme="majorBidi"/>
          <w:sz w:val="24"/>
          <w:szCs w:val="24"/>
        </w:rPr>
      </w:pPr>
      <w:r w:rsidRPr="00876CC4">
        <w:rPr>
          <w:rFonts w:asciiTheme="majorBidi" w:hAnsiTheme="majorBidi" w:cstheme="majorBidi"/>
          <w:sz w:val="24"/>
          <w:szCs w:val="24"/>
        </w:rPr>
        <w:t>Beri banyak minum</w:t>
      </w:r>
      <w:r w:rsidRPr="00876CC4">
        <w:rPr>
          <w:rFonts w:asciiTheme="majorBidi" w:hAnsiTheme="majorBidi" w:cstheme="majorBidi"/>
          <w:sz w:val="24"/>
          <w:szCs w:val="24"/>
          <w:lang w:val="en-US"/>
        </w:rPr>
        <w:t xml:space="preserve">, </w:t>
      </w:r>
      <w:r w:rsidRPr="00876CC4">
        <w:rPr>
          <w:rFonts w:asciiTheme="majorBidi" w:hAnsiTheme="majorBidi" w:cstheme="majorBidi"/>
          <w:sz w:val="24"/>
          <w:szCs w:val="24"/>
        </w:rPr>
        <w:t>membantu memelihara kebutuhan cairan dan menurunkan resiko dehidrasi</w:t>
      </w:r>
    </w:p>
    <w:p w:rsidR="00876CC4" w:rsidRPr="00876CC4" w:rsidRDefault="00876CC4" w:rsidP="00876CC4">
      <w:pPr>
        <w:pStyle w:val="ListParagraph"/>
        <w:numPr>
          <w:ilvl w:val="0"/>
          <w:numId w:val="10"/>
        </w:numPr>
        <w:spacing w:after="0" w:line="480" w:lineRule="auto"/>
        <w:ind w:left="1505" w:hanging="425"/>
        <w:jc w:val="both"/>
        <w:rPr>
          <w:rFonts w:asciiTheme="majorBidi" w:hAnsiTheme="majorBidi" w:cstheme="majorBidi"/>
          <w:sz w:val="24"/>
          <w:szCs w:val="24"/>
        </w:rPr>
      </w:pPr>
      <w:r w:rsidRPr="00F6406C">
        <w:rPr>
          <w:rFonts w:asciiTheme="majorBidi" w:hAnsiTheme="majorBidi" w:cstheme="majorBidi"/>
          <w:sz w:val="24"/>
          <w:szCs w:val="24"/>
        </w:rPr>
        <w:t>Beri makanan lunak</w:t>
      </w:r>
      <w:r>
        <w:rPr>
          <w:rFonts w:asciiTheme="majorBidi" w:hAnsiTheme="majorBidi" w:cstheme="majorBidi"/>
          <w:sz w:val="24"/>
          <w:szCs w:val="24"/>
          <w:lang w:val="en-US"/>
        </w:rPr>
        <w:t xml:space="preserve">, </w:t>
      </w:r>
      <w:r w:rsidRPr="00876CC4">
        <w:rPr>
          <w:rFonts w:asciiTheme="majorBidi" w:hAnsiTheme="majorBidi" w:cstheme="majorBidi"/>
          <w:sz w:val="24"/>
          <w:szCs w:val="24"/>
        </w:rPr>
        <w:t>mencukupi kebutuhan nutrisi tanpa memberi beban yang tinggi pada usus</w:t>
      </w:r>
    </w:p>
    <w:p w:rsidR="00876CC4" w:rsidRPr="00876CC4" w:rsidRDefault="00876CC4" w:rsidP="00876CC4">
      <w:pPr>
        <w:pStyle w:val="ListParagraph"/>
        <w:numPr>
          <w:ilvl w:val="0"/>
          <w:numId w:val="10"/>
        </w:numPr>
        <w:spacing w:after="0" w:line="480" w:lineRule="auto"/>
        <w:ind w:left="1505" w:hanging="425"/>
        <w:jc w:val="both"/>
        <w:rPr>
          <w:rFonts w:asciiTheme="majorBidi" w:hAnsiTheme="majorBidi" w:cstheme="majorBidi"/>
          <w:sz w:val="24"/>
          <w:szCs w:val="24"/>
        </w:rPr>
      </w:pPr>
      <w:r w:rsidRPr="00876CC4">
        <w:rPr>
          <w:rFonts w:asciiTheme="majorBidi" w:hAnsiTheme="majorBidi" w:cstheme="majorBidi"/>
          <w:sz w:val="24"/>
          <w:szCs w:val="24"/>
        </w:rPr>
        <w:t>Anjurkan kepada orang tua untuk memberikan makanan dengan teknik porsi kecil tapi sering</w:t>
      </w:r>
      <w:r w:rsidRPr="00876CC4">
        <w:rPr>
          <w:rFonts w:asciiTheme="majorBidi" w:hAnsiTheme="majorBidi" w:cstheme="majorBidi"/>
          <w:sz w:val="24"/>
          <w:szCs w:val="24"/>
          <w:lang w:val="en-US"/>
        </w:rPr>
        <w:t xml:space="preserve"> </w:t>
      </w:r>
      <w:proofErr w:type="spellStart"/>
      <w:r w:rsidRPr="00876CC4">
        <w:rPr>
          <w:rFonts w:asciiTheme="majorBidi" w:hAnsiTheme="majorBidi" w:cstheme="majorBidi"/>
          <w:sz w:val="24"/>
          <w:szCs w:val="24"/>
          <w:lang w:val="en-US"/>
        </w:rPr>
        <w:t>sehingga</w:t>
      </w:r>
      <w:proofErr w:type="spellEnd"/>
      <w:r w:rsidRPr="00876CC4">
        <w:rPr>
          <w:rFonts w:asciiTheme="majorBidi" w:hAnsiTheme="majorBidi" w:cstheme="majorBidi"/>
          <w:sz w:val="24"/>
          <w:szCs w:val="24"/>
          <w:lang w:val="en-US"/>
        </w:rPr>
        <w:t xml:space="preserve"> </w:t>
      </w:r>
      <w:proofErr w:type="spellStart"/>
      <w:r w:rsidRPr="00876CC4">
        <w:rPr>
          <w:rFonts w:asciiTheme="majorBidi" w:hAnsiTheme="majorBidi" w:cstheme="majorBidi"/>
          <w:sz w:val="24"/>
          <w:szCs w:val="24"/>
          <w:lang w:val="en-US"/>
        </w:rPr>
        <w:t>akan</w:t>
      </w:r>
      <w:proofErr w:type="spellEnd"/>
      <w:r w:rsidRPr="00876CC4">
        <w:rPr>
          <w:rFonts w:asciiTheme="majorBidi" w:hAnsiTheme="majorBidi" w:cstheme="majorBidi"/>
          <w:sz w:val="24"/>
          <w:szCs w:val="24"/>
        </w:rPr>
        <w:t>meningkatkan jumlah masukan dan mengurangi mual dan muntah</w:t>
      </w:r>
    </w:p>
    <w:p w:rsidR="007576FB" w:rsidRPr="00F6406C" w:rsidRDefault="007576FB" w:rsidP="009C0F94">
      <w:pPr>
        <w:pStyle w:val="ListParagraph"/>
        <w:numPr>
          <w:ilvl w:val="0"/>
          <w:numId w:val="17"/>
        </w:numPr>
        <w:spacing w:after="0" w:line="456" w:lineRule="auto"/>
        <w:ind w:left="1080"/>
        <w:jc w:val="both"/>
        <w:rPr>
          <w:rFonts w:asciiTheme="majorBidi" w:hAnsiTheme="majorBidi" w:cstheme="majorBidi"/>
          <w:sz w:val="24"/>
          <w:szCs w:val="24"/>
        </w:rPr>
      </w:pPr>
      <w:r w:rsidRPr="00F6406C">
        <w:rPr>
          <w:rFonts w:asciiTheme="majorBidi" w:hAnsiTheme="majorBidi" w:cstheme="majorBidi"/>
          <w:sz w:val="24"/>
          <w:szCs w:val="24"/>
        </w:rPr>
        <w:t>Pemberian antibiotik</w:t>
      </w:r>
    </w:p>
    <w:p w:rsidR="007576FB" w:rsidRPr="00F6406C" w:rsidRDefault="007576FB" w:rsidP="009E5C97">
      <w:pPr>
        <w:pStyle w:val="ListParagraph"/>
        <w:tabs>
          <w:tab w:val="left" w:pos="1080"/>
        </w:tabs>
        <w:spacing w:after="0" w:line="456" w:lineRule="auto"/>
        <w:ind w:left="1077" w:firstLine="483"/>
        <w:jc w:val="both"/>
        <w:rPr>
          <w:rFonts w:asciiTheme="majorBidi" w:hAnsiTheme="majorBidi" w:cstheme="majorBidi"/>
          <w:sz w:val="24"/>
          <w:szCs w:val="24"/>
        </w:rPr>
      </w:pPr>
      <w:r w:rsidRPr="00F6406C">
        <w:rPr>
          <w:rFonts w:asciiTheme="majorBidi" w:hAnsiTheme="majorBidi" w:cstheme="majorBidi"/>
          <w:sz w:val="24"/>
          <w:szCs w:val="24"/>
        </w:rPr>
        <w:t>Dengan tujuan menghentikan dan mencegah penyebaran bakteri. Obat antibiotik yang sering digunakan adalah :</w:t>
      </w:r>
    </w:p>
    <w:p w:rsidR="007576FB" w:rsidRPr="00F6406C" w:rsidRDefault="007576FB" w:rsidP="009C0F94">
      <w:pPr>
        <w:pStyle w:val="ListParagraph"/>
        <w:numPr>
          <w:ilvl w:val="0"/>
          <w:numId w:val="4"/>
        </w:numPr>
        <w:spacing w:after="0" w:line="456" w:lineRule="auto"/>
        <w:ind w:left="1414" w:hanging="337"/>
        <w:jc w:val="both"/>
        <w:rPr>
          <w:rFonts w:asciiTheme="majorBidi" w:hAnsiTheme="majorBidi" w:cstheme="majorBidi"/>
          <w:sz w:val="24"/>
          <w:szCs w:val="24"/>
        </w:rPr>
      </w:pPr>
      <w:r w:rsidRPr="00F6406C">
        <w:rPr>
          <w:rFonts w:asciiTheme="majorBidi" w:hAnsiTheme="majorBidi" w:cstheme="majorBidi"/>
          <w:sz w:val="24"/>
          <w:szCs w:val="24"/>
        </w:rPr>
        <w:t>Chloramphenicol dengan dosis 50 mg/kg/24 jam per oral atau dengan dosis 75 mg/kg/24 jam melalui IV dibagi dalam 4 dosis. Chloramphenicol dapat menyembuhkan lebih cepat tetapi relapse terjadi lebih cepat pula dan obat tersebut dapat memberikan efek samping yang serius</w:t>
      </w:r>
    </w:p>
    <w:p w:rsidR="007576FB" w:rsidRPr="00F6406C" w:rsidRDefault="007576FB" w:rsidP="009C0F94">
      <w:pPr>
        <w:pStyle w:val="ListParagraph"/>
        <w:numPr>
          <w:ilvl w:val="0"/>
          <w:numId w:val="4"/>
        </w:numPr>
        <w:spacing w:after="0" w:line="456" w:lineRule="auto"/>
        <w:ind w:left="1414" w:hanging="337"/>
        <w:jc w:val="both"/>
        <w:rPr>
          <w:rFonts w:asciiTheme="majorBidi" w:hAnsiTheme="majorBidi" w:cstheme="majorBidi"/>
          <w:sz w:val="24"/>
          <w:szCs w:val="24"/>
        </w:rPr>
      </w:pPr>
      <w:r w:rsidRPr="00F6406C">
        <w:rPr>
          <w:rFonts w:asciiTheme="majorBidi" w:hAnsiTheme="majorBidi" w:cstheme="majorBidi"/>
          <w:sz w:val="24"/>
          <w:szCs w:val="24"/>
        </w:rPr>
        <w:lastRenderedPageBreak/>
        <w:t>Ampicillin dengan dosis 200 mg/kg/24 jam melalui IV dibagi dalam 6 dosis. Kemampuan obat ini menurunkan demam lebih rendah dibandingkan dengan chloramphenicol</w:t>
      </w:r>
    </w:p>
    <w:p w:rsidR="007576FB" w:rsidRPr="00F6406C" w:rsidRDefault="007576FB" w:rsidP="009C0F94">
      <w:pPr>
        <w:pStyle w:val="ListParagraph"/>
        <w:numPr>
          <w:ilvl w:val="0"/>
          <w:numId w:val="4"/>
        </w:numPr>
        <w:spacing w:after="0" w:line="456" w:lineRule="auto"/>
        <w:ind w:left="1414" w:hanging="337"/>
        <w:jc w:val="both"/>
        <w:rPr>
          <w:rFonts w:asciiTheme="majorBidi" w:hAnsiTheme="majorBidi" w:cstheme="majorBidi"/>
          <w:sz w:val="24"/>
          <w:szCs w:val="24"/>
        </w:rPr>
      </w:pPr>
      <w:r w:rsidRPr="00F6406C">
        <w:rPr>
          <w:rFonts w:asciiTheme="majorBidi" w:hAnsiTheme="majorBidi" w:cstheme="majorBidi"/>
          <w:sz w:val="24"/>
          <w:szCs w:val="24"/>
        </w:rPr>
        <w:t>Amoxicillin dengan dosis 100 mg/kg/24 jam per os dalam 3 dosis</w:t>
      </w:r>
    </w:p>
    <w:p w:rsidR="007576FB" w:rsidRPr="00F6406C" w:rsidRDefault="007576FB" w:rsidP="009C0F94">
      <w:pPr>
        <w:pStyle w:val="ListParagraph"/>
        <w:numPr>
          <w:ilvl w:val="0"/>
          <w:numId w:val="4"/>
        </w:numPr>
        <w:spacing w:after="0" w:line="456" w:lineRule="auto"/>
        <w:ind w:left="1414" w:hanging="337"/>
        <w:jc w:val="both"/>
        <w:rPr>
          <w:rFonts w:asciiTheme="majorBidi" w:hAnsiTheme="majorBidi" w:cstheme="majorBidi"/>
          <w:sz w:val="24"/>
          <w:szCs w:val="24"/>
        </w:rPr>
      </w:pPr>
      <w:r w:rsidRPr="00F6406C">
        <w:rPr>
          <w:rFonts w:asciiTheme="majorBidi" w:hAnsiTheme="majorBidi" w:cstheme="majorBidi"/>
          <w:sz w:val="24"/>
          <w:szCs w:val="24"/>
        </w:rPr>
        <w:t>Trimethroprim-sulfamethoxazole masing-masing dengan dosis 50 mg SMX/kg/24 jam per os dalam 2 dosis, merupakan pengobatan klinik yang efisien</w:t>
      </w:r>
    </w:p>
    <w:p w:rsidR="007576FB" w:rsidRPr="002A17FE" w:rsidRDefault="007576FB" w:rsidP="009C0F94">
      <w:pPr>
        <w:pStyle w:val="ListParagraph"/>
        <w:numPr>
          <w:ilvl w:val="0"/>
          <w:numId w:val="4"/>
        </w:numPr>
        <w:spacing w:after="0" w:line="480" w:lineRule="auto"/>
        <w:ind w:left="1414" w:hanging="337"/>
        <w:jc w:val="both"/>
        <w:rPr>
          <w:rFonts w:asciiTheme="majorBidi" w:hAnsiTheme="majorBidi" w:cstheme="majorBidi"/>
          <w:sz w:val="24"/>
          <w:szCs w:val="24"/>
        </w:rPr>
      </w:pPr>
      <w:r w:rsidRPr="00F6406C">
        <w:rPr>
          <w:rFonts w:asciiTheme="majorBidi" w:hAnsiTheme="majorBidi" w:cstheme="majorBidi"/>
          <w:sz w:val="24"/>
          <w:szCs w:val="24"/>
        </w:rPr>
        <w:t>Kotrimoksazol dengan dosis 2x2 tablet (satu tablet mengandung 400 mg sulfamethoxazole dan 800 mg trimethroprim. Efektivitas obat ini hampir sama dengan chloramphenicol.</w:t>
      </w:r>
    </w:p>
    <w:p w:rsidR="002A17FE" w:rsidRPr="00F6406C" w:rsidRDefault="002A17FE" w:rsidP="002A17FE">
      <w:pPr>
        <w:pStyle w:val="ListParagraph"/>
        <w:spacing w:after="0" w:line="240" w:lineRule="auto"/>
        <w:ind w:left="1414"/>
        <w:jc w:val="both"/>
        <w:rPr>
          <w:rFonts w:asciiTheme="majorBidi" w:hAnsiTheme="majorBidi" w:cstheme="majorBidi"/>
          <w:sz w:val="24"/>
          <w:szCs w:val="24"/>
        </w:rPr>
      </w:pPr>
    </w:p>
    <w:p w:rsidR="006A7F73" w:rsidRDefault="006A7F73" w:rsidP="009E5C97">
      <w:pPr>
        <w:pStyle w:val="BodyTextIndent3"/>
        <w:numPr>
          <w:ilvl w:val="1"/>
          <w:numId w:val="1"/>
        </w:numPr>
        <w:tabs>
          <w:tab w:val="clear" w:pos="420"/>
          <w:tab w:val="left" w:pos="426"/>
        </w:tabs>
        <w:spacing w:after="0" w:line="480" w:lineRule="auto"/>
        <w:ind w:left="426" w:hanging="426"/>
        <w:jc w:val="both"/>
        <w:rPr>
          <w:rFonts w:asciiTheme="majorBidi" w:hAnsiTheme="majorBidi" w:cstheme="majorBidi"/>
          <w:b/>
          <w:bCs/>
          <w:sz w:val="24"/>
          <w:szCs w:val="24"/>
        </w:rPr>
      </w:pPr>
      <w:proofErr w:type="spellStart"/>
      <w:r>
        <w:rPr>
          <w:rFonts w:asciiTheme="majorBidi" w:hAnsiTheme="majorBidi" w:cstheme="majorBidi"/>
          <w:b/>
          <w:bCs/>
          <w:sz w:val="24"/>
          <w:szCs w:val="24"/>
        </w:rPr>
        <w:t>Ketidakseimbangan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Cairan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Elektrolit</w:t>
      </w:r>
      <w:proofErr w:type="spellEnd"/>
    </w:p>
    <w:bookmarkStart w:id="0" w:name="_Toc214946859"/>
    <w:p w:rsidR="006A7F73" w:rsidRPr="006A7F73" w:rsidRDefault="008273D1" w:rsidP="006A7F73">
      <w:pPr>
        <w:pStyle w:val="BodyTextIndent3"/>
        <w:numPr>
          <w:ilvl w:val="2"/>
          <w:numId w:val="1"/>
        </w:numPr>
        <w:tabs>
          <w:tab w:val="left" w:pos="426"/>
        </w:tabs>
        <w:spacing w:after="0" w:line="480" w:lineRule="auto"/>
        <w:jc w:val="both"/>
        <w:rPr>
          <w:rFonts w:asciiTheme="majorBidi" w:hAnsiTheme="majorBidi" w:cstheme="majorBidi"/>
          <w:b/>
          <w:bCs/>
          <w:sz w:val="24"/>
          <w:szCs w:val="24"/>
        </w:rPr>
      </w:pPr>
      <w:r w:rsidRPr="006A7F73">
        <w:rPr>
          <w:rFonts w:asciiTheme="majorBidi" w:hAnsiTheme="majorBidi" w:cstheme="majorBidi"/>
          <w:b/>
          <w:bCs/>
          <w:sz w:val="24"/>
          <w:szCs w:val="24"/>
        </w:rPr>
        <w:fldChar w:fldCharType="begin"/>
      </w:r>
      <w:r w:rsidR="006A7F73" w:rsidRPr="006A7F73">
        <w:rPr>
          <w:rFonts w:asciiTheme="majorBidi" w:hAnsiTheme="majorBidi" w:cstheme="majorBidi"/>
          <w:b/>
          <w:bCs/>
          <w:sz w:val="24"/>
          <w:szCs w:val="24"/>
        </w:rPr>
        <w:instrText xml:space="preserve"> HYPERLINK "http://arsyiel.blogspot.co.id/2011/08/cairan-dan-elektrolit.html" </w:instrText>
      </w:r>
      <w:r w:rsidRPr="006A7F73">
        <w:rPr>
          <w:rFonts w:asciiTheme="majorBidi" w:hAnsiTheme="majorBidi" w:cstheme="majorBidi"/>
          <w:b/>
          <w:bCs/>
          <w:sz w:val="24"/>
          <w:szCs w:val="24"/>
        </w:rPr>
        <w:fldChar w:fldCharType="separate"/>
      </w:r>
      <w:proofErr w:type="spellStart"/>
      <w:r w:rsidR="006A7F73" w:rsidRPr="006A7F73">
        <w:rPr>
          <w:rFonts w:asciiTheme="majorBidi" w:hAnsiTheme="majorBidi" w:cstheme="majorBidi"/>
          <w:b/>
          <w:bCs/>
          <w:sz w:val="24"/>
          <w:szCs w:val="24"/>
        </w:rPr>
        <w:t>Gangguan</w:t>
      </w:r>
      <w:proofErr w:type="spellEnd"/>
      <w:r w:rsidR="006A7F73" w:rsidRPr="006A7F73">
        <w:rPr>
          <w:rFonts w:asciiTheme="majorBidi" w:hAnsiTheme="majorBidi" w:cstheme="majorBidi"/>
          <w:b/>
          <w:bCs/>
          <w:sz w:val="24"/>
          <w:szCs w:val="24"/>
        </w:rPr>
        <w:t xml:space="preserve"> </w:t>
      </w:r>
      <w:proofErr w:type="spellStart"/>
      <w:r w:rsidR="006A7F73" w:rsidRPr="006A7F73">
        <w:rPr>
          <w:rFonts w:asciiTheme="majorBidi" w:hAnsiTheme="majorBidi" w:cstheme="majorBidi"/>
          <w:b/>
          <w:bCs/>
          <w:sz w:val="24"/>
          <w:szCs w:val="24"/>
        </w:rPr>
        <w:t>Cairan</w:t>
      </w:r>
      <w:proofErr w:type="spellEnd"/>
      <w:r w:rsidRPr="006A7F73">
        <w:rPr>
          <w:rFonts w:asciiTheme="majorBidi" w:hAnsiTheme="majorBidi" w:cstheme="majorBidi"/>
          <w:b/>
          <w:bCs/>
          <w:sz w:val="24"/>
          <w:szCs w:val="24"/>
        </w:rPr>
        <w:fldChar w:fldCharType="end"/>
      </w:r>
      <w:bookmarkEnd w:id="0"/>
    </w:p>
    <w:p w:rsidR="006A7F73" w:rsidRPr="006A7F73" w:rsidRDefault="006A7F73" w:rsidP="00C42F8A">
      <w:pPr>
        <w:spacing w:after="0" w:line="456" w:lineRule="auto"/>
        <w:ind w:left="720" w:firstLine="540"/>
        <w:jc w:val="both"/>
        <w:rPr>
          <w:rFonts w:asciiTheme="majorBidi" w:hAnsiTheme="majorBidi" w:cstheme="majorBidi"/>
          <w:sz w:val="24"/>
          <w:szCs w:val="24"/>
        </w:rPr>
      </w:pPr>
      <w:r w:rsidRPr="006A7F73">
        <w:rPr>
          <w:rFonts w:asciiTheme="majorBidi" w:hAnsiTheme="majorBidi" w:cstheme="majorBidi"/>
          <w:sz w:val="24"/>
          <w:szCs w:val="24"/>
        </w:rPr>
        <w:t>Tipe dasar ketidakseimbangan cairan adalah sebagai berikut :</w:t>
      </w:r>
    </w:p>
    <w:p w:rsidR="006A7F73" w:rsidRPr="006A7F73" w:rsidRDefault="006A7F73" w:rsidP="009C0F94">
      <w:pPr>
        <w:pStyle w:val="Heading4"/>
        <w:keepNext/>
        <w:numPr>
          <w:ilvl w:val="0"/>
          <w:numId w:val="18"/>
        </w:numPr>
        <w:spacing w:before="0" w:beforeAutospacing="0" w:after="0" w:afterAutospacing="0" w:line="456" w:lineRule="auto"/>
        <w:jc w:val="both"/>
        <w:rPr>
          <w:rFonts w:asciiTheme="majorBidi" w:hAnsiTheme="majorBidi" w:cstheme="majorBidi"/>
          <w:b w:val="0"/>
          <w:bCs w:val="0"/>
        </w:rPr>
      </w:pPr>
      <w:proofErr w:type="spellStart"/>
      <w:r w:rsidRPr="006A7F73">
        <w:rPr>
          <w:rFonts w:asciiTheme="majorBidi" w:hAnsiTheme="majorBidi" w:cstheme="majorBidi"/>
          <w:b w:val="0"/>
          <w:bCs w:val="0"/>
        </w:rPr>
        <w:t>Ketidakseimbangan</w:t>
      </w:r>
      <w:proofErr w:type="spellEnd"/>
      <w:r w:rsidRPr="006A7F73">
        <w:rPr>
          <w:rFonts w:asciiTheme="majorBidi" w:hAnsiTheme="majorBidi" w:cstheme="majorBidi"/>
          <w:b w:val="0"/>
          <w:bCs w:val="0"/>
        </w:rPr>
        <w:t xml:space="preserve"> </w:t>
      </w:r>
      <w:proofErr w:type="spellStart"/>
      <w:r w:rsidRPr="006A7F73">
        <w:rPr>
          <w:rFonts w:asciiTheme="majorBidi" w:hAnsiTheme="majorBidi" w:cstheme="majorBidi"/>
          <w:b w:val="0"/>
          <w:bCs w:val="0"/>
        </w:rPr>
        <w:t>Isotonik</w:t>
      </w:r>
      <w:proofErr w:type="spellEnd"/>
    </w:p>
    <w:p w:rsidR="006A7F73" w:rsidRPr="006A7F73" w:rsidRDefault="006A7F73" w:rsidP="00192251">
      <w:pPr>
        <w:spacing w:after="0" w:line="456"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t xml:space="preserve">Kekurangan dan kelebihan isotonic dapat terjadi jika air dan elektronik diperoleh atau hilang dalam proporsi yang sama. Kadar elektrolit dalam serum tetap tidak berubah, kecuali terjadi ketidakseimbangan lain. Klien yang beresiko mengalami ini adalah klien yang mengalami kehilangan cairan dan elektrolit melalui saluran gastrointestinal, misal akibat muntah, pengisap lambung, diare, atau fistula. Bayi dan lansia (usia lanjut) paling cepat terkena pengaruh akibat kehilangan cairan dan elektrolit ini (Weldy, </w:t>
      </w:r>
      <w:r w:rsidR="00192251">
        <w:rPr>
          <w:rFonts w:asciiTheme="majorBidi" w:hAnsiTheme="majorBidi" w:cstheme="majorBidi"/>
          <w:sz w:val="24"/>
          <w:szCs w:val="24"/>
          <w:lang w:val="en-US"/>
        </w:rPr>
        <w:t>2002</w:t>
      </w:r>
      <w:r w:rsidRPr="006A7F73">
        <w:rPr>
          <w:rFonts w:asciiTheme="majorBidi" w:hAnsiTheme="majorBidi" w:cstheme="majorBidi"/>
          <w:sz w:val="24"/>
          <w:szCs w:val="24"/>
        </w:rPr>
        <w:t>). Penyebab lain dapat meliputi perdarahan, pemberian obat-obat diuretic, keringat yang banyak, demam, dan penurunan asupan per oral.</w:t>
      </w:r>
    </w:p>
    <w:p w:rsidR="006A7F73" w:rsidRPr="006A7F73" w:rsidRDefault="006A7F73" w:rsidP="00192251">
      <w:pPr>
        <w:spacing w:after="0" w:line="456"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lastRenderedPageBreak/>
        <w:t xml:space="preserve">Kelebihan volume cairan terjadi saat air dan natrium dipertahankan dalam proporsi isotonic sehingga menyebabkan hipervolemia tanpa disertai perubahan kadar elektrolit serum. Klien yang beresiko mengalami kelebihan volume cairan ini meliputi klien yang menderita gagal jantung kongestif, gagal ginjal dan sirosis (Weldy, </w:t>
      </w:r>
      <w:r w:rsidR="00192251">
        <w:rPr>
          <w:rFonts w:asciiTheme="majorBidi" w:hAnsiTheme="majorBidi" w:cstheme="majorBidi"/>
          <w:sz w:val="24"/>
          <w:szCs w:val="24"/>
          <w:lang w:val="en-US"/>
        </w:rPr>
        <w:t>2002</w:t>
      </w:r>
      <w:r w:rsidRPr="006A7F73">
        <w:rPr>
          <w:rFonts w:asciiTheme="majorBidi" w:hAnsiTheme="majorBidi" w:cstheme="majorBidi"/>
          <w:sz w:val="24"/>
          <w:szCs w:val="24"/>
        </w:rPr>
        <w:t>).</w:t>
      </w:r>
    </w:p>
    <w:p w:rsidR="006A7F73" w:rsidRPr="006A7F73" w:rsidRDefault="006A7F73" w:rsidP="00C42F8A">
      <w:pPr>
        <w:spacing w:after="0" w:line="456"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t>Penyebab beserta tanda dan gejala gangguan cairan ketidakseimbangan isotonic meliputi :</w:t>
      </w:r>
    </w:p>
    <w:p w:rsidR="006A7F73" w:rsidRPr="006A7F73" w:rsidRDefault="006A7F73" w:rsidP="009C0F94">
      <w:pPr>
        <w:pStyle w:val="Heading4"/>
        <w:numPr>
          <w:ilvl w:val="1"/>
          <w:numId w:val="4"/>
        </w:numPr>
        <w:spacing w:before="0" w:beforeAutospacing="0" w:after="0" w:afterAutospacing="0" w:line="480" w:lineRule="auto"/>
        <w:ind w:left="1470" w:hanging="324"/>
        <w:jc w:val="both"/>
        <w:rPr>
          <w:rFonts w:asciiTheme="majorBidi" w:hAnsiTheme="majorBidi" w:cstheme="majorBidi"/>
          <w:b w:val="0"/>
          <w:bCs w:val="0"/>
          <w:lang w:val="id-ID"/>
        </w:rPr>
      </w:pPr>
      <w:r w:rsidRPr="006A7F73">
        <w:rPr>
          <w:rFonts w:asciiTheme="majorBidi" w:hAnsiTheme="majorBidi" w:cstheme="majorBidi"/>
          <w:b w:val="0"/>
          <w:bCs w:val="0"/>
          <w:lang w:val="id-ID"/>
        </w:rPr>
        <w:t>Kekurangan Volume Cairan</w:t>
      </w:r>
    </w:p>
    <w:p w:rsidR="006A7F73" w:rsidRPr="00C42F8A" w:rsidRDefault="006A7F73" w:rsidP="00C42F8A">
      <w:pPr>
        <w:spacing w:after="0" w:line="480" w:lineRule="auto"/>
        <w:ind w:left="1440"/>
        <w:jc w:val="both"/>
        <w:rPr>
          <w:rFonts w:asciiTheme="majorBidi" w:hAnsiTheme="majorBidi" w:cstheme="majorBidi"/>
          <w:sz w:val="24"/>
          <w:szCs w:val="24"/>
        </w:rPr>
      </w:pPr>
      <w:r w:rsidRPr="00C42F8A">
        <w:rPr>
          <w:rFonts w:asciiTheme="majorBidi" w:hAnsiTheme="majorBidi" w:cstheme="majorBidi"/>
          <w:sz w:val="24"/>
          <w:szCs w:val="24"/>
        </w:rPr>
        <w:t>Tanda dan gejala</w:t>
      </w:r>
      <w:r w:rsidR="00C42F8A" w:rsidRPr="00C42F8A">
        <w:rPr>
          <w:rFonts w:asciiTheme="majorBidi" w:hAnsiTheme="majorBidi" w:cstheme="majorBidi"/>
          <w:sz w:val="24"/>
          <w:szCs w:val="24"/>
        </w:rPr>
        <w:t>:</w:t>
      </w:r>
      <w:r w:rsidRPr="00C42F8A">
        <w:rPr>
          <w:rStyle w:val="apple-converted-space"/>
          <w:rFonts w:asciiTheme="majorBidi" w:hAnsiTheme="majorBidi" w:cstheme="majorBidi"/>
          <w:sz w:val="24"/>
          <w:szCs w:val="24"/>
        </w:rPr>
        <w:t>  </w:t>
      </w:r>
      <w:r w:rsidRPr="00C42F8A">
        <w:rPr>
          <w:rFonts w:asciiTheme="majorBidi" w:hAnsiTheme="majorBidi" w:cstheme="majorBidi"/>
          <w:sz w:val="24"/>
          <w:szCs w:val="24"/>
        </w:rPr>
        <w:t>pemeriksaan fisik :</w:t>
      </w:r>
      <w:r w:rsidRPr="00C42F8A">
        <w:rPr>
          <w:rStyle w:val="apple-converted-space"/>
          <w:rFonts w:asciiTheme="majorBidi" w:hAnsiTheme="majorBidi" w:cstheme="majorBidi"/>
          <w:sz w:val="24"/>
          <w:szCs w:val="24"/>
        </w:rPr>
        <w:t> </w:t>
      </w:r>
      <w:r w:rsidRPr="00C42F8A">
        <w:rPr>
          <w:rFonts w:asciiTheme="majorBidi" w:hAnsiTheme="majorBidi" w:cstheme="majorBidi"/>
          <w:sz w:val="24"/>
          <w:szCs w:val="24"/>
        </w:rPr>
        <w:t>nadi cepat tetapi lemah, kolaps vena, hipotensi, frekwensi nafas cepat, letargi, oliguria, kulit dan membrane mukosa kering, turgor kulit tidak elastis, kehilangan berat badan yang cepat.</w:t>
      </w:r>
    </w:p>
    <w:p w:rsidR="006A7F73" w:rsidRPr="00C42F8A" w:rsidRDefault="006A7F73" w:rsidP="00C42F8A">
      <w:pPr>
        <w:spacing w:after="0" w:line="480" w:lineRule="auto"/>
        <w:ind w:left="1440"/>
        <w:jc w:val="both"/>
        <w:rPr>
          <w:rFonts w:asciiTheme="majorBidi" w:hAnsiTheme="majorBidi" w:cstheme="majorBidi"/>
          <w:sz w:val="24"/>
          <w:szCs w:val="24"/>
        </w:rPr>
      </w:pPr>
      <w:r w:rsidRPr="00C42F8A">
        <w:rPr>
          <w:rFonts w:asciiTheme="majorBidi" w:hAnsiTheme="majorBidi" w:cstheme="majorBidi"/>
          <w:sz w:val="24"/>
          <w:szCs w:val="24"/>
        </w:rPr>
        <w:t>Penyebab :</w:t>
      </w:r>
    </w:p>
    <w:p w:rsidR="006A7F73" w:rsidRPr="00C42F8A" w:rsidRDefault="006A7F73" w:rsidP="009C0F94">
      <w:pPr>
        <w:pStyle w:val="ListParagraph"/>
        <w:numPr>
          <w:ilvl w:val="0"/>
          <w:numId w:val="19"/>
        </w:numPr>
        <w:spacing w:after="0" w:line="480" w:lineRule="auto"/>
        <w:ind w:left="1800"/>
        <w:jc w:val="both"/>
        <w:rPr>
          <w:rFonts w:asciiTheme="majorBidi" w:hAnsiTheme="majorBidi" w:cstheme="majorBidi"/>
          <w:sz w:val="24"/>
          <w:szCs w:val="24"/>
        </w:rPr>
      </w:pPr>
      <w:r w:rsidRPr="00C42F8A">
        <w:rPr>
          <w:rFonts w:asciiTheme="majorBidi" w:hAnsiTheme="majorBidi" w:cstheme="majorBidi"/>
          <w:sz w:val="24"/>
          <w:szCs w:val="24"/>
        </w:rPr>
        <w:t>Kehilangan cairan dari system gastrointestinal, seperti diare, muntah atau drainase.</w:t>
      </w:r>
    </w:p>
    <w:p w:rsidR="006A7F73" w:rsidRPr="00C42F8A" w:rsidRDefault="006A7F73" w:rsidP="009C0F94">
      <w:pPr>
        <w:pStyle w:val="ListParagraph"/>
        <w:numPr>
          <w:ilvl w:val="0"/>
          <w:numId w:val="19"/>
        </w:numPr>
        <w:spacing w:after="0" w:line="480" w:lineRule="auto"/>
        <w:ind w:left="1800"/>
        <w:jc w:val="both"/>
        <w:rPr>
          <w:rFonts w:asciiTheme="majorBidi" w:hAnsiTheme="majorBidi" w:cstheme="majorBidi"/>
          <w:sz w:val="24"/>
          <w:szCs w:val="24"/>
        </w:rPr>
      </w:pPr>
      <w:r w:rsidRPr="00C42F8A">
        <w:rPr>
          <w:rFonts w:asciiTheme="majorBidi" w:hAnsiTheme="majorBidi" w:cstheme="majorBidi"/>
          <w:sz w:val="24"/>
          <w:szCs w:val="24"/>
        </w:rPr>
        <w:t>Kehilangan plasma atau darah utuh, seperti pada luka bakar atu perdarahan.</w:t>
      </w:r>
    </w:p>
    <w:p w:rsidR="006A7F73" w:rsidRPr="00C42F8A" w:rsidRDefault="006A7F73" w:rsidP="009C0F94">
      <w:pPr>
        <w:pStyle w:val="ListParagraph"/>
        <w:numPr>
          <w:ilvl w:val="0"/>
          <w:numId w:val="19"/>
        </w:numPr>
        <w:spacing w:after="0" w:line="480" w:lineRule="auto"/>
        <w:ind w:left="1800"/>
        <w:jc w:val="both"/>
        <w:rPr>
          <w:rFonts w:asciiTheme="majorBidi" w:hAnsiTheme="majorBidi" w:cstheme="majorBidi"/>
          <w:sz w:val="24"/>
          <w:szCs w:val="24"/>
        </w:rPr>
      </w:pPr>
      <w:r w:rsidRPr="00C42F8A">
        <w:rPr>
          <w:rFonts w:asciiTheme="majorBidi" w:hAnsiTheme="majorBidi" w:cstheme="majorBidi"/>
          <w:sz w:val="24"/>
          <w:szCs w:val="24"/>
        </w:rPr>
        <w:t>Keringat berlebihan</w:t>
      </w:r>
    </w:p>
    <w:p w:rsidR="006A7F73" w:rsidRPr="00C42F8A" w:rsidRDefault="006A7F73" w:rsidP="009C0F94">
      <w:pPr>
        <w:pStyle w:val="ListParagraph"/>
        <w:numPr>
          <w:ilvl w:val="0"/>
          <w:numId w:val="19"/>
        </w:numPr>
        <w:spacing w:after="0" w:line="480" w:lineRule="auto"/>
        <w:ind w:left="1800"/>
        <w:jc w:val="both"/>
        <w:rPr>
          <w:rFonts w:asciiTheme="majorBidi" w:hAnsiTheme="majorBidi" w:cstheme="majorBidi"/>
          <w:sz w:val="24"/>
          <w:szCs w:val="24"/>
        </w:rPr>
      </w:pPr>
      <w:r w:rsidRPr="00C42F8A">
        <w:rPr>
          <w:rFonts w:asciiTheme="majorBidi" w:hAnsiTheme="majorBidi" w:cstheme="majorBidi"/>
          <w:sz w:val="24"/>
          <w:szCs w:val="24"/>
        </w:rPr>
        <w:t>Demam</w:t>
      </w:r>
    </w:p>
    <w:p w:rsidR="006A7F73" w:rsidRPr="00C42F8A" w:rsidRDefault="006A7F73" w:rsidP="00C42F8A">
      <w:pPr>
        <w:spacing w:after="0" w:line="480" w:lineRule="auto"/>
        <w:ind w:left="144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Hasil pemeriksaan laboratorium è berat jenis urin &gt;1,025, peningkatan semu hematokrit &gt;50%, peningkatan semu nitrogen urea darah (BUN) &gt;25mg/100ml.</w:t>
      </w:r>
    </w:p>
    <w:p w:rsidR="006A7F73" w:rsidRPr="00C42F8A" w:rsidRDefault="006A7F73" w:rsidP="00C42F8A">
      <w:pPr>
        <w:spacing w:after="0" w:line="480" w:lineRule="auto"/>
        <w:ind w:left="144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Penyebab :</w:t>
      </w:r>
    </w:p>
    <w:p w:rsidR="006A7F73" w:rsidRPr="00C42F8A" w:rsidRDefault="006A7F73" w:rsidP="009C0F94">
      <w:pPr>
        <w:pStyle w:val="ListParagraph"/>
        <w:numPr>
          <w:ilvl w:val="0"/>
          <w:numId w:val="20"/>
        </w:numPr>
        <w:spacing w:after="0" w:line="480" w:lineRule="auto"/>
        <w:ind w:left="180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Penurunan asupan cairan peroral</w:t>
      </w:r>
    </w:p>
    <w:p w:rsidR="006A7F73" w:rsidRPr="00C42F8A" w:rsidRDefault="006A7F73" w:rsidP="009C0F94">
      <w:pPr>
        <w:pStyle w:val="ListParagraph"/>
        <w:numPr>
          <w:ilvl w:val="0"/>
          <w:numId w:val="20"/>
        </w:numPr>
        <w:spacing w:after="0" w:line="480" w:lineRule="auto"/>
        <w:ind w:left="180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lastRenderedPageBreak/>
        <w:t>Penggunaan obat-obatan diuretik</w:t>
      </w:r>
    </w:p>
    <w:p w:rsidR="006A7F73" w:rsidRPr="00C42F8A" w:rsidRDefault="006A7F73" w:rsidP="009C0F94">
      <w:pPr>
        <w:pStyle w:val="Heading4"/>
        <w:numPr>
          <w:ilvl w:val="1"/>
          <w:numId w:val="4"/>
        </w:numPr>
        <w:spacing w:before="0" w:beforeAutospacing="0" w:after="0" w:afterAutospacing="0" w:line="480" w:lineRule="auto"/>
        <w:ind w:left="1470" w:hanging="324"/>
        <w:jc w:val="both"/>
        <w:rPr>
          <w:rFonts w:asciiTheme="majorBidi" w:hAnsiTheme="majorBidi" w:cstheme="majorBidi"/>
          <w:b w:val="0"/>
          <w:bCs w:val="0"/>
          <w:lang w:val="id-ID"/>
        </w:rPr>
      </w:pPr>
      <w:r w:rsidRPr="00C42F8A">
        <w:rPr>
          <w:rFonts w:asciiTheme="majorBidi" w:hAnsiTheme="majorBidi" w:cstheme="majorBidi"/>
          <w:b w:val="0"/>
          <w:bCs w:val="0"/>
          <w:lang w:val="id-ID"/>
        </w:rPr>
        <w:t>Kelebihan volume cairan</w:t>
      </w:r>
    </w:p>
    <w:p w:rsidR="006A7F73" w:rsidRPr="00C42F8A" w:rsidRDefault="006A7F73" w:rsidP="00C42F8A">
      <w:pPr>
        <w:spacing w:after="0" w:line="480" w:lineRule="auto"/>
        <w:ind w:left="144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Tanda dan gejala </w:t>
      </w:r>
      <w:r w:rsidR="00C42F8A">
        <w:rPr>
          <w:rStyle w:val="apple-converted-space"/>
          <w:rFonts w:asciiTheme="majorBidi" w:hAnsiTheme="majorBidi" w:cstheme="majorBidi"/>
          <w:sz w:val="24"/>
          <w:szCs w:val="24"/>
          <w:lang w:val="en-US"/>
        </w:rPr>
        <w:t>:</w:t>
      </w:r>
      <w:r w:rsidRPr="00C42F8A">
        <w:rPr>
          <w:rStyle w:val="apple-converted-space"/>
          <w:rFonts w:asciiTheme="majorBidi" w:hAnsiTheme="majorBidi" w:cstheme="majorBidi"/>
          <w:sz w:val="24"/>
          <w:szCs w:val="24"/>
        </w:rPr>
        <w:t> pemeriksaan fisik : denyut nadi kuat, pernapasan cepat, hipertensi, distensi vena leher, peningkatan tekanan vena, suara krakles di paru-paru, peningkatan berat badan yang cepat.</w:t>
      </w:r>
    </w:p>
    <w:p w:rsidR="006A7F73" w:rsidRPr="00C42F8A" w:rsidRDefault="006A7F73" w:rsidP="00C42F8A">
      <w:pPr>
        <w:spacing w:after="0" w:line="480" w:lineRule="auto"/>
        <w:ind w:left="144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Penyebab :</w:t>
      </w:r>
    </w:p>
    <w:p w:rsidR="006A7F73" w:rsidRPr="00C42F8A" w:rsidRDefault="006A7F73" w:rsidP="009C0F94">
      <w:pPr>
        <w:pStyle w:val="ListParagraph"/>
        <w:numPr>
          <w:ilvl w:val="0"/>
          <w:numId w:val="21"/>
        </w:numPr>
        <w:spacing w:after="0" w:line="480" w:lineRule="auto"/>
        <w:ind w:left="180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Gagal jantung kongestif</w:t>
      </w:r>
    </w:p>
    <w:p w:rsidR="006A7F73" w:rsidRPr="00C42F8A" w:rsidRDefault="006A7F73" w:rsidP="009C0F94">
      <w:pPr>
        <w:pStyle w:val="ListParagraph"/>
        <w:numPr>
          <w:ilvl w:val="0"/>
          <w:numId w:val="21"/>
        </w:numPr>
        <w:spacing w:after="0" w:line="480" w:lineRule="auto"/>
        <w:ind w:left="180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Gagal injal</w:t>
      </w:r>
    </w:p>
    <w:p w:rsidR="006A7F73" w:rsidRPr="00C42F8A" w:rsidRDefault="006A7F73" w:rsidP="009C0F94">
      <w:pPr>
        <w:pStyle w:val="ListParagraph"/>
        <w:numPr>
          <w:ilvl w:val="0"/>
          <w:numId w:val="21"/>
        </w:numPr>
        <w:spacing w:after="0" w:line="480" w:lineRule="auto"/>
        <w:ind w:left="180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Sirosis</w:t>
      </w:r>
    </w:p>
    <w:p w:rsidR="006A7F73" w:rsidRPr="00C42F8A" w:rsidRDefault="006A7F73" w:rsidP="009C0F94">
      <w:pPr>
        <w:pStyle w:val="ListParagraph"/>
        <w:numPr>
          <w:ilvl w:val="0"/>
          <w:numId w:val="21"/>
        </w:numPr>
        <w:spacing w:after="0" w:line="480" w:lineRule="auto"/>
        <w:ind w:left="180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Paningkatan kadar aldosteron dan steroid di dalam serum</w:t>
      </w:r>
    </w:p>
    <w:p w:rsidR="006A7F73" w:rsidRPr="00C42F8A" w:rsidRDefault="00192251" w:rsidP="00C42F8A">
      <w:pPr>
        <w:spacing w:after="0" w:line="480" w:lineRule="auto"/>
        <w:ind w:left="1440"/>
        <w:jc w:val="both"/>
        <w:rPr>
          <w:rStyle w:val="apple-converted-space"/>
          <w:rFonts w:asciiTheme="majorBidi" w:hAnsiTheme="majorBidi" w:cstheme="majorBidi"/>
          <w:sz w:val="24"/>
          <w:szCs w:val="24"/>
        </w:rPr>
      </w:pPr>
      <w:r>
        <w:rPr>
          <w:rStyle w:val="apple-converted-space"/>
          <w:rFonts w:asciiTheme="majorBidi" w:hAnsiTheme="majorBidi" w:cstheme="majorBidi"/>
          <w:sz w:val="24"/>
          <w:szCs w:val="24"/>
        </w:rPr>
        <w:t>Hasil pemeriksaan laboratorium</w:t>
      </w:r>
      <w:r>
        <w:rPr>
          <w:rStyle w:val="apple-converted-space"/>
          <w:rFonts w:asciiTheme="majorBidi" w:hAnsiTheme="majorBidi" w:cstheme="majorBidi"/>
          <w:sz w:val="24"/>
          <w:szCs w:val="24"/>
          <w:lang w:val="en-US"/>
        </w:rPr>
        <w:t>:</w:t>
      </w:r>
      <w:r w:rsidR="006A7F73" w:rsidRPr="00C42F8A">
        <w:rPr>
          <w:rStyle w:val="apple-converted-space"/>
          <w:rFonts w:asciiTheme="majorBidi" w:hAnsiTheme="majorBidi" w:cstheme="majorBidi"/>
          <w:sz w:val="24"/>
          <w:szCs w:val="24"/>
        </w:rPr>
        <w:t> penurunan semu BUN &lt;10mg/100ml.</w:t>
      </w:r>
    </w:p>
    <w:p w:rsidR="006A7F73" w:rsidRPr="00C42F8A" w:rsidRDefault="006A7F73" w:rsidP="00C42F8A">
      <w:pPr>
        <w:spacing w:after="0" w:line="480" w:lineRule="auto"/>
        <w:ind w:left="144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Penyebab :</w:t>
      </w:r>
    </w:p>
    <w:p w:rsidR="006A7F73" w:rsidRPr="00C42F8A" w:rsidRDefault="006A7F73" w:rsidP="009C0F94">
      <w:pPr>
        <w:pStyle w:val="ListParagraph"/>
        <w:numPr>
          <w:ilvl w:val="0"/>
          <w:numId w:val="22"/>
        </w:numPr>
        <w:spacing w:after="0" w:line="480" w:lineRule="auto"/>
        <w:ind w:left="1800"/>
        <w:jc w:val="both"/>
        <w:rPr>
          <w:rStyle w:val="apple-converted-space"/>
          <w:rFonts w:asciiTheme="majorBidi" w:hAnsiTheme="majorBidi" w:cstheme="majorBidi"/>
          <w:sz w:val="24"/>
          <w:szCs w:val="24"/>
        </w:rPr>
      </w:pPr>
      <w:r w:rsidRPr="00C42F8A">
        <w:rPr>
          <w:rStyle w:val="apple-converted-space"/>
          <w:rFonts w:asciiTheme="majorBidi" w:hAnsiTheme="majorBidi" w:cstheme="majorBidi"/>
          <w:sz w:val="24"/>
          <w:szCs w:val="24"/>
        </w:rPr>
        <w:t>Asupan natrium berlebihan</w:t>
      </w:r>
    </w:p>
    <w:p w:rsidR="006A7F73" w:rsidRPr="006A7F73" w:rsidRDefault="006A7F73" w:rsidP="009C0F94">
      <w:pPr>
        <w:pStyle w:val="Heading4"/>
        <w:keepNext/>
        <w:numPr>
          <w:ilvl w:val="0"/>
          <w:numId w:val="18"/>
        </w:numPr>
        <w:spacing w:before="0" w:beforeAutospacing="0" w:after="0" w:afterAutospacing="0" w:line="480" w:lineRule="auto"/>
        <w:jc w:val="both"/>
        <w:rPr>
          <w:rFonts w:asciiTheme="majorBidi" w:hAnsiTheme="majorBidi" w:cstheme="majorBidi"/>
          <w:b w:val="0"/>
          <w:bCs w:val="0"/>
        </w:rPr>
      </w:pPr>
      <w:proofErr w:type="spellStart"/>
      <w:r w:rsidRPr="006A7F73">
        <w:rPr>
          <w:rFonts w:asciiTheme="majorBidi" w:hAnsiTheme="majorBidi" w:cstheme="majorBidi"/>
          <w:b w:val="0"/>
          <w:bCs w:val="0"/>
        </w:rPr>
        <w:t>Sindrom</w:t>
      </w:r>
      <w:proofErr w:type="spellEnd"/>
      <w:r w:rsidRPr="006A7F73">
        <w:rPr>
          <w:rFonts w:asciiTheme="majorBidi" w:hAnsiTheme="majorBidi" w:cstheme="majorBidi"/>
          <w:b w:val="0"/>
          <w:bCs w:val="0"/>
        </w:rPr>
        <w:t xml:space="preserve"> </w:t>
      </w:r>
      <w:proofErr w:type="spellStart"/>
      <w:r w:rsidRPr="006A7F73">
        <w:rPr>
          <w:rFonts w:asciiTheme="majorBidi" w:hAnsiTheme="majorBidi" w:cstheme="majorBidi"/>
          <w:b w:val="0"/>
          <w:bCs w:val="0"/>
        </w:rPr>
        <w:t>Ruang-Ketiga</w:t>
      </w:r>
      <w:proofErr w:type="spellEnd"/>
    </w:p>
    <w:p w:rsidR="006A7F73" w:rsidRPr="006A7F73" w:rsidRDefault="006A7F73" w:rsidP="00C42F8A">
      <w:pPr>
        <w:spacing w:after="0" w:line="480"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t xml:space="preserve">Sidrom ruang-ketida terjadi jika cairan terperangkap di dalam suatu ruangan dan cairan di ruangan tersebut tidak mudah ditukar dengan cairan ekstrasel. Klien yang menderita sindrom ruang-ketiga akan mengalami efek kekurangan volume cairan ekstrasel. Sindrom ini terjadi ketika cairan ekstrasel berpindah kedalam suatu ruangan tubuh sehingga cairan tersebut terperangkap di dalamnya. Akibat murni yang terjadi adalah kekurangan volume cairan di dalam ekstrasel. Obstruksi usus yang kecil atau luka bakar dapat </w:t>
      </w:r>
      <w:r w:rsidRPr="006A7F73">
        <w:rPr>
          <w:rFonts w:asciiTheme="majorBidi" w:hAnsiTheme="majorBidi" w:cstheme="majorBidi"/>
          <w:sz w:val="24"/>
          <w:szCs w:val="24"/>
        </w:rPr>
        <w:lastRenderedPageBreak/>
        <w:t>menyebabkan perpindahan cairan sebanyak 5 sampai 10 liter keluar dari ruang ekstrasel.</w:t>
      </w:r>
    </w:p>
    <w:p w:rsidR="006A7F73" w:rsidRPr="00433C51" w:rsidRDefault="006A7F73" w:rsidP="00433C51">
      <w:pPr>
        <w:spacing w:after="0" w:line="480" w:lineRule="auto"/>
        <w:ind w:left="1146"/>
        <w:jc w:val="both"/>
        <w:rPr>
          <w:rStyle w:val="apple-converted-space"/>
          <w:rFonts w:asciiTheme="majorBidi" w:hAnsiTheme="majorBidi" w:cstheme="majorBidi"/>
          <w:sz w:val="24"/>
          <w:szCs w:val="24"/>
          <w:lang w:val="en-US"/>
        </w:rPr>
      </w:pPr>
      <w:r w:rsidRPr="00433C51">
        <w:rPr>
          <w:rStyle w:val="apple-converted-space"/>
          <w:rFonts w:asciiTheme="majorBidi" w:hAnsiTheme="majorBidi" w:cstheme="majorBidi"/>
          <w:sz w:val="24"/>
          <w:szCs w:val="24"/>
        </w:rPr>
        <w:t>Penyebab beserta tanda dan gejala sindrom ruang ketiga meliputi</w:t>
      </w:r>
      <w:r w:rsidR="00433C51">
        <w:rPr>
          <w:rStyle w:val="apple-converted-space"/>
          <w:rFonts w:asciiTheme="majorBidi" w:hAnsiTheme="majorBidi" w:cstheme="majorBidi"/>
          <w:sz w:val="24"/>
          <w:szCs w:val="24"/>
          <w:lang w:val="en-US"/>
        </w:rPr>
        <w:t>:</w:t>
      </w:r>
    </w:p>
    <w:p w:rsidR="006A7F73" w:rsidRPr="00433C51" w:rsidRDefault="006A7F73" w:rsidP="00192251">
      <w:pPr>
        <w:spacing w:after="0" w:line="480" w:lineRule="auto"/>
        <w:ind w:left="1146"/>
        <w:jc w:val="both"/>
        <w:rPr>
          <w:rStyle w:val="apple-converted-space"/>
          <w:rFonts w:asciiTheme="majorBidi" w:hAnsiTheme="majorBidi" w:cstheme="majorBidi"/>
          <w:sz w:val="24"/>
          <w:szCs w:val="24"/>
        </w:rPr>
      </w:pPr>
      <w:r w:rsidRPr="00433C51">
        <w:rPr>
          <w:rStyle w:val="apple-converted-space"/>
          <w:rFonts w:asciiTheme="majorBidi" w:hAnsiTheme="majorBidi" w:cstheme="majorBidi"/>
          <w:sz w:val="24"/>
          <w:szCs w:val="24"/>
        </w:rPr>
        <w:t>Tada dan gejala</w:t>
      </w:r>
      <w:r w:rsidR="00192251">
        <w:rPr>
          <w:rStyle w:val="apple-converted-space"/>
          <w:rFonts w:asciiTheme="majorBidi" w:hAnsiTheme="majorBidi" w:cstheme="majorBidi"/>
          <w:sz w:val="24"/>
          <w:szCs w:val="24"/>
          <w:lang w:val="en-US"/>
        </w:rPr>
        <w:t>:</w:t>
      </w:r>
      <w:r w:rsidRPr="00433C51">
        <w:rPr>
          <w:rStyle w:val="apple-converted-space"/>
          <w:rFonts w:asciiTheme="majorBidi" w:hAnsiTheme="majorBidi" w:cstheme="majorBidi"/>
          <w:sz w:val="24"/>
          <w:szCs w:val="24"/>
        </w:rPr>
        <w:t> pemeriksaan fisik : hipotensi, peningkatan lingkar perut (yang disertai obstruksi usus halus, asites).</w:t>
      </w:r>
    </w:p>
    <w:p w:rsidR="006A7F73" w:rsidRPr="00433C51" w:rsidRDefault="006A7F73" w:rsidP="00433C51">
      <w:pPr>
        <w:spacing w:after="0" w:line="480" w:lineRule="auto"/>
        <w:ind w:left="1146"/>
        <w:jc w:val="both"/>
        <w:rPr>
          <w:rStyle w:val="apple-converted-space"/>
          <w:rFonts w:asciiTheme="majorBidi" w:hAnsiTheme="majorBidi" w:cstheme="majorBidi"/>
          <w:sz w:val="24"/>
          <w:szCs w:val="24"/>
        </w:rPr>
      </w:pPr>
      <w:r w:rsidRPr="00433C51">
        <w:rPr>
          <w:rStyle w:val="apple-converted-space"/>
          <w:rFonts w:asciiTheme="majorBidi" w:hAnsiTheme="majorBidi" w:cstheme="majorBidi"/>
          <w:sz w:val="24"/>
          <w:szCs w:val="24"/>
        </w:rPr>
        <w:t>Penyebab :</w:t>
      </w:r>
    </w:p>
    <w:p w:rsidR="006A7F73" w:rsidRPr="00433C51" w:rsidRDefault="006A7F73" w:rsidP="009C0F94">
      <w:pPr>
        <w:pStyle w:val="ListParagraph"/>
        <w:numPr>
          <w:ilvl w:val="0"/>
          <w:numId w:val="23"/>
        </w:numPr>
        <w:spacing w:after="0" w:line="480" w:lineRule="auto"/>
        <w:ind w:left="1506"/>
        <w:jc w:val="both"/>
        <w:rPr>
          <w:rStyle w:val="apple-converted-space"/>
          <w:rFonts w:asciiTheme="majorBidi" w:hAnsiTheme="majorBidi" w:cstheme="majorBidi"/>
          <w:sz w:val="24"/>
          <w:szCs w:val="24"/>
        </w:rPr>
      </w:pPr>
      <w:r w:rsidRPr="00433C51">
        <w:rPr>
          <w:rStyle w:val="apple-converted-space"/>
          <w:rFonts w:asciiTheme="majorBidi" w:hAnsiTheme="majorBidi" w:cstheme="majorBidi"/>
          <w:sz w:val="24"/>
          <w:szCs w:val="24"/>
        </w:rPr>
        <w:t>Hipertensi portal</w:t>
      </w:r>
    </w:p>
    <w:p w:rsidR="006A7F73" w:rsidRPr="00433C51" w:rsidRDefault="006A7F73" w:rsidP="009C0F94">
      <w:pPr>
        <w:pStyle w:val="ListParagraph"/>
        <w:numPr>
          <w:ilvl w:val="0"/>
          <w:numId w:val="23"/>
        </w:numPr>
        <w:spacing w:after="0" w:line="480" w:lineRule="auto"/>
        <w:ind w:left="1506"/>
        <w:jc w:val="both"/>
        <w:rPr>
          <w:rStyle w:val="apple-converted-space"/>
          <w:rFonts w:asciiTheme="majorBidi" w:hAnsiTheme="majorBidi" w:cstheme="majorBidi"/>
          <w:sz w:val="24"/>
          <w:szCs w:val="24"/>
        </w:rPr>
      </w:pPr>
      <w:r w:rsidRPr="00433C51">
        <w:rPr>
          <w:rStyle w:val="apple-converted-space"/>
          <w:rFonts w:asciiTheme="majorBidi" w:hAnsiTheme="majorBidi" w:cstheme="majorBidi"/>
          <w:sz w:val="24"/>
          <w:szCs w:val="24"/>
        </w:rPr>
        <w:t>Obstruksi usus halus</w:t>
      </w:r>
    </w:p>
    <w:p w:rsidR="006A7F73" w:rsidRPr="00433C51" w:rsidRDefault="006A7F73" w:rsidP="009C0F94">
      <w:pPr>
        <w:pStyle w:val="ListParagraph"/>
        <w:numPr>
          <w:ilvl w:val="0"/>
          <w:numId w:val="23"/>
        </w:numPr>
        <w:spacing w:after="0" w:line="480" w:lineRule="auto"/>
        <w:ind w:left="1506"/>
        <w:jc w:val="both"/>
        <w:rPr>
          <w:rStyle w:val="apple-converted-space"/>
          <w:rFonts w:asciiTheme="majorBidi" w:hAnsiTheme="majorBidi" w:cstheme="majorBidi"/>
          <w:sz w:val="24"/>
          <w:szCs w:val="24"/>
        </w:rPr>
      </w:pPr>
      <w:r w:rsidRPr="00433C51">
        <w:rPr>
          <w:rStyle w:val="apple-converted-space"/>
          <w:rFonts w:asciiTheme="majorBidi" w:hAnsiTheme="majorBidi" w:cstheme="majorBidi"/>
          <w:sz w:val="24"/>
          <w:szCs w:val="24"/>
        </w:rPr>
        <w:t>Peritonitis</w:t>
      </w:r>
    </w:p>
    <w:p w:rsidR="006A7F73" w:rsidRPr="00433C51" w:rsidRDefault="006A7F73" w:rsidP="00192251">
      <w:pPr>
        <w:spacing w:after="0" w:line="480" w:lineRule="auto"/>
        <w:ind w:left="1146"/>
        <w:jc w:val="both"/>
        <w:rPr>
          <w:rStyle w:val="apple-converted-space"/>
          <w:rFonts w:asciiTheme="majorBidi" w:hAnsiTheme="majorBidi" w:cstheme="majorBidi"/>
          <w:sz w:val="24"/>
          <w:szCs w:val="24"/>
        </w:rPr>
      </w:pPr>
      <w:r w:rsidRPr="00433C51">
        <w:rPr>
          <w:rStyle w:val="apple-converted-space"/>
          <w:rFonts w:asciiTheme="majorBidi" w:hAnsiTheme="majorBidi" w:cstheme="majorBidi"/>
          <w:sz w:val="24"/>
          <w:szCs w:val="24"/>
        </w:rPr>
        <w:t>Hasil pemeriksaan laboratorium</w:t>
      </w:r>
      <w:r w:rsidR="00192251">
        <w:rPr>
          <w:rStyle w:val="apple-converted-space"/>
          <w:rFonts w:asciiTheme="majorBidi" w:hAnsiTheme="majorBidi" w:cstheme="majorBidi"/>
          <w:sz w:val="24"/>
          <w:szCs w:val="24"/>
          <w:lang w:val="en-US"/>
        </w:rPr>
        <w:t>:</w:t>
      </w:r>
      <w:r w:rsidRPr="00433C51">
        <w:rPr>
          <w:rStyle w:val="apple-converted-space"/>
          <w:rFonts w:asciiTheme="majorBidi" w:hAnsiTheme="majorBidi" w:cstheme="majorBidi"/>
          <w:sz w:val="24"/>
          <w:szCs w:val="24"/>
        </w:rPr>
        <w:t> natrium serum menurun &lt;135mEq/L dan albumin menurun &lt;3,5g/100ml (hilang dalam cairan yang terperangkap).</w:t>
      </w:r>
    </w:p>
    <w:p w:rsidR="006A7F73" w:rsidRPr="00433C51" w:rsidRDefault="006A7F73" w:rsidP="00433C51">
      <w:pPr>
        <w:spacing w:after="0" w:line="480" w:lineRule="auto"/>
        <w:ind w:left="1146"/>
        <w:jc w:val="both"/>
        <w:rPr>
          <w:rStyle w:val="apple-converted-space"/>
          <w:rFonts w:asciiTheme="majorBidi" w:hAnsiTheme="majorBidi" w:cstheme="majorBidi"/>
          <w:sz w:val="24"/>
          <w:szCs w:val="24"/>
        </w:rPr>
      </w:pPr>
      <w:r w:rsidRPr="00433C51">
        <w:rPr>
          <w:rStyle w:val="apple-converted-space"/>
          <w:rFonts w:asciiTheme="majorBidi" w:hAnsiTheme="majorBidi" w:cstheme="majorBidi"/>
          <w:sz w:val="24"/>
          <w:szCs w:val="24"/>
        </w:rPr>
        <w:t>Penyebab :</w:t>
      </w:r>
    </w:p>
    <w:p w:rsidR="006A7F73" w:rsidRPr="00433C51" w:rsidRDefault="006A7F73" w:rsidP="009C0F94">
      <w:pPr>
        <w:pStyle w:val="ListParagraph"/>
        <w:numPr>
          <w:ilvl w:val="0"/>
          <w:numId w:val="24"/>
        </w:numPr>
        <w:spacing w:after="0" w:line="480" w:lineRule="auto"/>
        <w:ind w:left="1506"/>
        <w:jc w:val="both"/>
        <w:rPr>
          <w:rStyle w:val="apple-converted-space"/>
          <w:rFonts w:asciiTheme="majorBidi" w:hAnsiTheme="majorBidi" w:cstheme="majorBidi"/>
          <w:sz w:val="24"/>
          <w:szCs w:val="24"/>
        </w:rPr>
      </w:pPr>
      <w:r w:rsidRPr="00433C51">
        <w:rPr>
          <w:rStyle w:val="apple-converted-space"/>
          <w:rFonts w:asciiTheme="majorBidi" w:hAnsiTheme="majorBidi" w:cstheme="majorBidi"/>
          <w:sz w:val="24"/>
          <w:szCs w:val="24"/>
        </w:rPr>
        <w:t>Luka bakar</w:t>
      </w:r>
    </w:p>
    <w:p w:rsidR="006A7F73" w:rsidRPr="006A7F73" w:rsidRDefault="006A7F73" w:rsidP="009C0F94">
      <w:pPr>
        <w:pStyle w:val="Heading4"/>
        <w:keepNext/>
        <w:numPr>
          <w:ilvl w:val="0"/>
          <w:numId w:val="18"/>
        </w:numPr>
        <w:spacing w:before="0" w:beforeAutospacing="0" w:after="0" w:afterAutospacing="0" w:line="480" w:lineRule="auto"/>
        <w:jc w:val="both"/>
        <w:rPr>
          <w:rFonts w:asciiTheme="majorBidi" w:hAnsiTheme="majorBidi" w:cstheme="majorBidi"/>
          <w:b w:val="0"/>
          <w:bCs w:val="0"/>
        </w:rPr>
      </w:pPr>
      <w:proofErr w:type="spellStart"/>
      <w:r w:rsidRPr="006A7F73">
        <w:rPr>
          <w:rFonts w:asciiTheme="majorBidi" w:hAnsiTheme="majorBidi" w:cstheme="majorBidi"/>
          <w:b w:val="0"/>
          <w:bCs w:val="0"/>
        </w:rPr>
        <w:t>Ketidakseimbangan</w:t>
      </w:r>
      <w:proofErr w:type="spellEnd"/>
      <w:r w:rsidRPr="006A7F73">
        <w:rPr>
          <w:rFonts w:asciiTheme="majorBidi" w:hAnsiTheme="majorBidi" w:cstheme="majorBidi"/>
          <w:b w:val="0"/>
          <w:bCs w:val="0"/>
        </w:rPr>
        <w:t xml:space="preserve"> </w:t>
      </w:r>
      <w:proofErr w:type="spellStart"/>
      <w:r w:rsidRPr="006A7F73">
        <w:rPr>
          <w:rFonts w:asciiTheme="majorBidi" w:hAnsiTheme="majorBidi" w:cstheme="majorBidi"/>
          <w:b w:val="0"/>
          <w:bCs w:val="0"/>
        </w:rPr>
        <w:t>Osmolar</w:t>
      </w:r>
      <w:proofErr w:type="spellEnd"/>
    </w:p>
    <w:p w:rsidR="006A7F73" w:rsidRPr="006A7F73" w:rsidRDefault="006A7F73" w:rsidP="00361E80">
      <w:pPr>
        <w:spacing w:after="0" w:line="480"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t>Ketidakseimbangan osmolar adalah kehilangan atau kelebihan air saja sehingga konsentrasi (osmolalitas) serum dipengaruhi. Ketidakseimbangan hiperosmolar (dehidrasi) terjadi jika ada kehilangan air tanpa disertai kehilangan elektrolit yang proporsional, terutama natrium,atau jika terdapat peningkatan substansi yang diperoleh melalui osmosis aktif. Hal ini menyebabkan kadar natrium serum dan osmolalitas (konsentrasi) serta dehidrasi intrasel meningkat.</w:t>
      </w:r>
    </w:p>
    <w:p w:rsidR="006A7F73" w:rsidRPr="006A7F73" w:rsidRDefault="006A7F73" w:rsidP="00361E80">
      <w:pPr>
        <w:spacing w:after="0" w:line="480"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lastRenderedPageBreak/>
        <w:t>Faktor-faktor resiko terjadinya dehidrasi meliputi kondisi yang mengganggu kecukupan asupan oral. Klien lansia yang rapuh dan lemah karena terjadi penurunan yang pasti pada cairan intrasel, penurunan kemampuan konsentrasi di ginjal, penurunan respon terhadap rasa haus, dan peningkatan proporsi lemak dalam tubuh (Horne et al, 1991).</w:t>
      </w:r>
    </w:p>
    <w:p w:rsidR="006A7F73" w:rsidRDefault="006A7F73" w:rsidP="00361E80">
      <w:pPr>
        <w:spacing w:after="0" w:line="480" w:lineRule="auto"/>
        <w:ind w:left="1146" w:firstLine="540"/>
        <w:jc w:val="both"/>
        <w:rPr>
          <w:rFonts w:asciiTheme="majorBidi" w:hAnsiTheme="majorBidi" w:cstheme="majorBidi"/>
          <w:sz w:val="24"/>
          <w:szCs w:val="24"/>
          <w:lang w:val="en-US"/>
        </w:rPr>
      </w:pPr>
      <w:r w:rsidRPr="006A7F73">
        <w:rPr>
          <w:rFonts w:asciiTheme="majorBidi" w:hAnsiTheme="majorBidi" w:cstheme="majorBidi"/>
          <w:sz w:val="24"/>
          <w:szCs w:val="24"/>
        </w:rPr>
        <w:t>Penyebab beserta tanda dan gejala gangguan ketidakseimbangan osmolar meliputi :</w:t>
      </w:r>
    </w:p>
    <w:p w:rsidR="006A7F73" w:rsidRPr="006A7F73" w:rsidRDefault="006A7F73" w:rsidP="009C0F94">
      <w:pPr>
        <w:pStyle w:val="Heading4"/>
        <w:numPr>
          <w:ilvl w:val="1"/>
          <w:numId w:val="24"/>
        </w:numPr>
        <w:spacing w:before="0" w:beforeAutospacing="0" w:after="0" w:afterAutospacing="0" w:line="480" w:lineRule="auto"/>
        <w:ind w:left="1521"/>
        <w:jc w:val="both"/>
        <w:rPr>
          <w:rFonts w:asciiTheme="majorBidi" w:hAnsiTheme="majorBidi" w:cstheme="majorBidi"/>
          <w:b w:val="0"/>
          <w:bCs w:val="0"/>
          <w:lang w:val="id-ID"/>
        </w:rPr>
      </w:pPr>
      <w:r w:rsidRPr="006A7F73">
        <w:rPr>
          <w:rFonts w:asciiTheme="majorBidi" w:hAnsiTheme="majorBidi" w:cstheme="majorBidi"/>
          <w:b w:val="0"/>
          <w:bCs w:val="0"/>
          <w:lang w:val="id-ID"/>
        </w:rPr>
        <w:t>Ketidakseimbangan hiperosmolar :</w:t>
      </w:r>
    </w:p>
    <w:p w:rsidR="006A7F73" w:rsidRPr="006A7F73" w:rsidRDefault="006A7F73" w:rsidP="00361E80">
      <w:pPr>
        <w:spacing w:after="0" w:line="480" w:lineRule="auto"/>
        <w:ind w:left="1521"/>
        <w:jc w:val="both"/>
        <w:rPr>
          <w:rFonts w:asciiTheme="majorBidi" w:hAnsiTheme="majorBidi" w:cstheme="majorBidi"/>
          <w:sz w:val="24"/>
          <w:szCs w:val="24"/>
        </w:rPr>
      </w:pPr>
      <w:r w:rsidRPr="00361E80">
        <w:rPr>
          <w:rFonts w:asciiTheme="majorBidi" w:hAnsiTheme="majorBidi" w:cstheme="majorBidi"/>
          <w:sz w:val="24"/>
          <w:szCs w:val="24"/>
        </w:rPr>
        <w:t>Tanda dan gejala</w:t>
      </w:r>
      <w:r w:rsidRPr="00361E80">
        <w:t> </w:t>
      </w:r>
      <w:r w:rsidR="00361E80" w:rsidRPr="00361E80">
        <w:rPr>
          <w:rFonts w:asciiTheme="majorBidi" w:hAnsiTheme="majorBidi" w:cstheme="majorBidi"/>
          <w:sz w:val="24"/>
          <w:szCs w:val="24"/>
        </w:rPr>
        <w:t>:</w:t>
      </w:r>
      <w:r w:rsidRPr="00361E80">
        <w:t> </w:t>
      </w:r>
      <w:r w:rsidRPr="00361E80">
        <w:rPr>
          <w:rFonts w:asciiTheme="majorBidi" w:hAnsiTheme="majorBidi" w:cstheme="majorBidi"/>
          <w:sz w:val="24"/>
          <w:szCs w:val="24"/>
        </w:rPr>
        <w:t>pemeriksaan fisik :</w:t>
      </w:r>
      <w:r w:rsidRPr="00361E80">
        <w:t> </w:t>
      </w:r>
      <w:r w:rsidRPr="00361E80">
        <w:rPr>
          <w:rFonts w:asciiTheme="majorBidi" w:hAnsiTheme="majorBidi" w:cstheme="majorBidi"/>
          <w:sz w:val="24"/>
          <w:szCs w:val="24"/>
        </w:rPr>
        <w:t>penurunan berat badan,</w:t>
      </w:r>
      <w:r w:rsidRPr="006A7F73">
        <w:rPr>
          <w:rFonts w:asciiTheme="majorBidi" w:hAnsiTheme="majorBidi" w:cstheme="majorBidi"/>
          <w:sz w:val="24"/>
          <w:szCs w:val="24"/>
        </w:rPr>
        <w:t xml:space="preserve"> membrane mukosa menjadi kering dan lengket, rasa haus, suhu tubuh meningkat, iritabilitas,</w:t>
      </w:r>
      <w:r w:rsidRPr="006A7F73">
        <w:rPr>
          <w:rStyle w:val="apple-converted-space"/>
          <w:rFonts w:asciiTheme="majorBidi" w:hAnsiTheme="majorBidi" w:cstheme="majorBidi"/>
          <w:sz w:val="24"/>
          <w:szCs w:val="24"/>
        </w:rPr>
        <w:t> </w:t>
      </w:r>
      <w:r w:rsidRPr="006A7F73">
        <w:rPr>
          <w:rFonts w:asciiTheme="majorBidi" w:hAnsiTheme="majorBidi" w:cstheme="majorBidi"/>
          <w:i/>
          <w:iCs/>
          <w:sz w:val="24"/>
          <w:szCs w:val="24"/>
        </w:rPr>
        <w:t>konvulsi</w:t>
      </w:r>
      <w:r w:rsidRPr="006A7F73">
        <w:rPr>
          <w:rStyle w:val="apple-converted-space"/>
          <w:rFonts w:asciiTheme="majorBidi" w:hAnsiTheme="majorBidi" w:cstheme="majorBidi"/>
          <w:i/>
          <w:iCs/>
          <w:sz w:val="24"/>
          <w:szCs w:val="24"/>
        </w:rPr>
        <w:t> </w:t>
      </w:r>
      <w:r w:rsidRPr="006A7F73">
        <w:rPr>
          <w:rFonts w:asciiTheme="majorBidi" w:hAnsiTheme="majorBidi" w:cstheme="majorBidi"/>
          <w:sz w:val="24"/>
          <w:szCs w:val="24"/>
        </w:rPr>
        <w:t>tarikan atau ketegangan otot yang dapat menyebabkan kejang pada bagian tubuh), koma.</w:t>
      </w:r>
    </w:p>
    <w:p w:rsidR="006A7F73" w:rsidRPr="006A7F73" w:rsidRDefault="006A7F73" w:rsidP="00361E80">
      <w:pPr>
        <w:spacing w:after="0" w:line="480" w:lineRule="auto"/>
        <w:ind w:left="1521"/>
        <w:jc w:val="both"/>
        <w:rPr>
          <w:rFonts w:asciiTheme="majorBidi" w:hAnsiTheme="majorBidi" w:cstheme="majorBidi"/>
          <w:sz w:val="24"/>
          <w:szCs w:val="24"/>
        </w:rPr>
      </w:pPr>
      <w:r w:rsidRPr="00361E80">
        <w:rPr>
          <w:rFonts w:asciiTheme="majorBidi" w:hAnsiTheme="majorBidi" w:cstheme="majorBidi"/>
          <w:sz w:val="24"/>
          <w:szCs w:val="24"/>
        </w:rPr>
        <w:t>Penyebab :</w:t>
      </w:r>
    </w:p>
    <w:p w:rsidR="006A7F73" w:rsidRPr="00361E80" w:rsidRDefault="006A7F73" w:rsidP="009C0F94">
      <w:pPr>
        <w:pStyle w:val="ListParagraph"/>
        <w:numPr>
          <w:ilvl w:val="0"/>
          <w:numId w:val="25"/>
        </w:numPr>
        <w:spacing w:after="0" w:line="480" w:lineRule="auto"/>
        <w:ind w:left="1881"/>
        <w:jc w:val="both"/>
        <w:rPr>
          <w:rFonts w:asciiTheme="majorBidi" w:hAnsiTheme="majorBidi" w:cstheme="majorBidi"/>
          <w:sz w:val="24"/>
          <w:szCs w:val="24"/>
        </w:rPr>
      </w:pPr>
      <w:r w:rsidRPr="00361E80">
        <w:rPr>
          <w:rFonts w:asciiTheme="majorBidi" w:hAnsiTheme="majorBidi" w:cstheme="majorBidi"/>
          <w:sz w:val="24"/>
          <w:szCs w:val="24"/>
        </w:rPr>
        <w:t>Diabetes insipidus</w:t>
      </w:r>
    </w:p>
    <w:p w:rsidR="006A7F73" w:rsidRPr="00361E80" w:rsidRDefault="006A7F73" w:rsidP="009C0F94">
      <w:pPr>
        <w:pStyle w:val="ListParagraph"/>
        <w:numPr>
          <w:ilvl w:val="0"/>
          <w:numId w:val="25"/>
        </w:numPr>
        <w:spacing w:after="0" w:line="480" w:lineRule="auto"/>
        <w:ind w:left="1881"/>
        <w:jc w:val="both"/>
        <w:rPr>
          <w:rFonts w:asciiTheme="majorBidi" w:hAnsiTheme="majorBidi" w:cstheme="majorBidi"/>
          <w:sz w:val="24"/>
          <w:szCs w:val="24"/>
        </w:rPr>
      </w:pPr>
      <w:r w:rsidRPr="00361E80">
        <w:rPr>
          <w:rFonts w:asciiTheme="majorBidi" w:hAnsiTheme="majorBidi" w:cstheme="majorBidi"/>
          <w:sz w:val="24"/>
          <w:szCs w:val="24"/>
        </w:rPr>
        <w:t>Interupsi dorongan rasa haus yang dikontrol secara neurologis</w:t>
      </w:r>
    </w:p>
    <w:p w:rsidR="006A7F73" w:rsidRPr="00361E80" w:rsidRDefault="006A7F73" w:rsidP="009C0F94">
      <w:pPr>
        <w:pStyle w:val="ListParagraph"/>
        <w:numPr>
          <w:ilvl w:val="0"/>
          <w:numId w:val="25"/>
        </w:numPr>
        <w:spacing w:after="0" w:line="480" w:lineRule="auto"/>
        <w:ind w:left="1881"/>
        <w:jc w:val="both"/>
        <w:rPr>
          <w:rFonts w:asciiTheme="majorBidi" w:hAnsiTheme="majorBidi" w:cstheme="majorBidi"/>
          <w:sz w:val="24"/>
          <w:szCs w:val="24"/>
        </w:rPr>
      </w:pPr>
      <w:r w:rsidRPr="00361E80">
        <w:rPr>
          <w:rFonts w:asciiTheme="majorBidi" w:hAnsiTheme="majorBidi" w:cstheme="majorBidi"/>
          <w:sz w:val="24"/>
          <w:szCs w:val="24"/>
        </w:rPr>
        <w:t>Ketoasidosis diabetik</w:t>
      </w:r>
    </w:p>
    <w:p w:rsidR="006A7F73" w:rsidRPr="00361E80" w:rsidRDefault="006A7F73" w:rsidP="009C0F94">
      <w:pPr>
        <w:pStyle w:val="ListParagraph"/>
        <w:numPr>
          <w:ilvl w:val="0"/>
          <w:numId w:val="25"/>
        </w:numPr>
        <w:spacing w:after="0" w:line="480" w:lineRule="auto"/>
        <w:ind w:left="1881"/>
        <w:jc w:val="both"/>
        <w:rPr>
          <w:rFonts w:asciiTheme="majorBidi" w:hAnsiTheme="majorBidi" w:cstheme="majorBidi"/>
          <w:sz w:val="24"/>
          <w:szCs w:val="24"/>
        </w:rPr>
      </w:pPr>
      <w:r w:rsidRPr="00361E80">
        <w:rPr>
          <w:rFonts w:asciiTheme="majorBidi" w:hAnsiTheme="majorBidi" w:cstheme="majorBidi"/>
          <w:sz w:val="24"/>
          <w:szCs w:val="24"/>
        </w:rPr>
        <w:t>Pemberian cairan hipertonik</w:t>
      </w:r>
    </w:p>
    <w:p w:rsidR="006A7F73" w:rsidRPr="00361E80" w:rsidRDefault="006A7F73" w:rsidP="009C0F94">
      <w:pPr>
        <w:pStyle w:val="ListParagraph"/>
        <w:numPr>
          <w:ilvl w:val="0"/>
          <w:numId w:val="25"/>
        </w:numPr>
        <w:spacing w:after="0" w:line="480" w:lineRule="auto"/>
        <w:ind w:left="1881"/>
        <w:jc w:val="both"/>
        <w:rPr>
          <w:rFonts w:asciiTheme="majorBidi" w:hAnsiTheme="majorBidi" w:cstheme="majorBidi"/>
          <w:sz w:val="24"/>
          <w:szCs w:val="24"/>
        </w:rPr>
      </w:pPr>
      <w:r w:rsidRPr="00361E80">
        <w:rPr>
          <w:rFonts w:asciiTheme="majorBidi" w:hAnsiTheme="majorBidi" w:cstheme="majorBidi"/>
          <w:sz w:val="24"/>
          <w:szCs w:val="24"/>
        </w:rPr>
        <w:t>Diuresis hipertonik</w:t>
      </w:r>
    </w:p>
    <w:p w:rsidR="006A7F73" w:rsidRPr="006A7F73" w:rsidRDefault="006A7F73" w:rsidP="00361E80">
      <w:pPr>
        <w:spacing w:after="0" w:line="480" w:lineRule="auto"/>
        <w:ind w:left="1521"/>
        <w:jc w:val="both"/>
        <w:rPr>
          <w:rFonts w:asciiTheme="majorBidi" w:hAnsiTheme="majorBidi" w:cstheme="majorBidi"/>
          <w:sz w:val="24"/>
          <w:szCs w:val="24"/>
        </w:rPr>
      </w:pPr>
      <w:r w:rsidRPr="00361E80">
        <w:rPr>
          <w:rFonts w:asciiTheme="majorBidi" w:hAnsiTheme="majorBidi" w:cstheme="majorBidi"/>
          <w:sz w:val="24"/>
          <w:szCs w:val="24"/>
        </w:rPr>
        <w:t>Hasil pemeriksaan laboratorium</w:t>
      </w:r>
      <w:r w:rsidRPr="00361E80">
        <w:t> </w:t>
      </w:r>
      <w:r w:rsidRPr="00361E80">
        <w:rPr>
          <w:rFonts w:asciiTheme="majorBidi" w:hAnsiTheme="majorBidi" w:cstheme="majorBidi"/>
          <w:sz w:val="24"/>
          <w:szCs w:val="24"/>
        </w:rPr>
        <w:t>è</w:t>
      </w:r>
      <w:r w:rsidRPr="00361E80">
        <w:t> </w:t>
      </w:r>
      <w:r w:rsidRPr="006A7F73">
        <w:rPr>
          <w:rFonts w:asciiTheme="majorBidi" w:hAnsiTheme="majorBidi" w:cstheme="majorBidi"/>
          <w:sz w:val="24"/>
          <w:szCs w:val="24"/>
        </w:rPr>
        <w:t>natrium serum meningkat &gt;145 mEq/L dan osmolalitas serum meningkat &gt;295mOsm/kg.</w:t>
      </w:r>
    </w:p>
    <w:p w:rsidR="006A7F73" w:rsidRPr="006A7F73" w:rsidRDefault="006A7F73" w:rsidP="00361E80">
      <w:pPr>
        <w:spacing w:after="0" w:line="480" w:lineRule="auto"/>
        <w:ind w:left="1521"/>
        <w:jc w:val="both"/>
        <w:rPr>
          <w:rFonts w:asciiTheme="majorBidi" w:hAnsiTheme="majorBidi" w:cstheme="majorBidi"/>
          <w:sz w:val="24"/>
          <w:szCs w:val="24"/>
        </w:rPr>
      </w:pPr>
      <w:r w:rsidRPr="00361E80">
        <w:rPr>
          <w:rFonts w:asciiTheme="majorBidi" w:hAnsiTheme="majorBidi" w:cstheme="majorBidi"/>
          <w:sz w:val="24"/>
          <w:szCs w:val="24"/>
        </w:rPr>
        <w:t>Penyebab :</w:t>
      </w:r>
    </w:p>
    <w:p w:rsidR="006A7F73" w:rsidRPr="00361E80" w:rsidRDefault="006A7F73" w:rsidP="009C0F94">
      <w:pPr>
        <w:pStyle w:val="ListParagraph"/>
        <w:numPr>
          <w:ilvl w:val="0"/>
          <w:numId w:val="26"/>
        </w:numPr>
        <w:spacing w:after="0" w:line="480" w:lineRule="auto"/>
        <w:ind w:left="1881"/>
        <w:jc w:val="both"/>
        <w:rPr>
          <w:rFonts w:asciiTheme="majorBidi" w:hAnsiTheme="majorBidi" w:cstheme="majorBidi"/>
          <w:sz w:val="24"/>
          <w:szCs w:val="24"/>
        </w:rPr>
      </w:pPr>
      <w:r w:rsidRPr="00361E80">
        <w:rPr>
          <w:rFonts w:asciiTheme="majorBidi" w:hAnsiTheme="majorBidi" w:cstheme="majorBidi"/>
          <w:sz w:val="24"/>
          <w:szCs w:val="24"/>
        </w:rPr>
        <w:t>Pemberian cairan hipertonik</w:t>
      </w:r>
    </w:p>
    <w:p w:rsidR="006A7F73" w:rsidRPr="00361E80" w:rsidRDefault="006A7F73" w:rsidP="009C0F94">
      <w:pPr>
        <w:pStyle w:val="ListParagraph"/>
        <w:numPr>
          <w:ilvl w:val="0"/>
          <w:numId w:val="26"/>
        </w:numPr>
        <w:spacing w:after="0" w:line="480" w:lineRule="auto"/>
        <w:ind w:left="1881"/>
        <w:jc w:val="both"/>
        <w:rPr>
          <w:rFonts w:asciiTheme="majorBidi" w:hAnsiTheme="majorBidi" w:cstheme="majorBidi"/>
          <w:sz w:val="24"/>
          <w:szCs w:val="24"/>
        </w:rPr>
      </w:pPr>
      <w:r w:rsidRPr="00361E80">
        <w:rPr>
          <w:rFonts w:asciiTheme="majorBidi" w:hAnsiTheme="majorBidi" w:cstheme="majorBidi"/>
          <w:sz w:val="24"/>
          <w:szCs w:val="24"/>
        </w:rPr>
        <w:t>Diuresis osmotic</w:t>
      </w:r>
    </w:p>
    <w:p w:rsidR="006A7F73" w:rsidRPr="006A7F73" w:rsidRDefault="006A7F73" w:rsidP="009C0F94">
      <w:pPr>
        <w:pStyle w:val="Heading4"/>
        <w:numPr>
          <w:ilvl w:val="1"/>
          <w:numId w:val="24"/>
        </w:numPr>
        <w:spacing w:before="0" w:beforeAutospacing="0" w:after="0" w:afterAutospacing="0" w:line="480" w:lineRule="auto"/>
        <w:ind w:left="1521"/>
        <w:jc w:val="both"/>
        <w:rPr>
          <w:rFonts w:asciiTheme="majorBidi" w:hAnsiTheme="majorBidi" w:cstheme="majorBidi"/>
          <w:b w:val="0"/>
          <w:bCs w:val="0"/>
          <w:lang w:val="id-ID"/>
        </w:rPr>
      </w:pPr>
      <w:r w:rsidRPr="006A7F73">
        <w:rPr>
          <w:rFonts w:asciiTheme="majorBidi" w:hAnsiTheme="majorBidi" w:cstheme="majorBidi"/>
          <w:b w:val="0"/>
          <w:bCs w:val="0"/>
          <w:lang w:val="id-ID"/>
        </w:rPr>
        <w:lastRenderedPageBreak/>
        <w:t>Ketidakseimbangan hipoosmolar</w:t>
      </w:r>
    </w:p>
    <w:p w:rsidR="006A7F73" w:rsidRPr="006A7F73" w:rsidRDefault="006A7F73" w:rsidP="00361E80">
      <w:pPr>
        <w:spacing w:after="0" w:line="480" w:lineRule="auto"/>
        <w:ind w:left="1521"/>
        <w:jc w:val="both"/>
        <w:rPr>
          <w:rFonts w:asciiTheme="majorBidi" w:hAnsiTheme="majorBidi" w:cstheme="majorBidi"/>
          <w:sz w:val="24"/>
          <w:szCs w:val="24"/>
        </w:rPr>
      </w:pPr>
      <w:r w:rsidRPr="00361E80">
        <w:rPr>
          <w:rFonts w:asciiTheme="majorBidi" w:hAnsiTheme="majorBidi" w:cstheme="majorBidi"/>
          <w:sz w:val="24"/>
          <w:szCs w:val="24"/>
        </w:rPr>
        <w:t>Tanda dan gejala</w:t>
      </w:r>
      <w:r w:rsidRPr="00361E80">
        <w:t> </w:t>
      </w:r>
      <w:r w:rsidR="00361E80">
        <w:rPr>
          <w:rFonts w:asciiTheme="majorBidi" w:hAnsiTheme="majorBidi" w:cstheme="majorBidi"/>
          <w:sz w:val="24"/>
          <w:szCs w:val="24"/>
          <w:lang w:val="en-US"/>
        </w:rPr>
        <w:t>:</w:t>
      </w:r>
      <w:r w:rsidRPr="00361E80">
        <w:t> </w:t>
      </w:r>
      <w:r w:rsidRPr="00361E80">
        <w:rPr>
          <w:rFonts w:asciiTheme="majorBidi" w:hAnsiTheme="majorBidi" w:cstheme="majorBidi"/>
          <w:sz w:val="24"/>
          <w:szCs w:val="24"/>
        </w:rPr>
        <w:t>pemeriksaan fisik :</w:t>
      </w:r>
      <w:r w:rsidRPr="00361E80">
        <w:t> </w:t>
      </w:r>
      <w:r w:rsidRPr="006A7F73">
        <w:rPr>
          <w:rFonts w:asciiTheme="majorBidi" w:hAnsiTheme="majorBidi" w:cstheme="majorBidi"/>
          <w:sz w:val="24"/>
          <w:szCs w:val="24"/>
        </w:rPr>
        <w:t>tingkat kesadaran menurun, konvulsi, koma.</w:t>
      </w:r>
    </w:p>
    <w:p w:rsidR="006A7F73" w:rsidRPr="006A7F73" w:rsidRDefault="006A7F73" w:rsidP="00361E80">
      <w:pPr>
        <w:spacing w:after="0" w:line="480" w:lineRule="auto"/>
        <w:ind w:left="1521"/>
        <w:jc w:val="both"/>
        <w:rPr>
          <w:rFonts w:asciiTheme="majorBidi" w:hAnsiTheme="majorBidi" w:cstheme="majorBidi"/>
          <w:sz w:val="24"/>
          <w:szCs w:val="24"/>
        </w:rPr>
      </w:pPr>
      <w:r w:rsidRPr="00361E80">
        <w:rPr>
          <w:rFonts w:asciiTheme="majorBidi" w:hAnsiTheme="majorBidi" w:cstheme="majorBidi"/>
          <w:sz w:val="24"/>
          <w:szCs w:val="24"/>
        </w:rPr>
        <w:t>Penyebab :</w:t>
      </w:r>
      <w:r w:rsidRPr="00361E80">
        <w:t> </w:t>
      </w:r>
      <w:r w:rsidRPr="006A7F73">
        <w:rPr>
          <w:rFonts w:asciiTheme="majorBidi" w:hAnsiTheme="majorBidi" w:cstheme="majorBidi"/>
          <w:sz w:val="24"/>
          <w:szCs w:val="24"/>
        </w:rPr>
        <w:t> </w:t>
      </w:r>
      <w:r w:rsidRPr="00361E80">
        <w:rPr>
          <w:rFonts w:asciiTheme="majorBidi" w:hAnsiTheme="majorBidi" w:cstheme="majorBidi"/>
          <w:sz w:val="24"/>
          <w:szCs w:val="24"/>
        </w:rPr>
        <w:t>   </w:t>
      </w:r>
      <w:r w:rsidRPr="006A7F73">
        <w:rPr>
          <w:rFonts w:asciiTheme="majorBidi" w:hAnsiTheme="majorBidi" w:cstheme="majorBidi"/>
          <w:sz w:val="24"/>
          <w:szCs w:val="24"/>
        </w:rPr>
        <w:t>SIADH</w:t>
      </w:r>
    </w:p>
    <w:p w:rsidR="006A7F73" w:rsidRPr="006A7F73" w:rsidRDefault="006A7F73" w:rsidP="00192251">
      <w:pPr>
        <w:spacing w:after="0" w:line="480" w:lineRule="auto"/>
        <w:ind w:left="1521"/>
        <w:jc w:val="both"/>
        <w:rPr>
          <w:rFonts w:asciiTheme="majorBidi" w:hAnsiTheme="majorBidi" w:cstheme="majorBidi"/>
          <w:sz w:val="24"/>
          <w:szCs w:val="24"/>
        </w:rPr>
      </w:pPr>
      <w:r w:rsidRPr="00361E80">
        <w:rPr>
          <w:rFonts w:asciiTheme="majorBidi" w:hAnsiTheme="majorBidi" w:cstheme="majorBidi"/>
          <w:sz w:val="24"/>
          <w:szCs w:val="24"/>
        </w:rPr>
        <w:t>Pemeriksaan laboratorium</w:t>
      </w:r>
      <w:r w:rsidR="00192251">
        <w:rPr>
          <w:rFonts w:asciiTheme="majorBidi" w:hAnsiTheme="majorBidi" w:cstheme="majorBidi"/>
          <w:sz w:val="24"/>
          <w:szCs w:val="24"/>
          <w:lang w:val="en-US"/>
        </w:rPr>
        <w:t>:</w:t>
      </w:r>
      <w:r w:rsidRPr="00361E80">
        <w:t> </w:t>
      </w:r>
      <w:r w:rsidRPr="006A7F73">
        <w:rPr>
          <w:rFonts w:asciiTheme="majorBidi" w:hAnsiTheme="majorBidi" w:cstheme="majorBidi"/>
          <w:sz w:val="24"/>
          <w:szCs w:val="24"/>
        </w:rPr>
        <w:t>kadar serum menurun &lt;136mEq/L dan osmolalitas serum menurun &lt;280 mOsm/kg</w:t>
      </w:r>
    </w:p>
    <w:p w:rsidR="006A7F73" w:rsidRPr="006A7F73" w:rsidRDefault="006A7F73" w:rsidP="00361E80">
      <w:pPr>
        <w:spacing w:after="0" w:line="480" w:lineRule="auto"/>
        <w:ind w:left="1521"/>
        <w:jc w:val="both"/>
        <w:rPr>
          <w:rFonts w:asciiTheme="majorBidi" w:hAnsiTheme="majorBidi" w:cstheme="majorBidi"/>
          <w:sz w:val="24"/>
          <w:szCs w:val="24"/>
        </w:rPr>
      </w:pPr>
      <w:r w:rsidRPr="00361E80">
        <w:rPr>
          <w:rFonts w:asciiTheme="majorBidi" w:hAnsiTheme="majorBidi" w:cstheme="majorBidi"/>
          <w:sz w:val="24"/>
          <w:szCs w:val="24"/>
        </w:rPr>
        <w:t>Penyebab :</w:t>
      </w:r>
      <w:r w:rsidRPr="00361E80">
        <w:t> </w:t>
      </w:r>
      <w:r w:rsidRPr="006A7F73">
        <w:rPr>
          <w:rFonts w:asciiTheme="majorBidi" w:hAnsiTheme="majorBidi" w:cstheme="majorBidi"/>
          <w:sz w:val="24"/>
          <w:szCs w:val="24"/>
        </w:rPr>
        <w:t>asupan air berlebihan</w:t>
      </w:r>
    </w:p>
    <w:p w:rsidR="006A7F73" w:rsidRPr="006A7F73" w:rsidRDefault="006A7F73" w:rsidP="00087675">
      <w:pPr>
        <w:spacing w:after="0" w:line="240" w:lineRule="auto"/>
        <w:ind w:left="1521"/>
        <w:jc w:val="both"/>
        <w:rPr>
          <w:rFonts w:asciiTheme="majorBidi" w:hAnsiTheme="majorBidi" w:cstheme="majorBidi"/>
          <w:sz w:val="24"/>
          <w:szCs w:val="24"/>
        </w:rPr>
      </w:pPr>
    </w:p>
    <w:bookmarkStart w:id="1" w:name="_Toc214946860"/>
    <w:p w:rsidR="006A7F73" w:rsidRPr="006A7F73" w:rsidRDefault="008273D1" w:rsidP="006A7F73">
      <w:pPr>
        <w:pStyle w:val="BodyTextIndent3"/>
        <w:numPr>
          <w:ilvl w:val="2"/>
          <w:numId w:val="1"/>
        </w:numPr>
        <w:tabs>
          <w:tab w:val="left" w:pos="426"/>
        </w:tabs>
        <w:spacing w:after="0" w:line="480" w:lineRule="auto"/>
        <w:jc w:val="both"/>
        <w:rPr>
          <w:rFonts w:asciiTheme="majorBidi" w:hAnsiTheme="majorBidi" w:cstheme="majorBidi"/>
          <w:b/>
          <w:bCs/>
          <w:sz w:val="24"/>
          <w:szCs w:val="24"/>
        </w:rPr>
      </w:pPr>
      <w:r w:rsidRPr="006A7F73">
        <w:rPr>
          <w:rFonts w:asciiTheme="majorBidi" w:hAnsiTheme="majorBidi" w:cstheme="majorBidi"/>
          <w:b/>
          <w:bCs/>
          <w:sz w:val="24"/>
          <w:szCs w:val="24"/>
        </w:rPr>
        <w:fldChar w:fldCharType="begin"/>
      </w:r>
      <w:r w:rsidR="006A7F73" w:rsidRPr="006A7F73">
        <w:rPr>
          <w:rFonts w:asciiTheme="majorBidi" w:hAnsiTheme="majorBidi" w:cstheme="majorBidi"/>
          <w:b/>
          <w:bCs/>
          <w:sz w:val="24"/>
          <w:szCs w:val="24"/>
        </w:rPr>
        <w:instrText xml:space="preserve"> HYPERLINK "http://arsyiel.blogspot.co.id/2011/08/cairan-dan-elektrolit.html" </w:instrText>
      </w:r>
      <w:r w:rsidRPr="006A7F73">
        <w:rPr>
          <w:rFonts w:asciiTheme="majorBidi" w:hAnsiTheme="majorBidi" w:cstheme="majorBidi"/>
          <w:b/>
          <w:bCs/>
          <w:sz w:val="24"/>
          <w:szCs w:val="24"/>
        </w:rPr>
        <w:fldChar w:fldCharType="separate"/>
      </w:r>
      <w:proofErr w:type="spellStart"/>
      <w:r w:rsidR="006A7F73" w:rsidRPr="006A7F73">
        <w:rPr>
          <w:rFonts w:asciiTheme="majorBidi" w:hAnsiTheme="majorBidi" w:cstheme="majorBidi"/>
          <w:b/>
          <w:bCs/>
          <w:sz w:val="24"/>
          <w:szCs w:val="24"/>
        </w:rPr>
        <w:t>Gangguan</w:t>
      </w:r>
      <w:proofErr w:type="spellEnd"/>
      <w:r w:rsidR="006A7F73" w:rsidRPr="006A7F73">
        <w:rPr>
          <w:rFonts w:asciiTheme="majorBidi" w:hAnsiTheme="majorBidi" w:cstheme="majorBidi"/>
          <w:b/>
          <w:bCs/>
          <w:sz w:val="24"/>
          <w:szCs w:val="24"/>
        </w:rPr>
        <w:t xml:space="preserve"> </w:t>
      </w:r>
      <w:proofErr w:type="spellStart"/>
      <w:r w:rsidR="006A7F73" w:rsidRPr="006A7F73">
        <w:rPr>
          <w:rFonts w:asciiTheme="majorBidi" w:hAnsiTheme="majorBidi" w:cstheme="majorBidi"/>
          <w:b/>
          <w:bCs/>
          <w:sz w:val="24"/>
          <w:szCs w:val="24"/>
        </w:rPr>
        <w:t>Elektrolit</w:t>
      </w:r>
      <w:proofErr w:type="spellEnd"/>
      <w:r w:rsidRPr="006A7F73">
        <w:rPr>
          <w:rFonts w:asciiTheme="majorBidi" w:hAnsiTheme="majorBidi" w:cstheme="majorBidi"/>
          <w:b/>
          <w:bCs/>
          <w:sz w:val="24"/>
          <w:szCs w:val="24"/>
        </w:rPr>
        <w:fldChar w:fldCharType="end"/>
      </w:r>
      <w:bookmarkEnd w:id="1"/>
    </w:p>
    <w:p w:rsidR="006A7F73" w:rsidRPr="006A7F73" w:rsidRDefault="006A7F73" w:rsidP="00361E80">
      <w:pPr>
        <w:spacing w:after="0" w:line="480" w:lineRule="auto"/>
        <w:ind w:left="720"/>
        <w:jc w:val="both"/>
        <w:rPr>
          <w:rFonts w:asciiTheme="majorBidi" w:hAnsiTheme="majorBidi" w:cstheme="majorBidi"/>
          <w:sz w:val="24"/>
          <w:szCs w:val="24"/>
        </w:rPr>
      </w:pPr>
      <w:r w:rsidRPr="006A7F73">
        <w:rPr>
          <w:rFonts w:asciiTheme="majorBidi" w:hAnsiTheme="majorBidi" w:cstheme="majorBidi"/>
          <w:sz w:val="24"/>
          <w:szCs w:val="24"/>
        </w:rPr>
        <w:t>Ketidakseimbangan elektrolit meliputi :</w:t>
      </w:r>
    </w:p>
    <w:p w:rsidR="006A7F73" w:rsidRPr="006A7F73" w:rsidRDefault="006A7F73" w:rsidP="009C0F94">
      <w:pPr>
        <w:pStyle w:val="Heading4"/>
        <w:keepNext/>
        <w:numPr>
          <w:ilvl w:val="0"/>
          <w:numId w:val="27"/>
        </w:numPr>
        <w:spacing w:before="0" w:beforeAutospacing="0" w:after="0" w:afterAutospacing="0" w:line="480" w:lineRule="auto"/>
        <w:jc w:val="both"/>
        <w:rPr>
          <w:rFonts w:asciiTheme="majorBidi" w:hAnsiTheme="majorBidi" w:cstheme="majorBidi"/>
          <w:b w:val="0"/>
          <w:bCs w:val="0"/>
        </w:rPr>
      </w:pPr>
      <w:proofErr w:type="spellStart"/>
      <w:r w:rsidRPr="006A7F73">
        <w:rPr>
          <w:rFonts w:asciiTheme="majorBidi" w:hAnsiTheme="majorBidi" w:cstheme="majorBidi"/>
          <w:b w:val="0"/>
          <w:bCs w:val="0"/>
        </w:rPr>
        <w:t>Ketidakseimbangan</w:t>
      </w:r>
      <w:proofErr w:type="spellEnd"/>
      <w:r w:rsidRPr="006A7F73">
        <w:rPr>
          <w:rFonts w:asciiTheme="majorBidi" w:hAnsiTheme="majorBidi" w:cstheme="majorBidi"/>
          <w:b w:val="0"/>
          <w:bCs w:val="0"/>
        </w:rPr>
        <w:t xml:space="preserve"> </w:t>
      </w:r>
      <w:proofErr w:type="spellStart"/>
      <w:r w:rsidRPr="006A7F73">
        <w:rPr>
          <w:rFonts w:asciiTheme="majorBidi" w:hAnsiTheme="majorBidi" w:cstheme="majorBidi"/>
          <w:b w:val="0"/>
          <w:bCs w:val="0"/>
        </w:rPr>
        <w:t>Natrium</w:t>
      </w:r>
      <w:proofErr w:type="spellEnd"/>
    </w:p>
    <w:p w:rsidR="006A7F73" w:rsidRPr="006A7F73" w:rsidRDefault="006A7F73" w:rsidP="00361E80">
      <w:pPr>
        <w:spacing w:after="0" w:line="480" w:lineRule="auto"/>
        <w:ind w:left="1145" w:firstLine="720"/>
        <w:jc w:val="both"/>
        <w:rPr>
          <w:rFonts w:asciiTheme="majorBidi" w:hAnsiTheme="majorBidi" w:cstheme="majorBidi"/>
          <w:sz w:val="24"/>
          <w:szCs w:val="24"/>
        </w:rPr>
      </w:pPr>
      <w:r w:rsidRPr="006A7F73">
        <w:rPr>
          <w:rFonts w:asciiTheme="majorBidi" w:hAnsiTheme="majorBidi" w:cstheme="majorBidi"/>
          <w:sz w:val="24"/>
          <w:szCs w:val="24"/>
        </w:rPr>
        <w:t>Nilai laboratorium normal untuk natrium serum adalah 135-145 mEq/L.</w:t>
      </w:r>
    </w:p>
    <w:p w:rsidR="006A7F73" w:rsidRPr="006A7F73" w:rsidRDefault="006A7F73" w:rsidP="009C0F94">
      <w:pPr>
        <w:pStyle w:val="Heading3"/>
        <w:numPr>
          <w:ilvl w:val="1"/>
          <w:numId w:val="27"/>
        </w:numPr>
        <w:spacing w:before="0" w:beforeAutospacing="0" w:after="0" w:afterAutospacing="0" w:line="480" w:lineRule="auto"/>
        <w:ind w:left="1505"/>
        <w:jc w:val="both"/>
        <w:rPr>
          <w:rFonts w:asciiTheme="majorBidi" w:hAnsiTheme="majorBidi" w:cstheme="majorBidi"/>
          <w:b w:val="0"/>
          <w:bCs w:val="0"/>
          <w:sz w:val="24"/>
          <w:szCs w:val="24"/>
        </w:rPr>
      </w:pPr>
      <w:proofErr w:type="spellStart"/>
      <w:r w:rsidRPr="006A7F73">
        <w:rPr>
          <w:rFonts w:asciiTheme="majorBidi" w:hAnsiTheme="majorBidi" w:cstheme="majorBidi"/>
          <w:b w:val="0"/>
          <w:bCs w:val="0"/>
          <w:sz w:val="24"/>
          <w:szCs w:val="24"/>
        </w:rPr>
        <w:t>Hiponatremia</w:t>
      </w:r>
      <w:proofErr w:type="spellEnd"/>
    </w:p>
    <w:p w:rsidR="006A7F73" w:rsidRPr="006A7F73" w:rsidRDefault="006A7F73" w:rsidP="00192251">
      <w:pPr>
        <w:spacing w:after="0" w:line="480" w:lineRule="auto"/>
        <w:ind w:left="1440" w:firstLine="540"/>
        <w:jc w:val="both"/>
        <w:rPr>
          <w:rFonts w:asciiTheme="majorBidi" w:hAnsiTheme="majorBidi" w:cstheme="majorBidi"/>
          <w:sz w:val="24"/>
          <w:szCs w:val="24"/>
        </w:rPr>
      </w:pPr>
      <w:r w:rsidRPr="006A7F73">
        <w:rPr>
          <w:rFonts w:asciiTheme="majorBidi" w:hAnsiTheme="majorBidi" w:cstheme="majorBidi"/>
          <w:sz w:val="24"/>
          <w:szCs w:val="24"/>
        </w:rPr>
        <w:t xml:space="preserve">Hiponatremia adalah suatu kondisi dimana nilai konsentrasi natrium di dalam darah lebih rendah dari normal yang dapat terjadi pada saat kehilangan total natrium atau kelebihan total air. Hiponatremia menyebabkan penurunan osmolalitas plasma dan cairan ekstrasel (Long et al, </w:t>
      </w:r>
      <w:r w:rsidR="00192251">
        <w:rPr>
          <w:rFonts w:asciiTheme="majorBidi" w:hAnsiTheme="majorBidi" w:cstheme="majorBidi"/>
          <w:sz w:val="24"/>
          <w:szCs w:val="24"/>
          <w:lang w:val="en-US"/>
        </w:rPr>
        <w:t>2003</w:t>
      </w:r>
      <w:r w:rsidRPr="006A7F73">
        <w:rPr>
          <w:rFonts w:asciiTheme="majorBidi" w:hAnsiTheme="majorBidi" w:cstheme="majorBidi"/>
          <w:sz w:val="24"/>
          <w:szCs w:val="24"/>
        </w:rPr>
        <w:t>).</w:t>
      </w:r>
    </w:p>
    <w:p w:rsidR="006A7F73" w:rsidRPr="006A7F73" w:rsidRDefault="006A7F73" w:rsidP="00C00F88">
      <w:pPr>
        <w:spacing w:after="0" w:line="480" w:lineRule="auto"/>
        <w:ind w:left="1440" w:firstLine="540"/>
        <w:jc w:val="both"/>
        <w:rPr>
          <w:rFonts w:asciiTheme="majorBidi" w:hAnsiTheme="majorBidi" w:cstheme="majorBidi"/>
          <w:sz w:val="24"/>
          <w:szCs w:val="24"/>
        </w:rPr>
      </w:pPr>
      <w:r w:rsidRPr="006A7F73">
        <w:rPr>
          <w:rFonts w:asciiTheme="majorBidi" w:hAnsiTheme="majorBidi" w:cstheme="majorBidi"/>
          <w:sz w:val="24"/>
          <w:szCs w:val="24"/>
        </w:rPr>
        <w:t>Ketika t</w:t>
      </w:r>
      <w:r w:rsidR="00C00F88">
        <w:rPr>
          <w:rFonts w:asciiTheme="majorBidi" w:hAnsiTheme="majorBidi" w:cstheme="majorBidi"/>
          <w:sz w:val="24"/>
          <w:szCs w:val="24"/>
          <w:lang w:val="en-US"/>
        </w:rPr>
        <w:t>e</w:t>
      </w:r>
      <w:r w:rsidRPr="006A7F73">
        <w:rPr>
          <w:rFonts w:asciiTheme="majorBidi" w:hAnsiTheme="majorBidi" w:cstheme="majorBidi"/>
          <w:sz w:val="24"/>
          <w:szCs w:val="24"/>
        </w:rPr>
        <w:t xml:space="preserve">rjadi kehilangan natrium, tubuh mula-mula beradaptasi dengan menurunkan ekskresi air untuk mempertahankan osmolalitas serum tetap berada dalam kadar yang mendekati normal. Apabila kehilangan natrium berlanjut, tubuh akan berupaya mempertahankan volume darah. Akibatnya, proporsi natrium di dalam cairan ekstrasel berkurang. Kehilangan </w:t>
      </w:r>
      <w:r w:rsidRPr="006A7F73">
        <w:rPr>
          <w:rFonts w:asciiTheme="majorBidi" w:hAnsiTheme="majorBidi" w:cstheme="majorBidi"/>
          <w:sz w:val="24"/>
          <w:szCs w:val="24"/>
        </w:rPr>
        <w:lastRenderedPageBreak/>
        <w:t>natrium dapat menyebabkan kolaps pada pembuluh darah dan syok.</w:t>
      </w:r>
    </w:p>
    <w:p w:rsidR="006A7F73" w:rsidRPr="006A7F73" w:rsidRDefault="006A7F73" w:rsidP="00C00F88">
      <w:pPr>
        <w:spacing w:after="0" w:line="480" w:lineRule="auto"/>
        <w:ind w:left="1440" w:firstLine="540"/>
        <w:jc w:val="both"/>
        <w:rPr>
          <w:rFonts w:asciiTheme="majorBidi" w:hAnsiTheme="majorBidi" w:cstheme="majorBidi"/>
          <w:sz w:val="24"/>
          <w:szCs w:val="24"/>
        </w:rPr>
      </w:pPr>
      <w:r w:rsidRPr="006A7F73">
        <w:rPr>
          <w:rFonts w:asciiTheme="majorBidi" w:hAnsiTheme="majorBidi" w:cstheme="majorBidi"/>
          <w:sz w:val="24"/>
          <w:szCs w:val="24"/>
        </w:rPr>
        <w:t>Hiponatremia berat pada kadar natrium serum 120 mEq/L dapat menyebabkan perubahan neurologist dan pada kadar natrium serum 110 mEq/L akan menyebabkan perubahan neurologist yang tidak dapat pulih kembali bahkan dapat menyebabkan kematian.</w:t>
      </w:r>
    </w:p>
    <w:p w:rsidR="006A7F73" w:rsidRPr="006A7F73" w:rsidRDefault="006A7F73" w:rsidP="00C00F88">
      <w:pPr>
        <w:spacing w:after="0" w:line="480" w:lineRule="auto"/>
        <w:ind w:left="1440" w:firstLine="540"/>
        <w:jc w:val="both"/>
        <w:rPr>
          <w:rFonts w:asciiTheme="majorBidi" w:hAnsiTheme="majorBidi" w:cstheme="majorBidi"/>
          <w:sz w:val="24"/>
          <w:szCs w:val="24"/>
        </w:rPr>
      </w:pPr>
      <w:r w:rsidRPr="006A7F73">
        <w:rPr>
          <w:rFonts w:asciiTheme="majorBidi" w:hAnsiTheme="majorBidi" w:cstheme="majorBidi"/>
          <w:sz w:val="24"/>
          <w:szCs w:val="24"/>
        </w:rPr>
        <w:t>Penyebab beserta tanda dan gejala hiponatremia meliputi :</w:t>
      </w:r>
    </w:p>
    <w:p w:rsidR="006A7F73" w:rsidRPr="006A7F73" w:rsidRDefault="006A7F73" w:rsidP="007F3671">
      <w:pPr>
        <w:spacing w:after="0" w:line="480" w:lineRule="auto"/>
        <w:ind w:left="1440" w:firstLine="540"/>
        <w:jc w:val="both"/>
        <w:rPr>
          <w:rFonts w:asciiTheme="majorBidi" w:hAnsiTheme="majorBidi" w:cstheme="majorBidi"/>
          <w:sz w:val="24"/>
          <w:szCs w:val="24"/>
        </w:rPr>
      </w:pPr>
      <w:r w:rsidRPr="007F3671">
        <w:rPr>
          <w:rFonts w:asciiTheme="majorBidi" w:hAnsiTheme="majorBidi" w:cstheme="majorBidi"/>
          <w:sz w:val="24"/>
          <w:szCs w:val="24"/>
        </w:rPr>
        <w:t>Penyebab</w:t>
      </w:r>
      <w:r w:rsidRPr="007F3671">
        <w:rPr>
          <w:rStyle w:val="apple-converted-space"/>
          <w:rFonts w:asciiTheme="majorBidi" w:hAnsiTheme="majorBidi" w:cstheme="majorBidi"/>
          <w:sz w:val="24"/>
          <w:szCs w:val="24"/>
        </w:rPr>
        <w:t> </w:t>
      </w:r>
      <w:r w:rsidR="007F3671" w:rsidRPr="007F3671">
        <w:rPr>
          <w:rFonts w:asciiTheme="majorBidi" w:hAnsiTheme="majorBidi" w:cstheme="majorBidi"/>
          <w:sz w:val="24"/>
          <w:szCs w:val="24"/>
          <w:lang w:val="en-US"/>
        </w:rPr>
        <w:t>:</w:t>
      </w:r>
      <w:r w:rsidRPr="006A7F73">
        <w:rPr>
          <w:rStyle w:val="apple-converted-space"/>
          <w:rFonts w:asciiTheme="majorBidi" w:hAnsiTheme="majorBidi" w:cstheme="majorBidi"/>
          <w:b/>
          <w:bCs/>
          <w:sz w:val="24"/>
          <w:szCs w:val="24"/>
        </w:rPr>
        <w:t> </w:t>
      </w:r>
      <w:r w:rsidRPr="006A7F73">
        <w:rPr>
          <w:rFonts w:asciiTheme="majorBidi" w:hAnsiTheme="majorBidi" w:cstheme="majorBidi"/>
          <w:sz w:val="24"/>
          <w:szCs w:val="24"/>
        </w:rPr>
        <w:t>penyakit ginjal, insufisiensi adrenal, kehilangan melalui gastrointestinal, pengeluaran keringat meningkat, penggunaan diuretic (terutama yang disertai dengan diet rendah natrium), gangguan pompa natrium-kalium disertai oenurunan kalium sel dan natrium serum, asidosis metabolic</w:t>
      </w:r>
    </w:p>
    <w:p w:rsidR="006A7F73" w:rsidRPr="006A7F73" w:rsidRDefault="006A7F73" w:rsidP="007F3671">
      <w:pPr>
        <w:spacing w:after="0" w:line="480" w:lineRule="auto"/>
        <w:ind w:left="1440" w:firstLine="540"/>
        <w:jc w:val="both"/>
        <w:rPr>
          <w:rFonts w:asciiTheme="majorBidi" w:hAnsiTheme="majorBidi" w:cstheme="majorBidi"/>
          <w:sz w:val="24"/>
          <w:szCs w:val="24"/>
        </w:rPr>
      </w:pPr>
      <w:r w:rsidRPr="007F3671">
        <w:rPr>
          <w:rFonts w:asciiTheme="majorBidi" w:hAnsiTheme="majorBidi" w:cstheme="majorBidi"/>
          <w:sz w:val="24"/>
          <w:szCs w:val="24"/>
        </w:rPr>
        <w:t>Tanda dan gejala</w:t>
      </w:r>
      <w:r w:rsidRPr="007F3671">
        <w:rPr>
          <w:rStyle w:val="apple-converted-space"/>
          <w:rFonts w:asciiTheme="majorBidi" w:hAnsiTheme="majorBidi" w:cstheme="majorBidi"/>
          <w:sz w:val="24"/>
          <w:szCs w:val="24"/>
        </w:rPr>
        <w:t> </w:t>
      </w:r>
      <w:r w:rsidR="007F3671" w:rsidRPr="007F3671">
        <w:rPr>
          <w:rFonts w:asciiTheme="majorBidi" w:hAnsiTheme="majorBidi" w:cstheme="majorBidi"/>
          <w:sz w:val="24"/>
          <w:szCs w:val="24"/>
        </w:rPr>
        <w:t>:</w:t>
      </w:r>
      <w:r w:rsidRPr="007F3671">
        <w:rPr>
          <w:rStyle w:val="apple-converted-space"/>
          <w:rFonts w:asciiTheme="majorBidi" w:hAnsiTheme="majorBidi" w:cstheme="majorBidi"/>
          <w:sz w:val="24"/>
          <w:szCs w:val="24"/>
        </w:rPr>
        <w:t> </w:t>
      </w:r>
      <w:r w:rsidRPr="007F3671">
        <w:rPr>
          <w:rFonts w:asciiTheme="majorBidi" w:hAnsiTheme="majorBidi" w:cstheme="majorBidi"/>
          <w:sz w:val="24"/>
          <w:szCs w:val="24"/>
        </w:rPr>
        <w:t>Pemeriksaan fisik :</w:t>
      </w:r>
      <w:r w:rsidRPr="007F3671">
        <w:rPr>
          <w:rStyle w:val="apple-converted-space"/>
          <w:rFonts w:asciiTheme="majorBidi" w:hAnsiTheme="majorBidi" w:cstheme="majorBidi"/>
          <w:sz w:val="24"/>
          <w:szCs w:val="24"/>
        </w:rPr>
        <w:t> </w:t>
      </w:r>
      <w:r w:rsidRPr="007F3671">
        <w:rPr>
          <w:rFonts w:asciiTheme="majorBidi" w:hAnsiTheme="majorBidi" w:cstheme="majorBidi"/>
          <w:sz w:val="24"/>
          <w:szCs w:val="24"/>
        </w:rPr>
        <w:t>denyut nadi cepat namun lemah, hipotensi, pusing, ketakutan</w:t>
      </w:r>
      <w:r w:rsidRPr="006A7F73">
        <w:rPr>
          <w:rFonts w:asciiTheme="majorBidi" w:hAnsiTheme="majorBidi" w:cstheme="majorBidi"/>
          <w:sz w:val="24"/>
          <w:szCs w:val="24"/>
        </w:rPr>
        <w:t xml:space="preserve"> dan kecemasan, kram abdomen, mual dan muntah, diare, koma dan konvulsi, sidik jari meninggalkan bekas pada sternum setelah palpasi, koma, kulit lembab dan dingin, perubahan kepribadian.</w:t>
      </w:r>
    </w:p>
    <w:p w:rsidR="006A7F73" w:rsidRPr="006A7F73" w:rsidRDefault="006A7F73" w:rsidP="007F3671">
      <w:pPr>
        <w:spacing w:after="0" w:line="480" w:lineRule="auto"/>
        <w:ind w:left="1440" w:firstLine="540"/>
        <w:jc w:val="both"/>
        <w:rPr>
          <w:rFonts w:asciiTheme="majorBidi" w:hAnsiTheme="majorBidi" w:cstheme="majorBidi"/>
          <w:sz w:val="24"/>
          <w:szCs w:val="24"/>
        </w:rPr>
      </w:pPr>
      <w:r w:rsidRPr="007F3671">
        <w:rPr>
          <w:rFonts w:asciiTheme="majorBidi" w:hAnsiTheme="majorBidi" w:cstheme="majorBidi"/>
          <w:sz w:val="24"/>
          <w:szCs w:val="24"/>
        </w:rPr>
        <w:t>Hasil pemeriksaan laboratorium :</w:t>
      </w:r>
      <w:r w:rsidRPr="007F3671">
        <w:t> </w:t>
      </w:r>
      <w:r w:rsidRPr="006A7F73">
        <w:rPr>
          <w:rFonts w:asciiTheme="majorBidi" w:hAnsiTheme="majorBidi" w:cstheme="majorBidi"/>
          <w:sz w:val="24"/>
          <w:szCs w:val="24"/>
        </w:rPr>
        <w:t>natrium serum &lt;135 mEq/L, osmolalitas serum &lt;280 mOsm/kg, dan berat jenis urine &lt;1,010</w:t>
      </w:r>
    </w:p>
    <w:p w:rsidR="006A7F73" w:rsidRPr="006A7F73" w:rsidRDefault="006A7F73" w:rsidP="007F3671">
      <w:pPr>
        <w:spacing w:after="0" w:line="480" w:lineRule="auto"/>
        <w:ind w:left="1440" w:firstLine="540"/>
        <w:jc w:val="both"/>
        <w:rPr>
          <w:rFonts w:asciiTheme="majorBidi" w:hAnsiTheme="majorBidi" w:cstheme="majorBidi"/>
          <w:sz w:val="24"/>
          <w:szCs w:val="24"/>
        </w:rPr>
      </w:pPr>
      <w:r w:rsidRPr="006A7F73">
        <w:rPr>
          <w:rFonts w:asciiTheme="majorBidi" w:hAnsiTheme="majorBidi" w:cstheme="majorBidi"/>
          <w:sz w:val="24"/>
          <w:szCs w:val="24"/>
        </w:rPr>
        <w:t>Penanganan pada pasien dengan hiponatremia : terapi tergantung kepada manifestasi klinis dan kecepatan terjadinya hiponatremia, jika terlihat manifestasi serebral dan hiponatremia terjadi dengan cepat maka diberikan terapi NaCl-3% 50-70</w:t>
      </w:r>
      <w:r w:rsidR="007F3671" w:rsidRPr="007F3671">
        <w:rPr>
          <w:rFonts w:asciiTheme="majorBidi" w:hAnsiTheme="majorBidi" w:cstheme="majorBidi"/>
          <w:sz w:val="24"/>
          <w:szCs w:val="24"/>
        </w:rPr>
        <w:t xml:space="preserve"> </w:t>
      </w:r>
      <w:r w:rsidRPr="006A7F73">
        <w:rPr>
          <w:rFonts w:asciiTheme="majorBidi" w:hAnsiTheme="majorBidi" w:cstheme="majorBidi"/>
          <w:sz w:val="24"/>
          <w:szCs w:val="24"/>
        </w:rPr>
        <w:t xml:space="preserve">m </w:t>
      </w:r>
      <w:r w:rsidRPr="006A7F73">
        <w:rPr>
          <w:rFonts w:asciiTheme="majorBidi" w:hAnsiTheme="majorBidi" w:cstheme="majorBidi"/>
          <w:sz w:val="24"/>
          <w:szCs w:val="24"/>
        </w:rPr>
        <w:lastRenderedPageBreak/>
        <w:t>mol/jam, untuk meningkatkan kadar Natrium 3 m mol/jam sampai target 130 m mol. Setelah mencapai kadar 130 m mol diberikan koreksi lambat untuk mencegah demielinsasi.</w:t>
      </w:r>
    </w:p>
    <w:p w:rsidR="006A7F73" w:rsidRPr="009D5C3D" w:rsidRDefault="006A7F73" w:rsidP="009C0F94">
      <w:pPr>
        <w:pStyle w:val="Heading3"/>
        <w:numPr>
          <w:ilvl w:val="1"/>
          <w:numId w:val="27"/>
        </w:numPr>
        <w:spacing w:before="0" w:beforeAutospacing="0" w:after="0" w:afterAutospacing="0" w:line="480" w:lineRule="auto"/>
        <w:ind w:left="1505"/>
        <w:jc w:val="both"/>
        <w:rPr>
          <w:rFonts w:asciiTheme="majorBidi" w:hAnsiTheme="majorBidi" w:cstheme="majorBidi"/>
          <w:b w:val="0"/>
          <w:bCs w:val="0"/>
          <w:sz w:val="24"/>
          <w:szCs w:val="24"/>
        </w:rPr>
      </w:pPr>
      <w:proofErr w:type="spellStart"/>
      <w:r w:rsidRPr="009D5C3D">
        <w:rPr>
          <w:rFonts w:asciiTheme="majorBidi" w:hAnsiTheme="majorBidi" w:cstheme="majorBidi"/>
          <w:b w:val="0"/>
          <w:bCs w:val="0"/>
          <w:sz w:val="24"/>
          <w:szCs w:val="24"/>
        </w:rPr>
        <w:t>Hipernatremia</w:t>
      </w:r>
      <w:proofErr w:type="spellEnd"/>
    </w:p>
    <w:p w:rsidR="006A7F73" w:rsidRPr="006A7F73" w:rsidRDefault="006A7F73" w:rsidP="007F3671">
      <w:pPr>
        <w:spacing w:after="0" w:line="480" w:lineRule="auto"/>
        <w:ind w:left="1440" w:firstLine="540"/>
        <w:jc w:val="both"/>
        <w:rPr>
          <w:rFonts w:asciiTheme="majorBidi" w:hAnsiTheme="majorBidi" w:cstheme="majorBidi"/>
          <w:sz w:val="24"/>
          <w:szCs w:val="24"/>
        </w:rPr>
      </w:pPr>
      <w:r w:rsidRPr="006A7F73">
        <w:rPr>
          <w:rFonts w:asciiTheme="majorBidi" w:hAnsiTheme="majorBidi" w:cstheme="majorBidi"/>
          <w:sz w:val="24"/>
          <w:szCs w:val="24"/>
        </w:rPr>
        <w:t>Hipernatremia adalah kondisi dimana nilai konsentrasi natrium lebih tinggi dari konsentrasi normal di dalam cairan ekstrasel, yang dapat disebabkan oleh kehilangan cairan yang ekstrim atau kelebihan natrium total. Apabila penyebab hipernatremia adalah peningkatan sekresi aldosteron , maka natrium dipertahankan dan kalium diekskresi. Ketika terjadi hipernatriema, tubuh berupaya mempertahankan air sebanyak mungkin melalui rebsorpsi air di ginjal. Tekanan osmotic interstisial meningkat dan cairan berpindah dari sel ke dalam cairan ekstrasel sehingga menyebabkan sel-sel menyusut dan menggangu sebagian besar proses fisiologis seluler.</w:t>
      </w:r>
    </w:p>
    <w:p w:rsidR="006A7F73" w:rsidRPr="006A7F73" w:rsidRDefault="006A7F73" w:rsidP="007F3671">
      <w:pPr>
        <w:spacing w:after="0" w:line="480" w:lineRule="auto"/>
        <w:ind w:left="1440" w:firstLine="540"/>
        <w:jc w:val="both"/>
        <w:rPr>
          <w:rFonts w:asciiTheme="majorBidi" w:hAnsiTheme="majorBidi" w:cstheme="majorBidi"/>
          <w:sz w:val="24"/>
          <w:szCs w:val="24"/>
        </w:rPr>
      </w:pPr>
      <w:proofErr w:type="spellStart"/>
      <w:r w:rsidRPr="006A7F73">
        <w:rPr>
          <w:rFonts w:asciiTheme="majorBidi" w:hAnsiTheme="majorBidi" w:cstheme="majorBidi"/>
          <w:sz w:val="24"/>
          <w:szCs w:val="24"/>
          <w:lang w:val="es-ES"/>
        </w:rPr>
        <w:t>Penyebab</w:t>
      </w:r>
      <w:proofErr w:type="spellEnd"/>
      <w:r w:rsidRPr="006A7F73">
        <w:rPr>
          <w:rFonts w:asciiTheme="majorBidi" w:hAnsiTheme="majorBidi" w:cstheme="majorBidi"/>
          <w:sz w:val="24"/>
          <w:szCs w:val="24"/>
          <w:lang w:val="es-ES"/>
        </w:rPr>
        <w:t xml:space="preserve"> </w:t>
      </w:r>
      <w:proofErr w:type="spellStart"/>
      <w:r w:rsidRPr="006A7F73">
        <w:rPr>
          <w:rFonts w:asciiTheme="majorBidi" w:hAnsiTheme="majorBidi" w:cstheme="majorBidi"/>
          <w:sz w:val="24"/>
          <w:szCs w:val="24"/>
          <w:lang w:val="es-ES"/>
        </w:rPr>
        <w:t>serta</w:t>
      </w:r>
      <w:proofErr w:type="spellEnd"/>
      <w:r w:rsidRPr="006A7F73">
        <w:rPr>
          <w:rFonts w:asciiTheme="majorBidi" w:hAnsiTheme="majorBidi" w:cstheme="majorBidi"/>
          <w:sz w:val="24"/>
          <w:szCs w:val="24"/>
          <w:lang w:val="es-ES"/>
        </w:rPr>
        <w:t xml:space="preserve"> tanda dan </w:t>
      </w:r>
      <w:r w:rsidRPr="007F3671">
        <w:rPr>
          <w:rFonts w:asciiTheme="majorBidi" w:hAnsiTheme="majorBidi" w:cstheme="majorBidi"/>
          <w:sz w:val="24"/>
          <w:szCs w:val="24"/>
        </w:rPr>
        <w:t>gejala</w:t>
      </w:r>
      <w:r w:rsidRPr="006A7F73">
        <w:rPr>
          <w:rFonts w:asciiTheme="majorBidi" w:hAnsiTheme="majorBidi" w:cstheme="majorBidi"/>
          <w:sz w:val="24"/>
          <w:szCs w:val="24"/>
          <w:lang w:val="es-ES"/>
        </w:rPr>
        <w:t xml:space="preserve"> </w:t>
      </w:r>
      <w:proofErr w:type="spellStart"/>
      <w:proofErr w:type="gramStart"/>
      <w:r w:rsidRPr="006A7F73">
        <w:rPr>
          <w:rFonts w:asciiTheme="majorBidi" w:hAnsiTheme="majorBidi" w:cstheme="majorBidi"/>
          <w:sz w:val="24"/>
          <w:szCs w:val="24"/>
          <w:lang w:val="es-ES"/>
        </w:rPr>
        <w:t>hipernatriema</w:t>
      </w:r>
      <w:proofErr w:type="spellEnd"/>
      <w:r w:rsidRPr="006A7F73">
        <w:rPr>
          <w:rFonts w:asciiTheme="majorBidi" w:hAnsiTheme="majorBidi" w:cstheme="majorBidi"/>
          <w:sz w:val="24"/>
          <w:szCs w:val="24"/>
          <w:lang w:val="es-ES"/>
        </w:rPr>
        <w:t xml:space="preserve"> :</w:t>
      </w:r>
      <w:proofErr w:type="gramEnd"/>
    </w:p>
    <w:p w:rsidR="006A7F73" w:rsidRPr="006A7F73" w:rsidRDefault="006A7F73" w:rsidP="007F3671">
      <w:pPr>
        <w:spacing w:after="0" w:line="480" w:lineRule="auto"/>
        <w:ind w:left="1440" w:firstLine="540"/>
        <w:jc w:val="both"/>
        <w:rPr>
          <w:rFonts w:asciiTheme="majorBidi" w:hAnsiTheme="majorBidi" w:cstheme="majorBidi"/>
          <w:sz w:val="24"/>
          <w:szCs w:val="24"/>
        </w:rPr>
      </w:pPr>
      <w:r w:rsidRPr="007F3671">
        <w:rPr>
          <w:rFonts w:asciiTheme="majorBidi" w:hAnsiTheme="majorBidi" w:cstheme="majorBidi"/>
          <w:sz w:val="24"/>
          <w:szCs w:val="24"/>
        </w:rPr>
        <w:t>Penyebab</w:t>
      </w:r>
      <w:r w:rsidRPr="007F3671">
        <w:t> </w:t>
      </w:r>
      <w:r w:rsidR="007F3671">
        <w:rPr>
          <w:rFonts w:asciiTheme="majorBidi" w:hAnsiTheme="majorBidi" w:cstheme="majorBidi"/>
          <w:sz w:val="24"/>
          <w:szCs w:val="24"/>
          <w:lang w:val="en-US"/>
        </w:rPr>
        <w:t>:</w:t>
      </w:r>
      <w:r w:rsidRPr="007F3671">
        <w:t> </w:t>
      </w:r>
      <w:r w:rsidRPr="007F3671">
        <w:rPr>
          <w:rFonts w:asciiTheme="majorBidi" w:hAnsiTheme="majorBidi" w:cstheme="majorBidi"/>
          <w:sz w:val="24"/>
          <w:szCs w:val="24"/>
        </w:rPr>
        <w:t>mengkonsumsi sejumlah besar larutan garam pekat, pamberian larutan salin hipertonik lewat IV secara</w:t>
      </w:r>
      <w:r w:rsidRPr="007F3671">
        <w:t> </w:t>
      </w:r>
      <w:r w:rsidRPr="007F3671">
        <w:rPr>
          <w:rFonts w:asciiTheme="majorBidi" w:hAnsiTheme="majorBidi" w:cstheme="majorBidi"/>
          <w:sz w:val="24"/>
          <w:szCs w:val="24"/>
        </w:rPr>
        <w:t>iatrogenic,</w:t>
      </w:r>
      <w:r w:rsidRPr="007F3671">
        <w:t> </w:t>
      </w:r>
      <w:r w:rsidRPr="007F3671">
        <w:rPr>
          <w:rFonts w:asciiTheme="majorBidi" w:hAnsiTheme="majorBidi" w:cstheme="majorBidi"/>
          <w:sz w:val="24"/>
          <w:szCs w:val="24"/>
        </w:rPr>
        <w:t>sekresi aldosteron yang berlebihan</w:t>
      </w:r>
    </w:p>
    <w:p w:rsidR="006A7F73" w:rsidRPr="006A7F73" w:rsidRDefault="006A7F73" w:rsidP="007F3671">
      <w:pPr>
        <w:spacing w:after="0" w:line="480" w:lineRule="auto"/>
        <w:ind w:left="1440" w:firstLine="540"/>
        <w:jc w:val="both"/>
        <w:rPr>
          <w:rFonts w:asciiTheme="majorBidi" w:hAnsiTheme="majorBidi" w:cstheme="majorBidi"/>
          <w:sz w:val="24"/>
          <w:szCs w:val="24"/>
        </w:rPr>
      </w:pPr>
      <w:r w:rsidRPr="007F3671">
        <w:rPr>
          <w:rFonts w:asciiTheme="majorBidi" w:hAnsiTheme="majorBidi" w:cstheme="majorBidi"/>
          <w:sz w:val="24"/>
          <w:szCs w:val="24"/>
        </w:rPr>
        <w:t>Tanda dan gejala</w:t>
      </w:r>
      <w:r w:rsidRPr="007F3671">
        <w:t> </w:t>
      </w:r>
      <w:r w:rsidR="007F3671">
        <w:rPr>
          <w:rFonts w:asciiTheme="majorBidi" w:hAnsiTheme="majorBidi" w:cstheme="majorBidi"/>
          <w:sz w:val="24"/>
          <w:szCs w:val="24"/>
          <w:lang w:val="en-US"/>
        </w:rPr>
        <w:t>:</w:t>
      </w:r>
      <w:r w:rsidRPr="007F3671">
        <w:t> </w:t>
      </w:r>
      <w:r w:rsidRPr="007F3671">
        <w:rPr>
          <w:rFonts w:asciiTheme="majorBidi" w:hAnsiTheme="majorBidi" w:cstheme="majorBidi"/>
          <w:sz w:val="24"/>
          <w:szCs w:val="24"/>
        </w:rPr>
        <w:t>Pemeriksaan fisik :</w:t>
      </w:r>
      <w:r w:rsidRPr="007F3671">
        <w:t> </w:t>
      </w:r>
      <w:r w:rsidRPr="007F3671">
        <w:rPr>
          <w:rFonts w:asciiTheme="majorBidi" w:hAnsiTheme="majorBidi" w:cstheme="majorBidi"/>
          <w:sz w:val="24"/>
          <w:szCs w:val="24"/>
        </w:rPr>
        <w:t>demam tingkat rendah, lidah dan membrane mukosa kering, agitasi, konvulsi, gelisah, oliguria atau anuria, rasa haus, kulit kering dan kemerahan</w:t>
      </w:r>
    </w:p>
    <w:p w:rsidR="006A7F73" w:rsidRPr="006A7F73" w:rsidRDefault="006A7F73" w:rsidP="007F3671">
      <w:pPr>
        <w:spacing w:after="0" w:line="480" w:lineRule="auto"/>
        <w:ind w:left="1440" w:firstLine="540"/>
        <w:jc w:val="both"/>
        <w:rPr>
          <w:rFonts w:asciiTheme="majorBidi" w:hAnsiTheme="majorBidi" w:cstheme="majorBidi"/>
          <w:sz w:val="24"/>
          <w:szCs w:val="24"/>
        </w:rPr>
      </w:pPr>
      <w:r w:rsidRPr="007F3671">
        <w:rPr>
          <w:rFonts w:asciiTheme="majorBidi" w:hAnsiTheme="majorBidi" w:cstheme="majorBidi"/>
          <w:sz w:val="24"/>
          <w:szCs w:val="24"/>
        </w:rPr>
        <w:lastRenderedPageBreak/>
        <w:t> Hasil pemeriksaan laboratorium :</w:t>
      </w:r>
      <w:r w:rsidRPr="007F3671">
        <w:t> </w:t>
      </w:r>
      <w:r w:rsidRPr="007F3671">
        <w:rPr>
          <w:rFonts w:asciiTheme="majorBidi" w:hAnsiTheme="majorBidi" w:cstheme="majorBidi"/>
          <w:sz w:val="24"/>
          <w:szCs w:val="24"/>
        </w:rPr>
        <w:t>natrium serum &gt;1,5 mEq/L, osmolalitas serum &gt;295 mOsm/kg, dan berat jenis urine &gt;1,030 (jika kehilangan air bukan disebabkan oleh disfungsi ginjal)</w:t>
      </w:r>
    </w:p>
    <w:p w:rsidR="006A7F73" w:rsidRDefault="006A7F73" w:rsidP="007F3671">
      <w:pPr>
        <w:spacing w:after="0" w:line="480" w:lineRule="auto"/>
        <w:ind w:left="1440" w:firstLine="540"/>
        <w:jc w:val="both"/>
        <w:rPr>
          <w:rFonts w:asciiTheme="majorBidi" w:hAnsiTheme="majorBidi" w:cstheme="majorBidi"/>
          <w:sz w:val="24"/>
          <w:szCs w:val="24"/>
          <w:lang w:val="en-US"/>
        </w:rPr>
      </w:pPr>
      <w:r w:rsidRPr="007F3671">
        <w:rPr>
          <w:rFonts w:asciiTheme="majorBidi" w:hAnsiTheme="majorBidi" w:cstheme="majorBidi"/>
          <w:sz w:val="24"/>
          <w:szCs w:val="24"/>
        </w:rPr>
        <w:t>Penanganan hipernatremia adalah dengan pemberian cairan sampai defisit cairan tergantikan. Cairan yang diberikan adalah dextrose-5% atau NaCl-0,45%, tidak diberikan H2O karena dapat menyebabkan hemolisis.</w:t>
      </w:r>
    </w:p>
    <w:p w:rsidR="006A7F73" w:rsidRPr="006A7F73" w:rsidRDefault="006A7F73" w:rsidP="009C0F94">
      <w:pPr>
        <w:pStyle w:val="Heading4"/>
        <w:keepNext/>
        <w:numPr>
          <w:ilvl w:val="0"/>
          <w:numId w:val="27"/>
        </w:numPr>
        <w:spacing w:before="0" w:beforeAutospacing="0" w:after="0" w:afterAutospacing="0" w:line="480" w:lineRule="auto"/>
        <w:jc w:val="both"/>
        <w:rPr>
          <w:rFonts w:asciiTheme="majorBidi" w:hAnsiTheme="majorBidi" w:cstheme="majorBidi"/>
          <w:b w:val="0"/>
          <w:bCs w:val="0"/>
        </w:rPr>
      </w:pPr>
      <w:proofErr w:type="spellStart"/>
      <w:r w:rsidRPr="006A7F73">
        <w:rPr>
          <w:rFonts w:asciiTheme="majorBidi" w:hAnsiTheme="majorBidi" w:cstheme="majorBidi"/>
          <w:b w:val="0"/>
          <w:bCs w:val="0"/>
        </w:rPr>
        <w:t>Ketidakseimbangan</w:t>
      </w:r>
      <w:proofErr w:type="spellEnd"/>
      <w:r w:rsidRPr="006A7F73">
        <w:rPr>
          <w:rFonts w:asciiTheme="majorBidi" w:hAnsiTheme="majorBidi" w:cstheme="majorBidi"/>
          <w:b w:val="0"/>
          <w:bCs w:val="0"/>
        </w:rPr>
        <w:t xml:space="preserve"> </w:t>
      </w:r>
      <w:proofErr w:type="spellStart"/>
      <w:r w:rsidRPr="006A7F73">
        <w:rPr>
          <w:rFonts w:asciiTheme="majorBidi" w:hAnsiTheme="majorBidi" w:cstheme="majorBidi"/>
          <w:b w:val="0"/>
          <w:bCs w:val="0"/>
        </w:rPr>
        <w:t>Kalium</w:t>
      </w:r>
      <w:proofErr w:type="spellEnd"/>
    </w:p>
    <w:p w:rsidR="006A7F73" w:rsidRPr="006A7F73" w:rsidRDefault="006A7F73" w:rsidP="007F3671">
      <w:pPr>
        <w:spacing w:after="0" w:line="480"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t>Nilai laboratorium normal untuk kalium adalah 3,5-5,0 mEq/L.</w:t>
      </w:r>
    </w:p>
    <w:p w:rsidR="006A7F73" w:rsidRPr="006A7F73" w:rsidRDefault="006A7F73" w:rsidP="009C0F94">
      <w:pPr>
        <w:pStyle w:val="Heading5"/>
        <w:numPr>
          <w:ilvl w:val="1"/>
          <w:numId w:val="27"/>
        </w:numPr>
        <w:spacing w:before="0" w:beforeAutospacing="0" w:after="0" w:afterAutospacing="0" w:line="480" w:lineRule="auto"/>
        <w:ind w:left="1506"/>
        <w:jc w:val="both"/>
        <w:rPr>
          <w:rFonts w:asciiTheme="majorBidi" w:hAnsiTheme="majorBidi" w:cstheme="majorBidi"/>
          <w:b w:val="0"/>
          <w:bCs w:val="0"/>
          <w:sz w:val="24"/>
          <w:szCs w:val="24"/>
          <w:lang w:val="id-ID"/>
        </w:rPr>
      </w:pPr>
      <w:r w:rsidRPr="006A7F73">
        <w:rPr>
          <w:rFonts w:asciiTheme="majorBidi" w:hAnsiTheme="majorBidi" w:cstheme="majorBidi"/>
          <w:b w:val="0"/>
          <w:bCs w:val="0"/>
          <w:sz w:val="24"/>
          <w:szCs w:val="24"/>
          <w:lang w:val="id-ID"/>
        </w:rPr>
        <w:t>Hipokalema</w:t>
      </w:r>
    </w:p>
    <w:p w:rsidR="006A7F73" w:rsidRPr="006A7F73" w:rsidRDefault="006A7F73" w:rsidP="00087675">
      <w:pPr>
        <w:spacing w:after="0" w:line="456" w:lineRule="auto"/>
        <w:ind w:left="1508" w:firstLine="720"/>
        <w:jc w:val="both"/>
        <w:rPr>
          <w:rFonts w:asciiTheme="majorBidi" w:hAnsiTheme="majorBidi" w:cstheme="majorBidi"/>
          <w:sz w:val="24"/>
          <w:szCs w:val="24"/>
        </w:rPr>
      </w:pPr>
      <w:r w:rsidRPr="006A7F73">
        <w:rPr>
          <w:rFonts w:asciiTheme="majorBidi" w:hAnsiTheme="majorBidi" w:cstheme="majorBidi"/>
          <w:sz w:val="24"/>
          <w:szCs w:val="24"/>
        </w:rPr>
        <w:t>Kipokalemia merupakan suatu kondisi ketika jumlah kalium yang bersirkilasi di dalam cairan ekstrasel tidak adekuat. Apabila parah, hipokalemia dapat mempengaruhi kondisi jantung dengan menyebabkan ketidakteraturan yang berbahaya bagi jantung. Karena rentang normal kalium terlalu pendek, maka toleransi terhadap terjadinya fruktuasi dalam kadar kalium serum juga kecil. Pnyebab yang paling umum adalah penggunaan diuretik yang membuang kalium.</w:t>
      </w:r>
    </w:p>
    <w:p w:rsidR="006A7F73" w:rsidRPr="006A7F73" w:rsidRDefault="006A7F73" w:rsidP="00087675">
      <w:pPr>
        <w:spacing w:after="0" w:line="456" w:lineRule="auto"/>
        <w:ind w:left="1508" w:firstLine="720"/>
        <w:jc w:val="both"/>
        <w:rPr>
          <w:rFonts w:asciiTheme="majorBidi" w:hAnsiTheme="majorBidi" w:cstheme="majorBidi"/>
          <w:sz w:val="24"/>
          <w:szCs w:val="24"/>
        </w:rPr>
      </w:pPr>
      <w:r w:rsidRPr="006A7F73">
        <w:rPr>
          <w:rFonts w:asciiTheme="majorBidi" w:hAnsiTheme="majorBidi" w:cstheme="majorBidi"/>
          <w:sz w:val="24"/>
          <w:szCs w:val="24"/>
        </w:rPr>
        <w:t>Penyebab serta tanda dan gejala hipokalemia :</w:t>
      </w:r>
    </w:p>
    <w:p w:rsidR="006A7F73" w:rsidRPr="00087675" w:rsidRDefault="006A7F73" w:rsidP="00087675">
      <w:pPr>
        <w:spacing w:after="0" w:line="456" w:lineRule="auto"/>
        <w:ind w:left="1508" w:firstLine="720"/>
        <w:jc w:val="both"/>
        <w:rPr>
          <w:rFonts w:asciiTheme="majorBidi" w:hAnsiTheme="majorBidi" w:cstheme="majorBidi"/>
          <w:sz w:val="24"/>
          <w:szCs w:val="24"/>
          <w:lang w:val="en-US"/>
        </w:rPr>
      </w:pPr>
      <w:r w:rsidRPr="008613E4">
        <w:rPr>
          <w:rFonts w:asciiTheme="majorBidi" w:hAnsiTheme="majorBidi" w:cstheme="majorBidi"/>
          <w:sz w:val="24"/>
          <w:szCs w:val="24"/>
        </w:rPr>
        <w:t>Penyebab</w:t>
      </w:r>
      <w:r w:rsidRPr="008613E4">
        <w:t> </w:t>
      </w:r>
      <w:r w:rsidR="008613E4">
        <w:rPr>
          <w:rFonts w:asciiTheme="majorBidi" w:hAnsiTheme="majorBidi" w:cstheme="majorBidi"/>
          <w:sz w:val="24"/>
          <w:szCs w:val="24"/>
          <w:lang w:val="en-US"/>
        </w:rPr>
        <w:t>:</w:t>
      </w:r>
      <w:r w:rsidRPr="008613E4">
        <w:t> </w:t>
      </w:r>
      <w:r w:rsidRPr="006A7F73">
        <w:rPr>
          <w:rFonts w:asciiTheme="majorBidi" w:hAnsiTheme="majorBidi" w:cstheme="majorBidi"/>
          <w:sz w:val="24"/>
          <w:szCs w:val="24"/>
        </w:rPr>
        <w:t>penggunaan diuritik yang dapat membuang kalium, diare, muntah atau kehilangan cairan lain melalui saluran gastrointestinal, alkalosis, sindrom Chusingatu tumor yang dapat memproduksi hormone adrenal, poliuria, pengeluaran keringat yang berlebihan, penggunaan cairan IV bebas kalium secara berlebihan</w:t>
      </w:r>
      <w:r w:rsidR="00087675">
        <w:rPr>
          <w:rFonts w:asciiTheme="majorBidi" w:hAnsiTheme="majorBidi" w:cstheme="majorBidi"/>
          <w:sz w:val="24"/>
          <w:szCs w:val="24"/>
          <w:lang w:val="en-US"/>
        </w:rPr>
        <w:t>.</w:t>
      </w:r>
    </w:p>
    <w:p w:rsidR="006A7F73" w:rsidRPr="006A7F73" w:rsidRDefault="006A7F73" w:rsidP="008613E4">
      <w:pPr>
        <w:spacing w:after="0" w:line="480" w:lineRule="auto"/>
        <w:ind w:left="1506" w:firstLine="720"/>
        <w:jc w:val="both"/>
        <w:rPr>
          <w:rFonts w:asciiTheme="majorBidi" w:hAnsiTheme="majorBidi" w:cstheme="majorBidi"/>
          <w:sz w:val="24"/>
          <w:szCs w:val="24"/>
        </w:rPr>
      </w:pPr>
      <w:r w:rsidRPr="008613E4">
        <w:rPr>
          <w:rFonts w:asciiTheme="majorBidi" w:hAnsiTheme="majorBidi" w:cstheme="majorBidi"/>
          <w:sz w:val="24"/>
          <w:szCs w:val="24"/>
        </w:rPr>
        <w:lastRenderedPageBreak/>
        <w:t>Tanda dan gejala</w:t>
      </w:r>
      <w:r w:rsidRPr="008613E4">
        <w:t> </w:t>
      </w:r>
      <w:r w:rsidR="008613E4">
        <w:rPr>
          <w:rFonts w:asciiTheme="majorBidi" w:hAnsiTheme="majorBidi" w:cstheme="majorBidi"/>
          <w:sz w:val="24"/>
          <w:szCs w:val="24"/>
          <w:lang w:val="en-US"/>
        </w:rPr>
        <w:t>:</w:t>
      </w:r>
      <w:r w:rsidRPr="008613E4">
        <w:t> </w:t>
      </w:r>
      <w:r w:rsidRPr="008613E4">
        <w:rPr>
          <w:rFonts w:asciiTheme="majorBidi" w:hAnsiTheme="majorBidi" w:cstheme="majorBidi"/>
          <w:sz w:val="24"/>
          <w:szCs w:val="24"/>
        </w:rPr>
        <w:t>Pemeriksaan fisik :</w:t>
      </w:r>
      <w:r w:rsidRPr="008613E4">
        <w:t> </w:t>
      </w:r>
      <w:r w:rsidRPr="006A7F73">
        <w:rPr>
          <w:rFonts w:asciiTheme="majorBidi" w:hAnsiTheme="majorBidi" w:cstheme="majorBidi"/>
          <w:sz w:val="24"/>
          <w:szCs w:val="24"/>
        </w:rPr>
        <w:t>denyut nadi lemah dan tidak teratur, permafasan dangkal, hipotensi, kelemahan, bising usus menurun, keletihan, tonus otot menurun, distensi usus</w:t>
      </w:r>
    </w:p>
    <w:p w:rsidR="008613E4" w:rsidRDefault="006A7F73" w:rsidP="008613E4">
      <w:pPr>
        <w:spacing w:after="0" w:line="480" w:lineRule="auto"/>
        <w:ind w:left="1506" w:firstLine="720"/>
        <w:jc w:val="both"/>
        <w:rPr>
          <w:rFonts w:asciiTheme="majorBidi" w:hAnsiTheme="majorBidi" w:cstheme="majorBidi"/>
          <w:sz w:val="24"/>
          <w:szCs w:val="24"/>
          <w:lang w:val="en-US"/>
        </w:rPr>
      </w:pPr>
      <w:r w:rsidRPr="008613E4">
        <w:rPr>
          <w:rFonts w:asciiTheme="majorBidi" w:hAnsiTheme="majorBidi" w:cstheme="majorBidi"/>
          <w:sz w:val="24"/>
          <w:szCs w:val="24"/>
        </w:rPr>
        <w:t>Hasil pemeriksaan laboratorium :</w:t>
      </w:r>
      <w:r w:rsidRPr="008613E4">
        <w:t> </w:t>
      </w:r>
      <w:r w:rsidRPr="006A7F73">
        <w:rPr>
          <w:rFonts w:asciiTheme="majorBidi" w:hAnsiTheme="majorBidi" w:cstheme="majorBidi"/>
          <w:sz w:val="24"/>
          <w:szCs w:val="24"/>
        </w:rPr>
        <w:t>kalium serum &lt;3 mEq/L menyebabkan depresi gelombang ST, gelombang T datar, gelombang U lebih tinggi pada pemeriksaan EKG, kadar kalium serum 2 mEq/L menyebabkan komleks QRS melebar, depresi ST, inverse gelombang T (Raimer, 1994)</w:t>
      </w:r>
      <w:r w:rsidR="008613E4">
        <w:rPr>
          <w:rFonts w:asciiTheme="majorBidi" w:hAnsiTheme="majorBidi" w:cstheme="majorBidi"/>
          <w:sz w:val="24"/>
          <w:szCs w:val="24"/>
          <w:lang w:val="en-US"/>
        </w:rPr>
        <w:t>.</w:t>
      </w:r>
    </w:p>
    <w:p w:rsidR="006A7F73" w:rsidRPr="006A7F73" w:rsidRDefault="006A7F73" w:rsidP="008613E4">
      <w:pPr>
        <w:spacing w:after="0" w:line="480" w:lineRule="auto"/>
        <w:ind w:left="1506" w:firstLine="720"/>
        <w:jc w:val="both"/>
        <w:rPr>
          <w:rFonts w:asciiTheme="majorBidi" w:hAnsiTheme="majorBidi" w:cstheme="majorBidi"/>
          <w:sz w:val="24"/>
          <w:szCs w:val="24"/>
        </w:rPr>
      </w:pPr>
      <w:r w:rsidRPr="006A7F73">
        <w:rPr>
          <w:rFonts w:asciiTheme="majorBidi" w:hAnsiTheme="majorBidi" w:cstheme="majorBidi"/>
          <w:sz w:val="24"/>
          <w:szCs w:val="24"/>
        </w:rPr>
        <w:t>Penanganan pasien dengan hipokalemia adalah dengan terapi dengan KCl oral maupun melalui intra-vena, pemberian KCl intra-vena tidak melebihi 40 m mol/L.</w:t>
      </w:r>
    </w:p>
    <w:p w:rsidR="006A7F73" w:rsidRPr="00280495" w:rsidRDefault="006A7F73" w:rsidP="009C0F94">
      <w:pPr>
        <w:pStyle w:val="Heading5"/>
        <w:numPr>
          <w:ilvl w:val="1"/>
          <w:numId w:val="27"/>
        </w:numPr>
        <w:spacing w:before="0" w:beforeAutospacing="0" w:after="0" w:afterAutospacing="0" w:line="480" w:lineRule="auto"/>
        <w:ind w:left="1506"/>
        <w:jc w:val="both"/>
        <w:rPr>
          <w:rFonts w:asciiTheme="majorBidi" w:hAnsiTheme="majorBidi" w:cstheme="majorBidi"/>
          <w:b w:val="0"/>
          <w:bCs w:val="0"/>
          <w:sz w:val="24"/>
          <w:szCs w:val="24"/>
          <w:lang w:val="id-ID"/>
        </w:rPr>
      </w:pPr>
      <w:r w:rsidRPr="00280495">
        <w:rPr>
          <w:rFonts w:asciiTheme="majorBidi" w:hAnsiTheme="majorBidi" w:cstheme="majorBidi"/>
          <w:b w:val="0"/>
          <w:bCs w:val="0"/>
          <w:sz w:val="24"/>
          <w:szCs w:val="24"/>
          <w:lang w:val="id-ID"/>
        </w:rPr>
        <w:t>Hiperkalemia</w:t>
      </w:r>
    </w:p>
    <w:p w:rsidR="006A7F73" w:rsidRPr="006A7F73" w:rsidRDefault="006A7F73" w:rsidP="00192251">
      <w:pPr>
        <w:spacing w:after="0" w:line="480" w:lineRule="auto"/>
        <w:ind w:left="1506" w:firstLine="720"/>
        <w:jc w:val="both"/>
        <w:rPr>
          <w:rFonts w:asciiTheme="majorBidi" w:hAnsiTheme="majorBidi" w:cstheme="majorBidi"/>
          <w:sz w:val="24"/>
          <w:szCs w:val="24"/>
        </w:rPr>
      </w:pPr>
      <w:r w:rsidRPr="006A7F73">
        <w:rPr>
          <w:rFonts w:asciiTheme="majorBidi" w:hAnsiTheme="majorBidi" w:cstheme="majorBidi"/>
          <w:sz w:val="24"/>
          <w:szCs w:val="24"/>
        </w:rPr>
        <w:t xml:space="preserve">Hiperkalemia merupakan kondisi lebih besarnya jumlah kalium daripada nilai normal kalium di dalam darah. Penyebab utama hiperkalemia adalah gagal ginjal, adanya penurunan fungsi ginjal akan mengurangi jumlah ekskresi kalium oleh ginjal (Weldy, </w:t>
      </w:r>
      <w:r w:rsidR="00192251" w:rsidRPr="00192251">
        <w:rPr>
          <w:rFonts w:asciiTheme="majorBidi" w:hAnsiTheme="majorBidi" w:cstheme="majorBidi"/>
          <w:sz w:val="24"/>
          <w:szCs w:val="24"/>
        </w:rPr>
        <w:t>2002</w:t>
      </w:r>
      <w:r w:rsidRPr="006A7F73">
        <w:rPr>
          <w:rFonts w:asciiTheme="majorBidi" w:hAnsiTheme="majorBidi" w:cstheme="majorBidi"/>
          <w:sz w:val="24"/>
          <w:szCs w:val="24"/>
        </w:rPr>
        <w:t>).</w:t>
      </w:r>
    </w:p>
    <w:p w:rsidR="006A7F73" w:rsidRPr="006A7F73" w:rsidRDefault="006A7F73" w:rsidP="008613E4">
      <w:pPr>
        <w:spacing w:after="0" w:line="480" w:lineRule="auto"/>
        <w:ind w:left="1506" w:firstLine="720"/>
        <w:jc w:val="both"/>
        <w:rPr>
          <w:rFonts w:asciiTheme="majorBidi" w:hAnsiTheme="majorBidi" w:cstheme="majorBidi"/>
          <w:sz w:val="24"/>
          <w:szCs w:val="24"/>
        </w:rPr>
      </w:pPr>
      <w:r w:rsidRPr="008613E4">
        <w:rPr>
          <w:rFonts w:asciiTheme="majorBidi" w:hAnsiTheme="majorBidi" w:cstheme="majorBidi"/>
          <w:sz w:val="24"/>
          <w:szCs w:val="24"/>
        </w:rPr>
        <w:t>Penyebab serta tanda dan gejala kiperkalemia :</w:t>
      </w:r>
    </w:p>
    <w:p w:rsidR="006A7F73" w:rsidRPr="006A7F73" w:rsidRDefault="008613E4" w:rsidP="008613E4">
      <w:pPr>
        <w:spacing w:after="0" w:line="480" w:lineRule="auto"/>
        <w:ind w:left="1506" w:firstLine="720"/>
        <w:jc w:val="both"/>
        <w:rPr>
          <w:rFonts w:asciiTheme="majorBidi" w:hAnsiTheme="majorBidi" w:cstheme="majorBidi"/>
          <w:sz w:val="24"/>
          <w:szCs w:val="24"/>
        </w:rPr>
      </w:pPr>
      <w:r w:rsidRPr="008613E4">
        <w:rPr>
          <w:rFonts w:asciiTheme="majorBidi" w:hAnsiTheme="majorBidi" w:cstheme="majorBidi"/>
          <w:sz w:val="24"/>
          <w:szCs w:val="24"/>
        </w:rPr>
        <w:t>P</w:t>
      </w:r>
      <w:r w:rsidR="006A7F73" w:rsidRPr="008613E4">
        <w:rPr>
          <w:rFonts w:asciiTheme="majorBidi" w:hAnsiTheme="majorBidi" w:cstheme="majorBidi"/>
          <w:sz w:val="24"/>
          <w:szCs w:val="24"/>
        </w:rPr>
        <w:t>enyebab</w:t>
      </w:r>
      <w:r w:rsidR="006A7F73" w:rsidRPr="008613E4">
        <w:t> </w:t>
      </w:r>
      <w:r w:rsidRPr="008613E4">
        <w:rPr>
          <w:rFonts w:asciiTheme="majorBidi" w:hAnsiTheme="majorBidi" w:cstheme="majorBidi"/>
          <w:sz w:val="24"/>
          <w:szCs w:val="24"/>
        </w:rPr>
        <w:t>:</w:t>
      </w:r>
      <w:r w:rsidR="006A7F73" w:rsidRPr="008613E4">
        <w:t> </w:t>
      </w:r>
      <w:r w:rsidR="006A7F73" w:rsidRPr="008613E4">
        <w:rPr>
          <w:rFonts w:asciiTheme="majorBidi" w:hAnsiTheme="majorBidi" w:cstheme="majorBidi"/>
          <w:sz w:val="24"/>
          <w:szCs w:val="24"/>
        </w:rPr>
        <w:t>Gagal ginjal, dehidrasi hipertonik, kerusakan seluler yang parah seperti akibat luka bakar dan trauma, pemberian kalium melalui IV dalam jumlah besar secara latrogenik, insufisiensi adrenal, asidosis, infuse darah yang berlangsung cepat, penggunaan diuretic yang mempertahankan kalium</w:t>
      </w:r>
    </w:p>
    <w:p w:rsidR="006A7F73" w:rsidRPr="006A7F73" w:rsidRDefault="006A7F73" w:rsidP="008613E4">
      <w:pPr>
        <w:spacing w:after="0" w:line="480" w:lineRule="auto"/>
        <w:ind w:left="1506" w:firstLine="720"/>
        <w:jc w:val="both"/>
        <w:rPr>
          <w:rFonts w:asciiTheme="majorBidi" w:hAnsiTheme="majorBidi" w:cstheme="majorBidi"/>
          <w:sz w:val="24"/>
          <w:szCs w:val="24"/>
        </w:rPr>
      </w:pPr>
      <w:r w:rsidRPr="008613E4">
        <w:rPr>
          <w:rFonts w:asciiTheme="majorBidi" w:hAnsiTheme="majorBidi" w:cstheme="majorBidi"/>
          <w:sz w:val="24"/>
          <w:szCs w:val="24"/>
        </w:rPr>
        <w:lastRenderedPageBreak/>
        <w:t>Tanda dan gejala</w:t>
      </w:r>
      <w:r w:rsidRPr="008613E4">
        <w:t> </w:t>
      </w:r>
      <w:r w:rsidR="008613E4">
        <w:rPr>
          <w:rFonts w:asciiTheme="majorBidi" w:hAnsiTheme="majorBidi" w:cstheme="majorBidi"/>
          <w:sz w:val="24"/>
          <w:szCs w:val="24"/>
          <w:lang w:val="en-US"/>
        </w:rPr>
        <w:t>:</w:t>
      </w:r>
      <w:r w:rsidRPr="008613E4">
        <w:t> </w:t>
      </w:r>
      <w:r w:rsidRPr="008613E4">
        <w:rPr>
          <w:rFonts w:asciiTheme="majorBidi" w:hAnsiTheme="majorBidi" w:cstheme="majorBidi"/>
          <w:sz w:val="24"/>
          <w:szCs w:val="24"/>
        </w:rPr>
        <w:t>Pemeriksaan fisik :</w:t>
      </w:r>
      <w:r w:rsidRPr="008613E4">
        <w:t> </w:t>
      </w:r>
      <w:r w:rsidRPr="008613E4">
        <w:rPr>
          <w:rFonts w:asciiTheme="majorBidi" w:hAnsiTheme="majorBidi" w:cstheme="majorBidi"/>
          <w:sz w:val="24"/>
          <w:szCs w:val="24"/>
        </w:rPr>
        <w:t>denyut nadi tidak teratir dan lambat, hipotensi, kesemasan/ansietas, iritabilitas, parestesia, kelemahan</w:t>
      </w:r>
    </w:p>
    <w:p w:rsidR="006A7F73" w:rsidRPr="006A7F73" w:rsidRDefault="006A7F73" w:rsidP="008613E4">
      <w:pPr>
        <w:spacing w:after="0" w:line="480" w:lineRule="auto"/>
        <w:ind w:left="1506" w:firstLine="720"/>
        <w:jc w:val="both"/>
        <w:rPr>
          <w:rFonts w:asciiTheme="majorBidi" w:hAnsiTheme="majorBidi" w:cstheme="majorBidi"/>
          <w:sz w:val="24"/>
          <w:szCs w:val="24"/>
        </w:rPr>
      </w:pPr>
      <w:r w:rsidRPr="008613E4">
        <w:rPr>
          <w:rFonts w:asciiTheme="majorBidi" w:hAnsiTheme="majorBidi" w:cstheme="majorBidi"/>
          <w:sz w:val="24"/>
          <w:szCs w:val="24"/>
        </w:rPr>
        <w:t>Hasil pemeriksaan laboratorium :</w:t>
      </w:r>
      <w:r w:rsidRPr="008613E4">
        <w:t> </w:t>
      </w:r>
      <w:r w:rsidRPr="008613E4">
        <w:rPr>
          <w:rFonts w:asciiTheme="majorBidi" w:hAnsiTheme="majorBidi" w:cstheme="majorBidi"/>
          <w:sz w:val="24"/>
          <w:szCs w:val="24"/>
        </w:rPr>
        <w:t>kalium serum &gt;5,3 mEq/L</w:t>
      </w:r>
    </w:p>
    <w:p w:rsidR="006A7F73" w:rsidRPr="006A7F73" w:rsidRDefault="006A7F73" w:rsidP="008613E4">
      <w:pPr>
        <w:spacing w:after="0" w:line="480" w:lineRule="auto"/>
        <w:ind w:left="1506" w:firstLine="720"/>
        <w:jc w:val="both"/>
        <w:rPr>
          <w:rFonts w:asciiTheme="majorBidi" w:hAnsiTheme="majorBidi" w:cstheme="majorBidi"/>
          <w:sz w:val="24"/>
          <w:szCs w:val="24"/>
        </w:rPr>
      </w:pPr>
      <w:r w:rsidRPr="008613E4">
        <w:rPr>
          <w:rFonts w:asciiTheme="majorBidi" w:hAnsiTheme="majorBidi" w:cstheme="majorBidi"/>
          <w:sz w:val="24"/>
          <w:szCs w:val="24"/>
        </w:rPr>
        <w:t>Penanganan Hiperkalemi Terapy meliputi penyebab dan hemodialisis.</w:t>
      </w:r>
      <w:r w:rsidR="00192251">
        <w:rPr>
          <w:rFonts w:asciiTheme="majorBidi" w:hAnsiTheme="majorBidi" w:cstheme="majorBidi"/>
          <w:sz w:val="24"/>
          <w:szCs w:val="24"/>
          <w:lang w:val="en-US"/>
        </w:rPr>
        <w:t xml:space="preserve"> </w:t>
      </w:r>
      <w:r w:rsidRPr="006A7F73">
        <w:rPr>
          <w:rFonts w:asciiTheme="majorBidi" w:hAnsiTheme="majorBidi" w:cstheme="majorBidi"/>
          <w:sz w:val="24"/>
          <w:szCs w:val="24"/>
        </w:rPr>
        <w:t>Managemen hiperkalemia yang mengancam jiwa antara lain :</w:t>
      </w:r>
    </w:p>
    <w:p w:rsidR="006A7F73" w:rsidRPr="008613E4" w:rsidRDefault="006A7F73" w:rsidP="009C0F94">
      <w:pPr>
        <w:pStyle w:val="ListParagraph"/>
        <w:numPr>
          <w:ilvl w:val="0"/>
          <w:numId w:val="28"/>
        </w:numPr>
        <w:spacing w:after="0" w:line="480" w:lineRule="auto"/>
        <w:ind w:left="1866"/>
        <w:jc w:val="both"/>
        <w:rPr>
          <w:rFonts w:asciiTheme="majorBidi" w:hAnsiTheme="majorBidi" w:cstheme="majorBidi"/>
          <w:sz w:val="24"/>
          <w:szCs w:val="24"/>
        </w:rPr>
      </w:pPr>
      <w:r w:rsidRPr="008613E4">
        <w:rPr>
          <w:rFonts w:asciiTheme="majorBidi" w:hAnsiTheme="majorBidi" w:cstheme="majorBidi"/>
          <w:sz w:val="24"/>
          <w:szCs w:val="24"/>
        </w:rPr>
        <w:t>IV : dextrose 50 gr dengan 20</w:t>
      </w:r>
      <w:r w:rsidRPr="008613E4">
        <w:rPr>
          <w:rStyle w:val="apple-converted-space"/>
          <w:rFonts w:asciiTheme="majorBidi" w:hAnsiTheme="majorBidi" w:cstheme="majorBidi"/>
          <w:sz w:val="24"/>
          <w:szCs w:val="24"/>
        </w:rPr>
        <w:t> </w:t>
      </w:r>
      <w:r w:rsidRPr="008613E4">
        <w:rPr>
          <w:rFonts w:asciiTheme="majorBidi" w:hAnsiTheme="majorBidi" w:cstheme="majorBidi"/>
          <w:i/>
          <w:iCs/>
          <w:sz w:val="24"/>
          <w:szCs w:val="24"/>
        </w:rPr>
        <w:t>unit</w:t>
      </w:r>
      <w:r w:rsidRPr="008613E4">
        <w:rPr>
          <w:rStyle w:val="apple-converted-space"/>
          <w:rFonts w:asciiTheme="majorBidi" w:hAnsiTheme="majorBidi" w:cstheme="majorBidi"/>
          <w:sz w:val="24"/>
          <w:szCs w:val="24"/>
        </w:rPr>
        <w:t> </w:t>
      </w:r>
      <w:r w:rsidRPr="008613E4">
        <w:rPr>
          <w:rFonts w:asciiTheme="majorBidi" w:hAnsiTheme="majorBidi" w:cstheme="majorBidi"/>
          <w:sz w:val="24"/>
          <w:szCs w:val="24"/>
        </w:rPr>
        <w:t>insulin</w:t>
      </w:r>
    </w:p>
    <w:p w:rsidR="006A7F73" w:rsidRPr="008613E4" w:rsidRDefault="006A7F73" w:rsidP="009C0F94">
      <w:pPr>
        <w:pStyle w:val="ListParagraph"/>
        <w:numPr>
          <w:ilvl w:val="0"/>
          <w:numId w:val="28"/>
        </w:numPr>
        <w:spacing w:after="0" w:line="480" w:lineRule="auto"/>
        <w:ind w:left="1866"/>
        <w:jc w:val="both"/>
        <w:rPr>
          <w:rFonts w:asciiTheme="majorBidi" w:hAnsiTheme="majorBidi" w:cstheme="majorBidi"/>
          <w:sz w:val="24"/>
          <w:szCs w:val="24"/>
        </w:rPr>
      </w:pPr>
      <w:r w:rsidRPr="008613E4">
        <w:rPr>
          <w:rFonts w:asciiTheme="majorBidi" w:hAnsiTheme="majorBidi" w:cstheme="majorBidi"/>
          <w:sz w:val="24"/>
          <w:szCs w:val="24"/>
        </w:rPr>
        <w:t>IV : kalsium klorida 10% 5-10 ml</w:t>
      </w:r>
    </w:p>
    <w:p w:rsidR="006A7F73" w:rsidRPr="008613E4" w:rsidRDefault="006A7F73" w:rsidP="009C0F94">
      <w:pPr>
        <w:pStyle w:val="ListParagraph"/>
        <w:numPr>
          <w:ilvl w:val="0"/>
          <w:numId w:val="28"/>
        </w:numPr>
        <w:spacing w:after="0" w:line="480" w:lineRule="auto"/>
        <w:ind w:left="1866"/>
        <w:jc w:val="both"/>
        <w:rPr>
          <w:rFonts w:asciiTheme="majorBidi" w:hAnsiTheme="majorBidi" w:cstheme="majorBidi"/>
          <w:sz w:val="24"/>
          <w:szCs w:val="24"/>
        </w:rPr>
      </w:pPr>
      <w:r w:rsidRPr="008613E4">
        <w:rPr>
          <w:rFonts w:asciiTheme="majorBidi" w:hAnsiTheme="majorBidi" w:cstheme="majorBidi"/>
          <w:sz w:val="24"/>
          <w:szCs w:val="24"/>
        </w:rPr>
        <w:t>IV : sodium bikarbonat 50-100 ml</w:t>
      </w:r>
    </w:p>
    <w:p w:rsidR="006A7F73" w:rsidRPr="006A7F73" w:rsidRDefault="006A7F73" w:rsidP="009C0F94">
      <w:pPr>
        <w:pStyle w:val="Heading4"/>
        <w:keepNext/>
        <w:numPr>
          <w:ilvl w:val="0"/>
          <w:numId w:val="27"/>
        </w:numPr>
        <w:spacing w:before="0" w:beforeAutospacing="0" w:after="0" w:afterAutospacing="0" w:line="480" w:lineRule="auto"/>
        <w:jc w:val="both"/>
        <w:rPr>
          <w:rFonts w:asciiTheme="majorBidi" w:hAnsiTheme="majorBidi" w:cstheme="majorBidi"/>
          <w:b w:val="0"/>
          <w:bCs w:val="0"/>
        </w:rPr>
      </w:pPr>
      <w:proofErr w:type="spellStart"/>
      <w:r w:rsidRPr="006A7F73">
        <w:rPr>
          <w:rFonts w:asciiTheme="majorBidi" w:hAnsiTheme="majorBidi" w:cstheme="majorBidi"/>
          <w:b w:val="0"/>
          <w:bCs w:val="0"/>
        </w:rPr>
        <w:t>Ketidakseimbangan</w:t>
      </w:r>
      <w:proofErr w:type="spellEnd"/>
      <w:r w:rsidRPr="006A7F73">
        <w:rPr>
          <w:rFonts w:asciiTheme="majorBidi" w:hAnsiTheme="majorBidi" w:cstheme="majorBidi"/>
          <w:b w:val="0"/>
          <w:bCs w:val="0"/>
        </w:rPr>
        <w:t xml:space="preserve"> </w:t>
      </w:r>
      <w:proofErr w:type="spellStart"/>
      <w:r w:rsidRPr="006A7F73">
        <w:rPr>
          <w:rFonts w:asciiTheme="majorBidi" w:hAnsiTheme="majorBidi" w:cstheme="majorBidi"/>
          <w:b w:val="0"/>
          <w:bCs w:val="0"/>
        </w:rPr>
        <w:t>Kalsium</w:t>
      </w:r>
      <w:proofErr w:type="spellEnd"/>
    </w:p>
    <w:p w:rsidR="006A7F73" w:rsidRPr="006A7F73" w:rsidRDefault="006A7F73" w:rsidP="008613E4">
      <w:pPr>
        <w:spacing w:after="0" w:line="480"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t>Nilai laboratorium normal untuk kalsium serum adalah 4-5 mEqlL.</w:t>
      </w:r>
    </w:p>
    <w:p w:rsidR="006A7F73" w:rsidRPr="006A7F73" w:rsidRDefault="006A7F73" w:rsidP="009C0F94">
      <w:pPr>
        <w:pStyle w:val="Heading5"/>
        <w:numPr>
          <w:ilvl w:val="1"/>
          <w:numId w:val="27"/>
        </w:numPr>
        <w:spacing w:before="0" w:beforeAutospacing="0" w:after="0" w:afterAutospacing="0" w:line="480" w:lineRule="auto"/>
        <w:ind w:left="1506"/>
        <w:jc w:val="both"/>
        <w:rPr>
          <w:rFonts w:asciiTheme="majorBidi" w:hAnsiTheme="majorBidi" w:cstheme="majorBidi"/>
          <w:b w:val="0"/>
          <w:bCs w:val="0"/>
          <w:sz w:val="24"/>
          <w:szCs w:val="24"/>
          <w:lang w:val="id-ID"/>
        </w:rPr>
      </w:pPr>
      <w:r w:rsidRPr="006A7F73">
        <w:rPr>
          <w:rFonts w:asciiTheme="majorBidi" w:hAnsiTheme="majorBidi" w:cstheme="majorBidi"/>
          <w:b w:val="0"/>
          <w:bCs w:val="0"/>
          <w:sz w:val="24"/>
          <w:szCs w:val="24"/>
          <w:lang w:val="id-ID"/>
        </w:rPr>
        <w:t>Hipokalsemia</w:t>
      </w:r>
    </w:p>
    <w:p w:rsidR="006A7F73" w:rsidRPr="006A7F73" w:rsidRDefault="006A7F73" w:rsidP="003766DE">
      <w:pPr>
        <w:spacing w:after="0" w:line="480" w:lineRule="auto"/>
        <w:ind w:left="1506" w:firstLine="540"/>
        <w:jc w:val="both"/>
        <w:rPr>
          <w:rFonts w:asciiTheme="majorBidi" w:hAnsiTheme="majorBidi" w:cstheme="majorBidi"/>
          <w:sz w:val="24"/>
          <w:szCs w:val="24"/>
        </w:rPr>
      </w:pPr>
      <w:r w:rsidRPr="006A7F73">
        <w:rPr>
          <w:rFonts w:asciiTheme="majorBidi" w:hAnsiTheme="majorBidi" w:cstheme="majorBidi"/>
          <w:sz w:val="24"/>
          <w:szCs w:val="24"/>
        </w:rPr>
        <w:t>Hipokalsemia mencerminkan penurunan kadar kalsium dalam serum dan penurunan kalsium yang terionisasi serta dapat menyebabkan beberapa penyakit, beberapa diantaranya dapat mempengaruhi kelenjar tyroid dan paratiroid. Tanda dan gejala hipokalsemia berhibungan secara langsung dengan peran fisiologis kalsium serum pada fungsi neuromuskuler.</w:t>
      </w:r>
    </w:p>
    <w:p w:rsidR="006A7F73" w:rsidRPr="006A7F73" w:rsidRDefault="006A7F73" w:rsidP="00FE33DD">
      <w:pPr>
        <w:spacing w:after="0" w:line="480" w:lineRule="auto"/>
        <w:ind w:left="1506" w:firstLine="540"/>
        <w:jc w:val="both"/>
        <w:rPr>
          <w:rFonts w:asciiTheme="majorBidi" w:hAnsiTheme="majorBidi" w:cstheme="majorBidi"/>
          <w:sz w:val="24"/>
          <w:szCs w:val="24"/>
        </w:rPr>
      </w:pPr>
      <w:r w:rsidRPr="006A7F73">
        <w:rPr>
          <w:rFonts w:asciiTheme="majorBidi" w:hAnsiTheme="majorBidi" w:cstheme="majorBidi"/>
          <w:sz w:val="24"/>
          <w:szCs w:val="24"/>
        </w:rPr>
        <w:t>Penyebab serta tanda dan gejala hipokalsemia :</w:t>
      </w:r>
    </w:p>
    <w:p w:rsidR="006A7F73" w:rsidRPr="006A7F73" w:rsidRDefault="006A7F73" w:rsidP="00192251">
      <w:pPr>
        <w:spacing w:after="0" w:line="480" w:lineRule="auto"/>
        <w:ind w:left="1506" w:firstLine="540"/>
        <w:jc w:val="both"/>
        <w:rPr>
          <w:rFonts w:asciiTheme="majorBidi" w:hAnsiTheme="majorBidi" w:cstheme="majorBidi"/>
          <w:sz w:val="24"/>
          <w:szCs w:val="24"/>
        </w:rPr>
      </w:pPr>
      <w:r w:rsidRPr="00FE33DD">
        <w:rPr>
          <w:rFonts w:asciiTheme="majorBidi" w:hAnsiTheme="majorBidi" w:cstheme="majorBidi"/>
          <w:sz w:val="24"/>
          <w:szCs w:val="24"/>
        </w:rPr>
        <w:lastRenderedPageBreak/>
        <w:t>Penyebab</w:t>
      </w:r>
      <w:r w:rsidR="00192251">
        <w:rPr>
          <w:rFonts w:asciiTheme="majorBidi" w:hAnsiTheme="majorBidi" w:cstheme="majorBidi"/>
          <w:sz w:val="24"/>
          <w:szCs w:val="24"/>
          <w:lang w:val="en-US"/>
        </w:rPr>
        <w:t>:</w:t>
      </w:r>
      <w:r w:rsidRPr="00FE33DD">
        <w:t> </w:t>
      </w:r>
      <w:r w:rsidRPr="006A7F73">
        <w:rPr>
          <w:rFonts w:asciiTheme="majorBidi" w:hAnsiTheme="majorBidi" w:cstheme="majorBidi"/>
          <w:sz w:val="24"/>
          <w:szCs w:val="24"/>
        </w:rPr>
        <w:t>pemberian darah yang mengandung sitrat dengan cepat, hipoalbuminemia, hipoparatiroidisme, devisiensi vitamin D, penyakit-penyakit neoplastik, pankrealitis</w:t>
      </w:r>
    </w:p>
    <w:p w:rsidR="006A7F73" w:rsidRPr="006A7F73" w:rsidRDefault="006A7F73" w:rsidP="00FE33DD">
      <w:pPr>
        <w:spacing w:after="0" w:line="480" w:lineRule="auto"/>
        <w:ind w:left="1506" w:firstLine="540"/>
        <w:jc w:val="both"/>
        <w:rPr>
          <w:rFonts w:asciiTheme="majorBidi" w:hAnsiTheme="majorBidi" w:cstheme="majorBidi"/>
          <w:sz w:val="24"/>
          <w:szCs w:val="24"/>
        </w:rPr>
      </w:pPr>
      <w:r w:rsidRPr="00FE33DD">
        <w:rPr>
          <w:rFonts w:asciiTheme="majorBidi" w:hAnsiTheme="majorBidi" w:cstheme="majorBidi"/>
          <w:sz w:val="24"/>
          <w:szCs w:val="24"/>
        </w:rPr>
        <w:t>Tanda dan gejala</w:t>
      </w:r>
      <w:r w:rsidRPr="00FE33DD">
        <w:t> </w:t>
      </w:r>
      <w:r w:rsidR="00FE33DD" w:rsidRPr="00FE33DD">
        <w:rPr>
          <w:rFonts w:asciiTheme="majorBidi" w:hAnsiTheme="majorBidi" w:cstheme="majorBidi"/>
          <w:sz w:val="24"/>
          <w:szCs w:val="24"/>
        </w:rPr>
        <w:t>:</w:t>
      </w:r>
      <w:r w:rsidRPr="00FE33DD">
        <w:t> </w:t>
      </w:r>
      <w:r w:rsidRPr="00FE33DD">
        <w:rPr>
          <w:rFonts w:asciiTheme="majorBidi" w:hAnsiTheme="majorBidi" w:cstheme="majorBidi"/>
          <w:sz w:val="24"/>
          <w:szCs w:val="24"/>
        </w:rPr>
        <w:t>Hasil pemeriksaan fisik :</w:t>
      </w:r>
      <w:r w:rsidRPr="00FE33DD">
        <w:t> </w:t>
      </w:r>
      <w:r w:rsidRPr="006A7F73">
        <w:rPr>
          <w:rFonts w:asciiTheme="majorBidi" w:hAnsiTheme="majorBidi" w:cstheme="majorBidi"/>
          <w:sz w:val="24"/>
          <w:szCs w:val="24"/>
        </w:rPr>
        <w:t>kesemutan pada daerah jari-jari dan daerah sekeliling mulut, refleksi hiperaktif, kram otot, fraktur patologi disertai hipokalsemia kronik</w:t>
      </w:r>
    </w:p>
    <w:p w:rsidR="006A7F73" w:rsidRPr="006A7F73" w:rsidRDefault="006A7F73" w:rsidP="00FE33DD">
      <w:pPr>
        <w:spacing w:after="0" w:line="480" w:lineRule="auto"/>
        <w:ind w:left="1506" w:firstLine="540"/>
        <w:jc w:val="both"/>
        <w:rPr>
          <w:rFonts w:asciiTheme="majorBidi" w:hAnsiTheme="majorBidi" w:cstheme="majorBidi"/>
          <w:sz w:val="24"/>
          <w:szCs w:val="24"/>
        </w:rPr>
      </w:pPr>
      <w:r w:rsidRPr="00FE33DD">
        <w:rPr>
          <w:rFonts w:asciiTheme="majorBidi" w:hAnsiTheme="majorBidi" w:cstheme="majorBidi"/>
          <w:sz w:val="24"/>
          <w:szCs w:val="24"/>
        </w:rPr>
        <w:t>Temuan laboratorium :</w:t>
      </w:r>
      <w:r w:rsidRPr="00FE33DD">
        <w:t> </w:t>
      </w:r>
      <w:r w:rsidRPr="006A7F73">
        <w:rPr>
          <w:rFonts w:asciiTheme="majorBidi" w:hAnsiTheme="majorBidi" w:cstheme="majorBidi"/>
          <w:sz w:val="24"/>
          <w:szCs w:val="24"/>
        </w:rPr>
        <w:t>kalsium serum &lt;4,3 mEq/L dan perubahan EKG</w:t>
      </w:r>
    </w:p>
    <w:p w:rsidR="006A7F73" w:rsidRPr="003766DE" w:rsidRDefault="006A7F73" w:rsidP="009C0F94">
      <w:pPr>
        <w:pStyle w:val="Heading5"/>
        <w:numPr>
          <w:ilvl w:val="1"/>
          <w:numId w:val="27"/>
        </w:numPr>
        <w:spacing w:before="0" w:beforeAutospacing="0" w:after="0" w:afterAutospacing="0" w:line="480" w:lineRule="auto"/>
        <w:ind w:left="1506"/>
        <w:jc w:val="both"/>
        <w:rPr>
          <w:rFonts w:asciiTheme="majorBidi" w:hAnsiTheme="majorBidi" w:cstheme="majorBidi"/>
          <w:b w:val="0"/>
          <w:bCs w:val="0"/>
          <w:sz w:val="24"/>
          <w:szCs w:val="24"/>
          <w:lang w:val="id-ID"/>
        </w:rPr>
      </w:pPr>
      <w:r w:rsidRPr="003766DE">
        <w:rPr>
          <w:rFonts w:asciiTheme="majorBidi" w:hAnsiTheme="majorBidi" w:cstheme="majorBidi"/>
          <w:b w:val="0"/>
          <w:bCs w:val="0"/>
          <w:sz w:val="24"/>
          <w:szCs w:val="24"/>
          <w:lang w:val="id-ID"/>
        </w:rPr>
        <w:t>Hiperkalsemia</w:t>
      </w:r>
    </w:p>
    <w:p w:rsidR="006A7F73" w:rsidRPr="006A7F73" w:rsidRDefault="006A7F73" w:rsidP="00FE33DD">
      <w:pPr>
        <w:spacing w:after="0" w:line="480" w:lineRule="auto"/>
        <w:ind w:left="1506" w:firstLine="540"/>
        <w:jc w:val="both"/>
        <w:rPr>
          <w:rFonts w:asciiTheme="majorBidi" w:hAnsiTheme="majorBidi" w:cstheme="majorBidi"/>
          <w:sz w:val="24"/>
          <w:szCs w:val="24"/>
        </w:rPr>
      </w:pPr>
      <w:r w:rsidRPr="006A7F73">
        <w:rPr>
          <w:rFonts w:asciiTheme="majorBidi" w:hAnsiTheme="majorBidi" w:cstheme="majorBidi"/>
          <w:sz w:val="24"/>
          <w:szCs w:val="24"/>
        </w:rPr>
        <w:t>Hiperkalsemia adalah peningkatan konsentrasi total kalsium dalam serum dan peningkatan kalsium yang terionisasi. Seringkali hiperkalsemia merupakan suatu gejala dari penyakit pokok yang menyebabkan resorpsi tulang berlebihan disertai pelepasan kalsium.</w:t>
      </w:r>
    </w:p>
    <w:p w:rsidR="006A7F73" w:rsidRPr="006A7F73" w:rsidRDefault="006A7F73" w:rsidP="00FE33DD">
      <w:pPr>
        <w:spacing w:after="0" w:line="480" w:lineRule="auto"/>
        <w:ind w:left="1506" w:firstLine="540"/>
        <w:jc w:val="both"/>
        <w:rPr>
          <w:rFonts w:asciiTheme="majorBidi" w:hAnsiTheme="majorBidi" w:cstheme="majorBidi"/>
          <w:sz w:val="24"/>
          <w:szCs w:val="24"/>
        </w:rPr>
      </w:pPr>
      <w:r w:rsidRPr="006A7F73">
        <w:rPr>
          <w:rFonts w:asciiTheme="majorBidi" w:hAnsiTheme="majorBidi" w:cstheme="majorBidi"/>
          <w:sz w:val="24"/>
          <w:szCs w:val="24"/>
        </w:rPr>
        <w:t>Penyebab serta tanda dan gejala hiperkalsemia :</w:t>
      </w:r>
    </w:p>
    <w:p w:rsidR="006A7F73" w:rsidRPr="006A7F73" w:rsidRDefault="006A7F73" w:rsidP="00FE33DD">
      <w:pPr>
        <w:spacing w:after="0" w:line="480" w:lineRule="auto"/>
        <w:ind w:left="1506" w:firstLine="540"/>
        <w:jc w:val="both"/>
        <w:rPr>
          <w:rFonts w:asciiTheme="majorBidi" w:hAnsiTheme="majorBidi" w:cstheme="majorBidi"/>
          <w:sz w:val="24"/>
          <w:szCs w:val="24"/>
        </w:rPr>
      </w:pPr>
      <w:r w:rsidRPr="00FE33DD">
        <w:rPr>
          <w:rFonts w:asciiTheme="majorBidi" w:hAnsiTheme="majorBidi" w:cstheme="majorBidi"/>
          <w:sz w:val="24"/>
          <w:szCs w:val="24"/>
        </w:rPr>
        <w:t>Penyebab</w:t>
      </w:r>
      <w:r w:rsidRPr="00FE33DD">
        <w:t> </w:t>
      </w:r>
      <w:r w:rsidR="00FE33DD">
        <w:rPr>
          <w:rFonts w:asciiTheme="majorBidi" w:hAnsiTheme="majorBidi" w:cstheme="majorBidi"/>
          <w:sz w:val="24"/>
          <w:szCs w:val="24"/>
          <w:lang w:val="en-US"/>
        </w:rPr>
        <w:t>:</w:t>
      </w:r>
      <w:r w:rsidRPr="00FE33DD">
        <w:t> </w:t>
      </w:r>
      <w:r w:rsidRPr="006A7F73">
        <w:rPr>
          <w:rFonts w:asciiTheme="majorBidi" w:hAnsiTheme="majorBidi" w:cstheme="majorBidi"/>
          <w:sz w:val="24"/>
          <w:szCs w:val="24"/>
        </w:rPr>
        <w:t>Hiperparatiroidisme, metastase tumor tulang, penyakit Pagel, osteoporosis, imibilisasi yang lama</w:t>
      </w:r>
    </w:p>
    <w:p w:rsidR="006A7F73" w:rsidRPr="00192251" w:rsidRDefault="006A7F73" w:rsidP="00FE33DD">
      <w:pPr>
        <w:spacing w:after="0" w:line="480" w:lineRule="auto"/>
        <w:ind w:left="1506" w:firstLine="540"/>
        <w:jc w:val="both"/>
        <w:rPr>
          <w:rFonts w:asciiTheme="majorBidi" w:hAnsiTheme="majorBidi" w:cstheme="majorBidi"/>
          <w:sz w:val="24"/>
          <w:szCs w:val="24"/>
          <w:lang w:val="en-US"/>
        </w:rPr>
      </w:pPr>
      <w:r w:rsidRPr="00FE33DD">
        <w:rPr>
          <w:rFonts w:asciiTheme="majorBidi" w:hAnsiTheme="majorBidi" w:cstheme="majorBidi"/>
          <w:sz w:val="24"/>
          <w:szCs w:val="24"/>
        </w:rPr>
        <w:t>Tanda dan gejala</w:t>
      </w:r>
      <w:r w:rsidRPr="00FE33DD">
        <w:t> </w:t>
      </w:r>
      <w:r w:rsidR="00FE33DD">
        <w:rPr>
          <w:rFonts w:asciiTheme="majorBidi" w:hAnsiTheme="majorBidi" w:cstheme="majorBidi"/>
          <w:sz w:val="24"/>
          <w:szCs w:val="24"/>
          <w:lang w:val="en-US"/>
        </w:rPr>
        <w:t>:</w:t>
      </w:r>
      <w:r w:rsidRPr="00FE33DD">
        <w:t> </w:t>
      </w:r>
      <w:r w:rsidRPr="00FE33DD">
        <w:rPr>
          <w:rFonts w:asciiTheme="majorBidi" w:hAnsiTheme="majorBidi" w:cstheme="majorBidi"/>
          <w:sz w:val="24"/>
          <w:szCs w:val="24"/>
        </w:rPr>
        <w:t>Hasil pemeriksaan fisik :</w:t>
      </w:r>
      <w:r w:rsidRPr="00FE33DD">
        <w:t> </w:t>
      </w:r>
      <w:r w:rsidRPr="006A7F73">
        <w:rPr>
          <w:rFonts w:asciiTheme="majorBidi" w:hAnsiTheme="majorBidi" w:cstheme="majorBidi"/>
          <w:sz w:val="24"/>
          <w:szCs w:val="24"/>
        </w:rPr>
        <w:t>penurunan tonus otot, anoreksia, mual dan muntah, kelemahan, latergi, nyeri pada punggung bagian bawah akibat batu ginjal, penurunan level kesadaran, henti jantung</w:t>
      </w:r>
      <w:r w:rsidR="00192251">
        <w:rPr>
          <w:rFonts w:asciiTheme="majorBidi" w:hAnsiTheme="majorBidi" w:cstheme="majorBidi"/>
          <w:sz w:val="24"/>
          <w:szCs w:val="24"/>
          <w:lang w:val="en-US"/>
        </w:rPr>
        <w:t>.</w:t>
      </w:r>
    </w:p>
    <w:p w:rsidR="006A7F73" w:rsidRPr="00FE33DD" w:rsidRDefault="006A7F73" w:rsidP="00FE33DD">
      <w:pPr>
        <w:spacing w:after="0" w:line="480" w:lineRule="auto"/>
        <w:ind w:left="1506" w:firstLine="540"/>
        <w:jc w:val="both"/>
        <w:rPr>
          <w:rFonts w:asciiTheme="majorBidi" w:hAnsiTheme="majorBidi" w:cstheme="majorBidi"/>
          <w:sz w:val="24"/>
          <w:szCs w:val="24"/>
        </w:rPr>
      </w:pPr>
      <w:r w:rsidRPr="00FE33DD">
        <w:rPr>
          <w:rFonts w:asciiTheme="majorBidi" w:hAnsiTheme="majorBidi" w:cstheme="majorBidi"/>
          <w:sz w:val="24"/>
          <w:szCs w:val="24"/>
        </w:rPr>
        <w:t>Hasil pemeriksaan laboratorium :</w:t>
      </w:r>
      <w:r w:rsidRPr="00FE33DD">
        <w:t> </w:t>
      </w:r>
      <w:r w:rsidRPr="006A7F73">
        <w:rPr>
          <w:rFonts w:asciiTheme="majorBidi" w:hAnsiTheme="majorBidi" w:cstheme="majorBidi"/>
          <w:sz w:val="24"/>
          <w:szCs w:val="24"/>
        </w:rPr>
        <w:t xml:space="preserve">kalsium serum &gt;5 mEq/L, sinar X menunjukkan adanya osteoporosis yang menyeluruh, kavitasi tulang yang menyebar, batu saluran kemih radioopak </w:t>
      </w:r>
      <w:r w:rsidRPr="006A7F73">
        <w:rPr>
          <w:rFonts w:asciiTheme="majorBidi" w:hAnsiTheme="majorBidi" w:cstheme="majorBidi"/>
          <w:sz w:val="24"/>
          <w:szCs w:val="24"/>
        </w:rPr>
        <w:lastRenderedPageBreak/>
        <w:t>(terlihat warna putih pada rongen), peningkatan keratin &gt;1.5 mg/100ml karena kekurangan cairan atau kerusakan renal akibat urolitiasis</w:t>
      </w:r>
      <w:r w:rsidR="00FE33DD" w:rsidRPr="00FE33DD">
        <w:rPr>
          <w:rFonts w:asciiTheme="majorBidi" w:hAnsiTheme="majorBidi" w:cstheme="majorBidi"/>
          <w:sz w:val="24"/>
          <w:szCs w:val="24"/>
        </w:rPr>
        <w:t>.</w:t>
      </w:r>
    </w:p>
    <w:p w:rsidR="006A7F73" w:rsidRPr="006A7F73" w:rsidRDefault="006A7F73" w:rsidP="009C0F94">
      <w:pPr>
        <w:pStyle w:val="Heading4"/>
        <w:keepNext/>
        <w:numPr>
          <w:ilvl w:val="0"/>
          <w:numId w:val="27"/>
        </w:numPr>
        <w:spacing w:before="0" w:beforeAutospacing="0" w:after="0" w:afterAutospacing="0" w:line="480" w:lineRule="auto"/>
        <w:jc w:val="both"/>
        <w:rPr>
          <w:rFonts w:asciiTheme="majorBidi" w:hAnsiTheme="majorBidi" w:cstheme="majorBidi"/>
          <w:b w:val="0"/>
          <w:bCs w:val="0"/>
        </w:rPr>
      </w:pPr>
      <w:proofErr w:type="spellStart"/>
      <w:r w:rsidRPr="006A7F73">
        <w:rPr>
          <w:rFonts w:asciiTheme="majorBidi" w:hAnsiTheme="majorBidi" w:cstheme="majorBidi"/>
          <w:b w:val="0"/>
          <w:bCs w:val="0"/>
        </w:rPr>
        <w:t>Ketidakseimbangan</w:t>
      </w:r>
      <w:proofErr w:type="spellEnd"/>
      <w:r w:rsidRPr="006A7F73">
        <w:rPr>
          <w:rFonts w:asciiTheme="majorBidi" w:hAnsiTheme="majorBidi" w:cstheme="majorBidi"/>
          <w:b w:val="0"/>
          <w:bCs w:val="0"/>
        </w:rPr>
        <w:t xml:space="preserve"> Magnesium</w:t>
      </w:r>
    </w:p>
    <w:p w:rsidR="006A7F73" w:rsidRPr="006A7F73" w:rsidRDefault="006A7F73" w:rsidP="00FE33DD">
      <w:pPr>
        <w:spacing w:after="0" w:line="480"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t>Nilai laboratorium normal untuk magnesium serum adalah 1,5-2,5 mEq/L.</w:t>
      </w:r>
    </w:p>
    <w:p w:rsidR="006A7F73" w:rsidRPr="006A7F73" w:rsidRDefault="006A7F73" w:rsidP="009C0F94">
      <w:pPr>
        <w:pStyle w:val="Heading5"/>
        <w:numPr>
          <w:ilvl w:val="1"/>
          <w:numId w:val="27"/>
        </w:numPr>
        <w:spacing w:before="0" w:beforeAutospacing="0" w:after="0" w:afterAutospacing="0" w:line="480" w:lineRule="auto"/>
        <w:ind w:left="1506"/>
        <w:jc w:val="both"/>
        <w:rPr>
          <w:rFonts w:asciiTheme="majorBidi" w:hAnsiTheme="majorBidi" w:cstheme="majorBidi"/>
          <w:b w:val="0"/>
          <w:bCs w:val="0"/>
          <w:sz w:val="24"/>
          <w:szCs w:val="24"/>
          <w:lang w:val="id-ID"/>
        </w:rPr>
      </w:pPr>
      <w:r w:rsidRPr="006A7F73">
        <w:rPr>
          <w:rFonts w:asciiTheme="majorBidi" w:hAnsiTheme="majorBidi" w:cstheme="majorBidi"/>
          <w:b w:val="0"/>
          <w:bCs w:val="0"/>
          <w:sz w:val="24"/>
          <w:szCs w:val="24"/>
          <w:lang w:val="id-ID"/>
        </w:rPr>
        <w:t>Hipomagnesemia</w:t>
      </w:r>
    </w:p>
    <w:p w:rsidR="006A7F73" w:rsidRPr="006A7F73" w:rsidRDefault="006A7F73" w:rsidP="00785D4A">
      <w:pPr>
        <w:spacing w:after="0" w:line="480" w:lineRule="auto"/>
        <w:ind w:left="1506" w:firstLine="540"/>
        <w:jc w:val="both"/>
        <w:rPr>
          <w:rFonts w:asciiTheme="majorBidi" w:hAnsiTheme="majorBidi" w:cstheme="majorBidi"/>
          <w:sz w:val="24"/>
          <w:szCs w:val="24"/>
        </w:rPr>
      </w:pPr>
      <w:r w:rsidRPr="006A7F73">
        <w:rPr>
          <w:rFonts w:asciiTheme="majorBidi" w:hAnsiTheme="majorBidi" w:cstheme="majorBidi"/>
          <w:sz w:val="24"/>
          <w:szCs w:val="24"/>
        </w:rPr>
        <w:t>Hipomagnesemia terjadi ketika kadar konsentrasi serum turun sampai di bawah 1,5 mEq/L. Magnesium bekerja secara</w:t>
      </w:r>
      <w:r w:rsidR="00192251">
        <w:rPr>
          <w:rFonts w:asciiTheme="majorBidi" w:hAnsiTheme="majorBidi" w:cstheme="majorBidi"/>
          <w:sz w:val="24"/>
          <w:szCs w:val="24"/>
          <w:lang w:val="en-US"/>
        </w:rPr>
        <w:t xml:space="preserve"> </w:t>
      </w:r>
      <w:r w:rsidRPr="006A7F73">
        <w:rPr>
          <w:rFonts w:asciiTheme="majorBidi" w:hAnsiTheme="majorBidi" w:cstheme="majorBidi"/>
          <w:sz w:val="24"/>
          <w:szCs w:val="24"/>
        </w:rPr>
        <w:t>langsung pada sambungan neuromuskuler. Penurunan konsentrasi magnesium serum meningkatkan iritabilitas neuromouskuler.</w:t>
      </w:r>
    </w:p>
    <w:p w:rsidR="006A7F73" w:rsidRPr="006A7F73" w:rsidRDefault="006A7F73" w:rsidP="00785D4A">
      <w:pPr>
        <w:spacing w:after="0" w:line="480" w:lineRule="auto"/>
        <w:ind w:left="1506" w:firstLine="540"/>
        <w:jc w:val="both"/>
        <w:rPr>
          <w:rFonts w:asciiTheme="majorBidi" w:hAnsiTheme="majorBidi" w:cstheme="majorBidi"/>
          <w:sz w:val="24"/>
          <w:szCs w:val="24"/>
        </w:rPr>
      </w:pPr>
      <w:r w:rsidRPr="006A7F73">
        <w:rPr>
          <w:rFonts w:asciiTheme="majorBidi" w:hAnsiTheme="majorBidi" w:cstheme="majorBidi"/>
          <w:sz w:val="24"/>
          <w:szCs w:val="24"/>
        </w:rPr>
        <w:t>Penyebab serta tanda dan gejala hipomagnesemia :</w:t>
      </w:r>
    </w:p>
    <w:p w:rsidR="006A7F73" w:rsidRPr="006A7F73" w:rsidRDefault="006A7F73" w:rsidP="00785D4A">
      <w:pPr>
        <w:spacing w:after="0" w:line="480" w:lineRule="auto"/>
        <w:ind w:left="1506" w:firstLine="540"/>
        <w:jc w:val="both"/>
        <w:rPr>
          <w:rFonts w:asciiTheme="majorBidi" w:hAnsiTheme="majorBidi" w:cstheme="majorBidi"/>
          <w:sz w:val="24"/>
          <w:szCs w:val="24"/>
        </w:rPr>
      </w:pPr>
      <w:r w:rsidRPr="00785D4A">
        <w:rPr>
          <w:rFonts w:asciiTheme="majorBidi" w:hAnsiTheme="majorBidi" w:cstheme="majorBidi"/>
          <w:sz w:val="24"/>
          <w:szCs w:val="24"/>
        </w:rPr>
        <w:t>Penyebab</w:t>
      </w:r>
      <w:r w:rsidRPr="00785D4A">
        <w:t> </w:t>
      </w:r>
      <w:r w:rsidR="00785D4A" w:rsidRPr="00785D4A">
        <w:rPr>
          <w:rFonts w:asciiTheme="majorBidi" w:hAnsiTheme="majorBidi" w:cstheme="majorBidi"/>
          <w:sz w:val="24"/>
          <w:szCs w:val="24"/>
        </w:rPr>
        <w:t>:</w:t>
      </w:r>
      <w:r w:rsidRPr="00785D4A">
        <w:t> </w:t>
      </w:r>
      <w:r w:rsidRPr="006A7F73">
        <w:rPr>
          <w:rFonts w:asciiTheme="majorBidi" w:hAnsiTheme="majorBidi" w:cstheme="majorBidi"/>
          <w:sz w:val="24"/>
          <w:szCs w:val="24"/>
        </w:rPr>
        <w:t>Asupan yang tidak adekuat (malnutrisi dan alkoholisme), absorpsi yang tidak adekuat (diare, muntah, drainase nasogastrik, fistula, diet kalsium yang berlebihan, penyakit usus kecil), hipoparatiroidisme, kehilangan magnesium yang berlebihan akibat penggunaan diuretic tiazid, kelebihan aldosteron, poliuria</w:t>
      </w:r>
    </w:p>
    <w:p w:rsidR="006A7F73" w:rsidRPr="006A7F73" w:rsidRDefault="006A7F73" w:rsidP="00785D4A">
      <w:pPr>
        <w:spacing w:after="0" w:line="480" w:lineRule="auto"/>
        <w:ind w:left="1506" w:firstLine="540"/>
        <w:jc w:val="both"/>
        <w:rPr>
          <w:rFonts w:asciiTheme="majorBidi" w:hAnsiTheme="majorBidi" w:cstheme="majorBidi"/>
          <w:sz w:val="24"/>
          <w:szCs w:val="24"/>
        </w:rPr>
      </w:pPr>
      <w:r w:rsidRPr="00785D4A">
        <w:rPr>
          <w:rFonts w:asciiTheme="majorBidi" w:hAnsiTheme="majorBidi" w:cstheme="majorBidi"/>
          <w:sz w:val="24"/>
          <w:szCs w:val="24"/>
        </w:rPr>
        <w:t>Tanda dan gejala</w:t>
      </w:r>
      <w:r w:rsidRPr="00785D4A">
        <w:t> </w:t>
      </w:r>
      <w:r w:rsidR="00785D4A">
        <w:rPr>
          <w:rFonts w:asciiTheme="majorBidi" w:hAnsiTheme="majorBidi" w:cstheme="majorBidi"/>
          <w:sz w:val="24"/>
          <w:szCs w:val="24"/>
          <w:lang w:val="en-US"/>
        </w:rPr>
        <w:t>:</w:t>
      </w:r>
      <w:r w:rsidRPr="00785D4A">
        <w:t> </w:t>
      </w:r>
      <w:r w:rsidRPr="00785D4A">
        <w:rPr>
          <w:rFonts w:asciiTheme="majorBidi" w:hAnsiTheme="majorBidi" w:cstheme="majorBidi"/>
          <w:sz w:val="24"/>
          <w:szCs w:val="24"/>
        </w:rPr>
        <w:t>hasil pemeriksaan fisik :</w:t>
      </w:r>
      <w:r w:rsidRPr="00785D4A">
        <w:t> </w:t>
      </w:r>
      <w:r w:rsidRPr="006A7F73">
        <w:rPr>
          <w:rFonts w:asciiTheme="majorBidi" w:hAnsiTheme="majorBidi" w:cstheme="majorBidi"/>
          <w:sz w:val="24"/>
          <w:szCs w:val="24"/>
        </w:rPr>
        <w:t>tremor otot, refleks tendon dalam yang hiparaktif, kebingungan, disorientasi, takikardi</w:t>
      </w:r>
    </w:p>
    <w:p w:rsidR="006A7F73" w:rsidRPr="00993C9F" w:rsidRDefault="006A7F73" w:rsidP="00785D4A">
      <w:pPr>
        <w:spacing w:after="0" w:line="480" w:lineRule="auto"/>
        <w:ind w:left="1506" w:firstLine="540"/>
        <w:jc w:val="both"/>
        <w:rPr>
          <w:rFonts w:asciiTheme="majorBidi" w:hAnsiTheme="majorBidi" w:cstheme="majorBidi"/>
          <w:sz w:val="24"/>
          <w:szCs w:val="24"/>
          <w:lang w:val="en-US"/>
        </w:rPr>
      </w:pPr>
      <w:r w:rsidRPr="00785D4A">
        <w:rPr>
          <w:rFonts w:asciiTheme="majorBidi" w:hAnsiTheme="majorBidi" w:cstheme="majorBidi"/>
          <w:sz w:val="24"/>
          <w:szCs w:val="24"/>
        </w:rPr>
        <w:t>Hasil pemeriksaan laboratorium</w:t>
      </w:r>
      <w:r w:rsidRPr="00785D4A">
        <w:t> </w:t>
      </w:r>
      <w:r w:rsidRPr="00785D4A">
        <w:rPr>
          <w:rFonts w:asciiTheme="majorBidi" w:hAnsiTheme="majorBidi" w:cstheme="majorBidi"/>
          <w:sz w:val="24"/>
          <w:szCs w:val="24"/>
        </w:rPr>
        <w:t>è</w:t>
      </w:r>
      <w:r w:rsidRPr="00785D4A">
        <w:t> </w:t>
      </w:r>
      <w:r w:rsidRPr="006A7F73">
        <w:rPr>
          <w:rFonts w:asciiTheme="majorBidi" w:hAnsiTheme="majorBidi" w:cstheme="majorBidi"/>
          <w:sz w:val="24"/>
          <w:szCs w:val="24"/>
        </w:rPr>
        <w:t>magnesium serum &gt;1,5 mEq/L</w:t>
      </w:r>
      <w:r w:rsidR="00993C9F">
        <w:rPr>
          <w:rFonts w:asciiTheme="majorBidi" w:hAnsiTheme="majorBidi" w:cstheme="majorBidi"/>
          <w:sz w:val="24"/>
          <w:szCs w:val="24"/>
          <w:lang w:val="en-US"/>
        </w:rPr>
        <w:t>.</w:t>
      </w:r>
    </w:p>
    <w:p w:rsidR="00993C9F" w:rsidRDefault="00993C9F" w:rsidP="00785D4A">
      <w:pPr>
        <w:spacing w:after="0" w:line="480" w:lineRule="auto"/>
        <w:ind w:left="1506" w:firstLine="540"/>
        <w:jc w:val="both"/>
        <w:rPr>
          <w:rFonts w:asciiTheme="majorBidi" w:hAnsiTheme="majorBidi" w:cstheme="majorBidi"/>
          <w:sz w:val="24"/>
          <w:szCs w:val="24"/>
          <w:lang w:val="en-US"/>
        </w:rPr>
      </w:pPr>
    </w:p>
    <w:p w:rsidR="00993C9F" w:rsidRPr="00993C9F" w:rsidRDefault="00993C9F" w:rsidP="00785D4A">
      <w:pPr>
        <w:spacing w:after="0" w:line="480" w:lineRule="auto"/>
        <w:ind w:left="1506" w:firstLine="540"/>
        <w:jc w:val="both"/>
        <w:rPr>
          <w:rFonts w:asciiTheme="majorBidi" w:hAnsiTheme="majorBidi" w:cstheme="majorBidi"/>
          <w:sz w:val="24"/>
          <w:szCs w:val="24"/>
          <w:lang w:val="en-US"/>
        </w:rPr>
      </w:pPr>
    </w:p>
    <w:p w:rsidR="006A7F73" w:rsidRPr="00785D4A" w:rsidRDefault="006A7F73" w:rsidP="009C0F94">
      <w:pPr>
        <w:pStyle w:val="Heading5"/>
        <w:numPr>
          <w:ilvl w:val="1"/>
          <w:numId w:val="27"/>
        </w:numPr>
        <w:spacing w:before="0" w:beforeAutospacing="0" w:after="0" w:afterAutospacing="0" w:line="480" w:lineRule="auto"/>
        <w:ind w:left="1506"/>
        <w:jc w:val="both"/>
        <w:rPr>
          <w:rFonts w:asciiTheme="majorBidi" w:hAnsiTheme="majorBidi" w:cstheme="majorBidi"/>
          <w:b w:val="0"/>
          <w:bCs w:val="0"/>
          <w:sz w:val="24"/>
          <w:szCs w:val="24"/>
          <w:lang w:val="id-ID"/>
        </w:rPr>
      </w:pPr>
      <w:r w:rsidRPr="00785D4A">
        <w:rPr>
          <w:rFonts w:asciiTheme="majorBidi" w:hAnsiTheme="majorBidi" w:cstheme="majorBidi"/>
          <w:b w:val="0"/>
          <w:bCs w:val="0"/>
          <w:sz w:val="24"/>
          <w:szCs w:val="24"/>
          <w:lang w:val="id-ID"/>
        </w:rPr>
        <w:lastRenderedPageBreak/>
        <w:t>Hipermagnesemia</w:t>
      </w:r>
    </w:p>
    <w:p w:rsidR="006A7F73" w:rsidRPr="006A7F73" w:rsidRDefault="006A7F73" w:rsidP="00785D4A">
      <w:pPr>
        <w:spacing w:after="0" w:line="480" w:lineRule="auto"/>
        <w:ind w:left="1506" w:firstLine="540"/>
        <w:jc w:val="both"/>
        <w:rPr>
          <w:rFonts w:asciiTheme="majorBidi" w:hAnsiTheme="majorBidi" w:cstheme="majorBidi"/>
          <w:sz w:val="24"/>
          <w:szCs w:val="24"/>
        </w:rPr>
      </w:pPr>
      <w:r w:rsidRPr="006A7F73">
        <w:rPr>
          <w:rFonts w:asciiTheme="majorBidi" w:hAnsiTheme="majorBidi" w:cstheme="majorBidi"/>
          <w:sz w:val="24"/>
          <w:szCs w:val="24"/>
        </w:rPr>
        <w:t>Hipermagnesemia terjadi ketika konsentrasi magnesium serum meningkat sampai di atas 2,5 mEq/L. Hpermagnesemia dapat menurunkan eksitabilitas sel-sel otonom.</w:t>
      </w:r>
    </w:p>
    <w:p w:rsidR="006A7F73" w:rsidRPr="006A7F73" w:rsidRDefault="006A7F73" w:rsidP="00785D4A">
      <w:pPr>
        <w:spacing w:after="0" w:line="480" w:lineRule="auto"/>
        <w:ind w:left="1506" w:firstLine="540"/>
        <w:jc w:val="both"/>
        <w:rPr>
          <w:rFonts w:asciiTheme="majorBidi" w:hAnsiTheme="majorBidi" w:cstheme="majorBidi"/>
          <w:sz w:val="24"/>
          <w:szCs w:val="24"/>
        </w:rPr>
      </w:pPr>
      <w:r w:rsidRPr="00785D4A">
        <w:rPr>
          <w:rFonts w:asciiTheme="majorBidi" w:hAnsiTheme="majorBidi" w:cstheme="majorBidi"/>
          <w:sz w:val="24"/>
          <w:szCs w:val="24"/>
        </w:rPr>
        <w:t>Penyebab serta tanda dan gejala hipermagnesiema :</w:t>
      </w:r>
    </w:p>
    <w:p w:rsidR="006A7F73" w:rsidRPr="006A7F73" w:rsidRDefault="006A7F73" w:rsidP="00192251">
      <w:pPr>
        <w:spacing w:after="0" w:line="480" w:lineRule="auto"/>
        <w:ind w:left="1506" w:firstLine="540"/>
        <w:jc w:val="both"/>
        <w:rPr>
          <w:rFonts w:asciiTheme="majorBidi" w:hAnsiTheme="majorBidi" w:cstheme="majorBidi"/>
          <w:sz w:val="24"/>
          <w:szCs w:val="24"/>
        </w:rPr>
      </w:pPr>
      <w:r w:rsidRPr="00785D4A">
        <w:rPr>
          <w:rFonts w:asciiTheme="majorBidi" w:hAnsiTheme="majorBidi" w:cstheme="majorBidi"/>
          <w:sz w:val="24"/>
          <w:szCs w:val="24"/>
        </w:rPr>
        <w:t>Penyebab</w:t>
      </w:r>
      <w:r w:rsidR="00192251">
        <w:rPr>
          <w:rFonts w:asciiTheme="majorBidi" w:hAnsiTheme="majorBidi" w:cstheme="majorBidi"/>
          <w:sz w:val="24"/>
          <w:szCs w:val="24"/>
          <w:lang w:val="en-US"/>
        </w:rPr>
        <w:t>:</w:t>
      </w:r>
      <w:r w:rsidRPr="00785D4A">
        <w:t> </w:t>
      </w:r>
      <w:r w:rsidRPr="006A7F73">
        <w:rPr>
          <w:rFonts w:asciiTheme="majorBidi" w:hAnsiTheme="majorBidi" w:cstheme="majorBidi"/>
          <w:sz w:val="24"/>
          <w:szCs w:val="24"/>
        </w:rPr>
        <w:t>Gagal ginjal, pemberian magnesium parenteral yang berlebihan</w:t>
      </w:r>
    </w:p>
    <w:p w:rsidR="006A7F73" w:rsidRPr="006A7F73" w:rsidRDefault="006A7F73" w:rsidP="00785D4A">
      <w:pPr>
        <w:spacing w:after="0" w:line="480" w:lineRule="auto"/>
        <w:ind w:left="1506" w:firstLine="540"/>
        <w:jc w:val="both"/>
        <w:rPr>
          <w:rFonts w:asciiTheme="majorBidi" w:hAnsiTheme="majorBidi" w:cstheme="majorBidi"/>
          <w:sz w:val="24"/>
          <w:szCs w:val="24"/>
        </w:rPr>
      </w:pPr>
      <w:r w:rsidRPr="00785D4A">
        <w:rPr>
          <w:rFonts w:asciiTheme="majorBidi" w:hAnsiTheme="majorBidi" w:cstheme="majorBidi"/>
          <w:sz w:val="24"/>
          <w:szCs w:val="24"/>
        </w:rPr>
        <w:t>Tanda dan gejala</w:t>
      </w:r>
      <w:r w:rsidRPr="00785D4A">
        <w:t> </w:t>
      </w:r>
      <w:r w:rsidRPr="00785D4A">
        <w:rPr>
          <w:rFonts w:asciiTheme="majorBidi" w:hAnsiTheme="majorBidi" w:cstheme="majorBidi"/>
          <w:sz w:val="24"/>
          <w:szCs w:val="24"/>
        </w:rPr>
        <w:t>è</w:t>
      </w:r>
      <w:r w:rsidRPr="00785D4A">
        <w:t> </w:t>
      </w:r>
      <w:r w:rsidRPr="00785D4A">
        <w:rPr>
          <w:rFonts w:asciiTheme="majorBidi" w:hAnsiTheme="majorBidi" w:cstheme="majorBidi"/>
          <w:sz w:val="24"/>
          <w:szCs w:val="24"/>
        </w:rPr>
        <w:t>Hasil pemeriksaan fisik :</w:t>
      </w:r>
      <w:r w:rsidRPr="00785D4A">
        <w:t> </w:t>
      </w:r>
      <w:r w:rsidRPr="006A7F73">
        <w:rPr>
          <w:rFonts w:asciiTheme="majorBidi" w:hAnsiTheme="majorBidi" w:cstheme="majorBidi"/>
          <w:sz w:val="24"/>
          <w:szCs w:val="24"/>
        </w:rPr>
        <w:t>refleks tendon dalam hipoaktif, pernafasan dan frekuensi denyut jantung dangkal dan lambat, hipotensi, kemerahan</w:t>
      </w:r>
    </w:p>
    <w:p w:rsidR="006A7F73" w:rsidRPr="006A7F73" w:rsidRDefault="006A7F73" w:rsidP="00785D4A">
      <w:pPr>
        <w:spacing w:after="0" w:line="480" w:lineRule="auto"/>
        <w:ind w:left="1506" w:firstLine="540"/>
        <w:jc w:val="both"/>
        <w:rPr>
          <w:rFonts w:asciiTheme="majorBidi" w:hAnsiTheme="majorBidi" w:cstheme="majorBidi"/>
          <w:sz w:val="24"/>
          <w:szCs w:val="24"/>
        </w:rPr>
      </w:pPr>
      <w:r w:rsidRPr="00785D4A">
        <w:rPr>
          <w:rFonts w:asciiTheme="majorBidi" w:hAnsiTheme="majorBidi" w:cstheme="majorBidi"/>
          <w:sz w:val="24"/>
          <w:szCs w:val="24"/>
        </w:rPr>
        <w:t>Pemeriksaan laboratorium :</w:t>
      </w:r>
      <w:r w:rsidRPr="00785D4A">
        <w:t> </w:t>
      </w:r>
      <w:r w:rsidRPr="006A7F73">
        <w:rPr>
          <w:rFonts w:asciiTheme="majorBidi" w:hAnsiTheme="majorBidi" w:cstheme="majorBidi"/>
          <w:sz w:val="24"/>
          <w:szCs w:val="24"/>
        </w:rPr>
        <w:t>magnesium serum &gt;2,5mEq/L</w:t>
      </w:r>
    </w:p>
    <w:p w:rsidR="006A7F73" w:rsidRPr="006A7F73" w:rsidRDefault="006A7F73" w:rsidP="009C0F94">
      <w:pPr>
        <w:pStyle w:val="Heading4"/>
        <w:keepNext/>
        <w:numPr>
          <w:ilvl w:val="0"/>
          <w:numId w:val="27"/>
        </w:numPr>
        <w:spacing w:before="0" w:beforeAutospacing="0" w:after="0" w:afterAutospacing="0" w:line="480" w:lineRule="auto"/>
        <w:jc w:val="both"/>
        <w:rPr>
          <w:rFonts w:asciiTheme="majorBidi" w:hAnsiTheme="majorBidi" w:cstheme="majorBidi"/>
          <w:b w:val="0"/>
          <w:bCs w:val="0"/>
        </w:rPr>
      </w:pPr>
      <w:proofErr w:type="spellStart"/>
      <w:r w:rsidRPr="006A7F73">
        <w:rPr>
          <w:rFonts w:asciiTheme="majorBidi" w:hAnsiTheme="majorBidi" w:cstheme="majorBidi"/>
          <w:b w:val="0"/>
          <w:bCs w:val="0"/>
        </w:rPr>
        <w:t>Ketidakseimbangan</w:t>
      </w:r>
      <w:proofErr w:type="spellEnd"/>
      <w:r w:rsidRPr="006A7F73">
        <w:rPr>
          <w:rFonts w:asciiTheme="majorBidi" w:hAnsiTheme="majorBidi" w:cstheme="majorBidi"/>
          <w:b w:val="0"/>
          <w:bCs w:val="0"/>
        </w:rPr>
        <w:t xml:space="preserve"> </w:t>
      </w:r>
      <w:proofErr w:type="spellStart"/>
      <w:r w:rsidRPr="006A7F73">
        <w:rPr>
          <w:rFonts w:asciiTheme="majorBidi" w:hAnsiTheme="majorBidi" w:cstheme="majorBidi"/>
          <w:b w:val="0"/>
          <w:bCs w:val="0"/>
        </w:rPr>
        <w:t>Klorida</w:t>
      </w:r>
      <w:proofErr w:type="spellEnd"/>
    </w:p>
    <w:p w:rsidR="006A7F73" w:rsidRPr="006A7F73" w:rsidRDefault="006A7F73" w:rsidP="00731947">
      <w:pPr>
        <w:spacing w:after="0" w:line="480" w:lineRule="auto"/>
        <w:ind w:left="1146" w:firstLine="540"/>
        <w:jc w:val="both"/>
        <w:rPr>
          <w:rFonts w:asciiTheme="majorBidi" w:hAnsiTheme="majorBidi" w:cstheme="majorBidi"/>
          <w:sz w:val="24"/>
          <w:szCs w:val="24"/>
        </w:rPr>
      </w:pPr>
      <w:r w:rsidRPr="006A7F73">
        <w:rPr>
          <w:rFonts w:asciiTheme="majorBidi" w:hAnsiTheme="majorBidi" w:cstheme="majorBidi"/>
          <w:sz w:val="24"/>
          <w:szCs w:val="24"/>
        </w:rPr>
        <w:t>Nilai laboratorium normal untuk klorida serum adalah 100-106 mEq/L.</w:t>
      </w:r>
    </w:p>
    <w:p w:rsidR="006A7F73" w:rsidRPr="006A7F73" w:rsidRDefault="006A7F73" w:rsidP="009C0F94">
      <w:pPr>
        <w:pStyle w:val="Heading5"/>
        <w:numPr>
          <w:ilvl w:val="1"/>
          <w:numId w:val="27"/>
        </w:numPr>
        <w:spacing w:before="0" w:beforeAutospacing="0" w:after="0" w:afterAutospacing="0" w:line="480" w:lineRule="auto"/>
        <w:ind w:left="1506"/>
        <w:jc w:val="both"/>
        <w:rPr>
          <w:rFonts w:asciiTheme="majorBidi" w:hAnsiTheme="majorBidi" w:cstheme="majorBidi"/>
          <w:b w:val="0"/>
          <w:bCs w:val="0"/>
          <w:sz w:val="24"/>
          <w:szCs w:val="24"/>
          <w:lang w:val="id-ID"/>
        </w:rPr>
      </w:pPr>
      <w:r w:rsidRPr="006A7F73">
        <w:rPr>
          <w:rFonts w:asciiTheme="majorBidi" w:hAnsiTheme="majorBidi" w:cstheme="majorBidi"/>
          <w:b w:val="0"/>
          <w:bCs w:val="0"/>
          <w:sz w:val="24"/>
          <w:szCs w:val="24"/>
          <w:lang w:val="id-ID"/>
        </w:rPr>
        <w:t>Hpokloremia</w:t>
      </w:r>
    </w:p>
    <w:p w:rsidR="006A7F73" w:rsidRPr="006A7F73" w:rsidRDefault="006A7F73" w:rsidP="00237AEC">
      <w:pPr>
        <w:spacing w:after="0" w:line="480" w:lineRule="auto"/>
        <w:ind w:left="1506" w:firstLine="540"/>
        <w:jc w:val="both"/>
        <w:rPr>
          <w:rFonts w:asciiTheme="majorBidi" w:hAnsiTheme="majorBidi" w:cstheme="majorBidi"/>
          <w:sz w:val="24"/>
          <w:szCs w:val="24"/>
        </w:rPr>
      </w:pPr>
      <w:r w:rsidRPr="006A7F73">
        <w:rPr>
          <w:rFonts w:asciiTheme="majorBidi" w:hAnsiTheme="majorBidi" w:cstheme="majorBidi"/>
          <w:sz w:val="24"/>
          <w:szCs w:val="24"/>
        </w:rPr>
        <w:t>Hipokkloremia terjadi jika kadar klorida serum turun sampai di bawah 100mEq/L. muntah atau drainase nasogastrik atau drainase fistula yang berlebihan dan lama dapat menyebabkan hipokloremia. Bayi baru lahir yang mengalami diare dapat terjadi kipokloremia dengan cepat. Beberapa obat-obatan diuretic juga dapat menyebabkan peningkatan ekskresi klorida. Ketika kadar klorida serum menurun, tubuh beradaptasi dengan meningkatkan reabsorpsi ion bikarbonat sehingga mempengaruhi keseimbangan asam-basa.</w:t>
      </w:r>
    </w:p>
    <w:p w:rsidR="006A7F73" w:rsidRPr="006A7F73" w:rsidRDefault="006A7F73" w:rsidP="009C0F94">
      <w:pPr>
        <w:pStyle w:val="Heading5"/>
        <w:numPr>
          <w:ilvl w:val="1"/>
          <w:numId w:val="27"/>
        </w:numPr>
        <w:spacing w:before="0" w:beforeAutospacing="0" w:after="0" w:afterAutospacing="0" w:line="480" w:lineRule="auto"/>
        <w:ind w:left="1506"/>
        <w:jc w:val="both"/>
        <w:rPr>
          <w:rFonts w:asciiTheme="majorBidi" w:hAnsiTheme="majorBidi" w:cstheme="majorBidi"/>
          <w:b w:val="0"/>
          <w:bCs w:val="0"/>
          <w:sz w:val="24"/>
          <w:szCs w:val="24"/>
          <w:lang w:val="id-ID"/>
        </w:rPr>
      </w:pPr>
      <w:r w:rsidRPr="006A7F73">
        <w:rPr>
          <w:rFonts w:asciiTheme="majorBidi" w:hAnsiTheme="majorBidi" w:cstheme="majorBidi"/>
          <w:b w:val="0"/>
          <w:bCs w:val="0"/>
          <w:sz w:val="24"/>
          <w:szCs w:val="24"/>
          <w:lang w:val="id-ID"/>
        </w:rPr>
        <w:lastRenderedPageBreak/>
        <w:t>Hperkloremia</w:t>
      </w:r>
    </w:p>
    <w:p w:rsidR="006A7F73" w:rsidRPr="006A7F73" w:rsidRDefault="006A7F73" w:rsidP="00237AEC">
      <w:pPr>
        <w:spacing w:after="0" w:line="480" w:lineRule="auto"/>
        <w:ind w:left="1506" w:firstLine="540"/>
        <w:jc w:val="both"/>
        <w:rPr>
          <w:rFonts w:asciiTheme="majorBidi" w:hAnsiTheme="majorBidi" w:cstheme="majorBidi"/>
          <w:sz w:val="24"/>
          <w:szCs w:val="24"/>
        </w:rPr>
      </w:pPr>
      <w:r w:rsidRPr="006A7F73">
        <w:rPr>
          <w:rFonts w:asciiTheme="majorBidi" w:hAnsiTheme="majorBidi" w:cstheme="majorBidi"/>
          <w:sz w:val="24"/>
          <w:szCs w:val="24"/>
        </w:rPr>
        <w:t>Hiperkloremia terjadi jika kadar klorida serum meningkat sampai di atas 106 mEq/L, menyebabkan penurunan nilai bikarbonat serum. Hipokloremia dan hiperkloremia jarang terjadi sebagai akibat dari proses penyakit yang tunggal, tetapi umumnya berhubungan dengan ketidakseimbangan asam-basa. Tidak ada satu rangkaian gejala yang berhubungan dengan </w:t>
      </w:r>
      <w:r w:rsidRPr="006A7F73">
        <w:rPr>
          <w:rStyle w:val="apple-converted-space"/>
          <w:rFonts w:asciiTheme="majorBidi" w:hAnsiTheme="majorBidi" w:cstheme="majorBidi"/>
          <w:sz w:val="24"/>
          <w:szCs w:val="24"/>
        </w:rPr>
        <w:t> </w:t>
      </w:r>
      <w:r w:rsidRPr="006A7F73">
        <w:rPr>
          <w:rFonts w:asciiTheme="majorBidi" w:hAnsiTheme="majorBidi" w:cstheme="majorBidi"/>
          <w:sz w:val="24"/>
          <w:szCs w:val="24"/>
        </w:rPr>
        <w:t>perubahan ini.</w:t>
      </w:r>
    </w:p>
    <w:p w:rsidR="006A7F73" w:rsidRPr="006A7F73" w:rsidRDefault="006A7F73" w:rsidP="00237AEC">
      <w:pPr>
        <w:pStyle w:val="BodyTextIndent3"/>
        <w:spacing w:after="0" w:line="240" w:lineRule="auto"/>
        <w:ind w:left="426"/>
        <w:jc w:val="both"/>
        <w:rPr>
          <w:rFonts w:asciiTheme="majorBidi" w:hAnsiTheme="majorBidi" w:cstheme="majorBidi"/>
          <w:b/>
          <w:bCs/>
          <w:sz w:val="24"/>
          <w:szCs w:val="24"/>
          <w:lang w:val="id-ID"/>
        </w:rPr>
      </w:pPr>
    </w:p>
    <w:p w:rsidR="00EA3131" w:rsidRPr="00F6406C" w:rsidRDefault="00EA3131" w:rsidP="009E5C97">
      <w:pPr>
        <w:pStyle w:val="BodyTextIndent3"/>
        <w:numPr>
          <w:ilvl w:val="1"/>
          <w:numId w:val="1"/>
        </w:numPr>
        <w:tabs>
          <w:tab w:val="clear" w:pos="420"/>
          <w:tab w:val="left" w:pos="426"/>
        </w:tabs>
        <w:spacing w:after="0" w:line="480" w:lineRule="auto"/>
        <w:ind w:left="426" w:hanging="426"/>
        <w:jc w:val="both"/>
        <w:rPr>
          <w:rFonts w:asciiTheme="majorBidi" w:hAnsiTheme="majorBidi" w:cstheme="majorBidi"/>
          <w:b/>
          <w:bCs/>
          <w:sz w:val="24"/>
          <w:szCs w:val="24"/>
        </w:rPr>
      </w:pPr>
      <w:proofErr w:type="spellStart"/>
      <w:r w:rsidRPr="00F6406C">
        <w:rPr>
          <w:rFonts w:asciiTheme="majorBidi" w:hAnsiTheme="majorBidi" w:cstheme="majorBidi"/>
          <w:b/>
          <w:bCs/>
          <w:sz w:val="24"/>
          <w:szCs w:val="24"/>
        </w:rPr>
        <w:t>Konsep</w:t>
      </w:r>
      <w:proofErr w:type="spellEnd"/>
      <w:r w:rsidRPr="00F6406C">
        <w:rPr>
          <w:rFonts w:asciiTheme="majorBidi" w:hAnsiTheme="majorBidi" w:cstheme="majorBidi"/>
          <w:b/>
          <w:bCs/>
          <w:sz w:val="24"/>
          <w:szCs w:val="24"/>
        </w:rPr>
        <w:t xml:space="preserve"> </w:t>
      </w:r>
      <w:proofErr w:type="spellStart"/>
      <w:r w:rsidRPr="00F6406C">
        <w:rPr>
          <w:rFonts w:asciiTheme="majorBidi" w:hAnsiTheme="majorBidi" w:cstheme="majorBidi"/>
          <w:b/>
          <w:bCs/>
          <w:sz w:val="24"/>
          <w:szCs w:val="24"/>
        </w:rPr>
        <w:t>Asuhan</w:t>
      </w:r>
      <w:proofErr w:type="spellEnd"/>
      <w:r w:rsidRPr="00F6406C">
        <w:rPr>
          <w:rFonts w:asciiTheme="majorBidi" w:hAnsiTheme="majorBidi" w:cstheme="majorBidi"/>
          <w:b/>
          <w:bCs/>
          <w:sz w:val="24"/>
          <w:szCs w:val="24"/>
        </w:rPr>
        <w:t xml:space="preserve"> </w:t>
      </w:r>
      <w:proofErr w:type="spellStart"/>
      <w:r w:rsidRPr="00F6406C">
        <w:rPr>
          <w:rFonts w:asciiTheme="majorBidi" w:hAnsiTheme="majorBidi" w:cstheme="majorBidi"/>
          <w:b/>
          <w:bCs/>
          <w:sz w:val="24"/>
          <w:szCs w:val="24"/>
        </w:rPr>
        <w:t>Keperawatan</w:t>
      </w:r>
      <w:proofErr w:type="spellEnd"/>
      <w:r w:rsidRPr="00F6406C">
        <w:rPr>
          <w:rFonts w:asciiTheme="majorBidi" w:hAnsiTheme="majorBidi" w:cstheme="majorBidi"/>
          <w:b/>
          <w:bCs/>
          <w:sz w:val="24"/>
          <w:szCs w:val="24"/>
        </w:rPr>
        <w:t xml:space="preserve"> </w:t>
      </w:r>
    </w:p>
    <w:p w:rsidR="00EA3131" w:rsidRPr="00F6406C" w:rsidRDefault="00EA3131" w:rsidP="009E5C97">
      <w:pPr>
        <w:pStyle w:val="ListParagraph"/>
        <w:numPr>
          <w:ilvl w:val="2"/>
          <w:numId w:val="1"/>
        </w:numPr>
        <w:spacing w:after="0" w:line="480" w:lineRule="auto"/>
        <w:jc w:val="both"/>
        <w:rPr>
          <w:rFonts w:asciiTheme="majorBidi" w:hAnsiTheme="majorBidi" w:cstheme="majorBidi"/>
          <w:b/>
          <w:sz w:val="24"/>
          <w:szCs w:val="24"/>
        </w:rPr>
      </w:pPr>
      <w:r w:rsidRPr="00F6406C">
        <w:rPr>
          <w:rFonts w:asciiTheme="majorBidi" w:hAnsiTheme="majorBidi" w:cstheme="majorBidi"/>
          <w:b/>
          <w:sz w:val="24"/>
          <w:szCs w:val="24"/>
        </w:rPr>
        <w:t>Pengertian Proses Keperawatan</w:t>
      </w:r>
    </w:p>
    <w:p w:rsidR="00EA3131" w:rsidRPr="00F6406C" w:rsidRDefault="00EA3131" w:rsidP="00993C9F">
      <w:pPr>
        <w:spacing w:after="0" w:line="456" w:lineRule="auto"/>
        <w:ind w:left="720" w:firstLine="697"/>
        <w:jc w:val="both"/>
        <w:rPr>
          <w:rFonts w:asciiTheme="majorBidi" w:hAnsiTheme="majorBidi" w:cstheme="majorBidi"/>
          <w:sz w:val="24"/>
          <w:szCs w:val="24"/>
        </w:rPr>
      </w:pPr>
      <w:r w:rsidRPr="00F6406C">
        <w:rPr>
          <w:rFonts w:asciiTheme="majorBidi" w:hAnsiTheme="majorBidi" w:cstheme="majorBidi"/>
          <w:sz w:val="24"/>
          <w:szCs w:val="24"/>
        </w:rPr>
        <w:t>Proses keperawatan adalah metode pengorganisasian yang sistematis dalam melakukan asuhan keperawatan pada individu, kelompok, dan masyarakat yang berfokus pada identifikasi dan pemecahan masalah dari respons pasien terhadap penyakitnya. Proses keperawatn digunakan untuk membantu  perawata dalam melakukan praktik keperawatan secara sistematis dalam memecahkan masalah keperawataan dapat meningkat</w:t>
      </w:r>
      <w:r w:rsidRPr="00F6406C">
        <w:rPr>
          <w:rFonts w:asciiTheme="majorBidi" w:hAnsiTheme="majorBidi" w:cstheme="majorBidi"/>
          <w:noProof/>
          <w:sz w:val="24"/>
          <w:szCs w:val="24"/>
        </w:rPr>
        <w:t>.</w:t>
      </w:r>
      <w:r w:rsidR="00AC1763" w:rsidRPr="00F6406C">
        <w:rPr>
          <w:rFonts w:asciiTheme="majorBidi" w:hAnsiTheme="majorBidi" w:cstheme="majorBidi"/>
          <w:noProof/>
          <w:sz w:val="24"/>
          <w:szCs w:val="24"/>
          <w:lang w:val="en-US"/>
        </w:rPr>
        <w:t xml:space="preserve"> </w:t>
      </w:r>
      <w:r w:rsidRPr="00F6406C">
        <w:rPr>
          <w:rFonts w:asciiTheme="majorBidi" w:hAnsiTheme="majorBidi" w:cstheme="majorBidi"/>
          <w:sz w:val="24"/>
          <w:szCs w:val="24"/>
        </w:rPr>
        <w:t xml:space="preserve">Proses keperawatan memberikan kerangka yang dibutuhkan dalam asuhan keperawatan kepada klien, keluarga, serta komunitas dan  merupakan metode yang efisien dalam  membuat keputusan klinik serta pemecahan masalah baik aktual maupun potensial dalam mempertahankan kesehatan </w:t>
      </w:r>
      <w:r w:rsidRPr="00F6406C">
        <w:rPr>
          <w:rFonts w:asciiTheme="majorBidi" w:hAnsiTheme="majorBidi" w:cstheme="majorBidi"/>
          <w:noProof/>
          <w:sz w:val="24"/>
          <w:szCs w:val="24"/>
        </w:rPr>
        <w:t>(Tarwoto, 2006).</w:t>
      </w:r>
    </w:p>
    <w:p w:rsidR="00EA3131" w:rsidRPr="00F6406C" w:rsidRDefault="00EA3131" w:rsidP="00993C9F">
      <w:pPr>
        <w:spacing w:after="0" w:line="456" w:lineRule="auto"/>
        <w:ind w:left="720" w:firstLine="697"/>
        <w:jc w:val="both"/>
        <w:rPr>
          <w:rFonts w:asciiTheme="majorBidi" w:hAnsiTheme="majorBidi" w:cstheme="majorBidi"/>
          <w:sz w:val="24"/>
          <w:szCs w:val="24"/>
        </w:rPr>
      </w:pPr>
      <w:r w:rsidRPr="00F6406C">
        <w:rPr>
          <w:rFonts w:asciiTheme="majorBidi" w:hAnsiTheme="majorBidi" w:cstheme="majorBidi"/>
          <w:sz w:val="24"/>
          <w:szCs w:val="24"/>
        </w:rPr>
        <w:t xml:space="preserve">Lydia Hall adalah orang yang pertama kali menggunakan proses keperawatan di awal tahun 1950-an melalui tiga tahap yaitu pengkajian, perencanaan, dan evaluasi, dengan menggunakan metode ilmiah yaitu mengobservasi, mengukur, mengumpulkan data, dan menganalisis temuan-temuan tersebut  </w:t>
      </w:r>
      <w:r w:rsidRPr="00F6406C">
        <w:rPr>
          <w:rFonts w:asciiTheme="majorBidi" w:hAnsiTheme="majorBidi" w:cstheme="majorBidi"/>
          <w:noProof/>
          <w:sz w:val="24"/>
          <w:szCs w:val="24"/>
        </w:rPr>
        <w:t>(Tarwoto, 2006).</w:t>
      </w:r>
    </w:p>
    <w:p w:rsidR="00EA3131" w:rsidRPr="00F6406C" w:rsidRDefault="00EA3131" w:rsidP="009E5C97">
      <w:pPr>
        <w:spacing w:after="0" w:line="480" w:lineRule="auto"/>
        <w:ind w:left="720" w:firstLine="697"/>
        <w:jc w:val="both"/>
        <w:rPr>
          <w:rFonts w:asciiTheme="majorBidi" w:hAnsiTheme="majorBidi" w:cstheme="majorBidi"/>
          <w:sz w:val="24"/>
          <w:szCs w:val="24"/>
        </w:rPr>
      </w:pPr>
      <w:r w:rsidRPr="00F6406C">
        <w:rPr>
          <w:rFonts w:asciiTheme="majorBidi" w:hAnsiTheme="majorBidi" w:cstheme="majorBidi"/>
          <w:i/>
          <w:noProof/>
          <w:sz w:val="24"/>
          <w:szCs w:val="24"/>
        </w:rPr>
        <w:lastRenderedPageBreak/>
        <w:t>American Nurse Association</w:t>
      </w:r>
      <w:r w:rsidRPr="00F6406C">
        <w:rPr>
          <w:rFonts w:asciiTheme="majorBidi" w:hAnsiTheme="majorBidi" w:cstheme="majorBidi"/>
          <w:noProof/>
          <w:sz w:val="24"/>
          <w:szCs w:val="24"/>
        </w:rPr>
        <w:t xml:space="preserve"> (ANA) mengembangkan proses keperawatan menjadi lima tahap yaitu pengkajian, diagnosa keperawatan, perencanaan, implementasi dan evaluasi. Asosiasi Diagnosa Keperawatan Amerika (NANDA) kemudian mengembangkan dan mengelompokkan diagnosa keperawatan serta membantu menciptakan pola komunikasi antar perawat dan dapat memberikan batasan antara diagnosa keperawatan dengan diagnosa medis. Diagnosa keperawatan berfokus pada respons klien, sedangkan diagnosa medis berfokus pada proses penyakit (</w:t>
      </w:r>
      <w:r w:rsidR="00AC1763" w:rsidRPr="00F6406C">
        <w:rPr>
          <w:rFonts w:asciiTheme="majorBidi" w:hAnsiTheme="majorBidi" w:cstheme="majorBidi"/>
          <w:noProof/>
          <w:sz w:val="24"/>
          <w:szCs w:val="24"/>
          <w:lang w:val="en-US"/>
        </w:rPr>
        <w:t>NANDA NIC-NOC, 2015</w:t>
      </w:r>
      <w:r w:rsidRPr="00F6406C">
        <w:rPr>
          <w:rFonts w:asciiTheme="majorBidi" w:hAnsiTheme="majorBidi" w:cstheme="majorBidi"/>
          <w:noProof/>
          <w:sz w:val="24"/>
          <w:szCs w:val="24"/>
        </w:rPr>
        <w:t>)</w:t>
      </w:r>
      <w:r w:rsidRPr="00F6406C">
        <w:rPr>
          <w:rFonts w:asciiTheme="majorBidi" w:hAnsiTheme="majorBidi" w:cstheme="majorBidi"/>
          <w:sz w:val="24"/>
          <w:szCs w:val="24"/>
        </w:rPr>
        <w:t>.</w:t>
      </w:r>
    </w:p>
    <w:p w:rsidR="00EA3131" w:rsidRPr="00F6406C" w:rsidRDefault="00EA3131" w:rsidP="009E5C97">
      <w:pPr>
        <w:pStyle w:val="ListParagraph"/>
        <w:numPr>
          <w:ilvl w:val="2"/>
          <w:numId w:val="1"/>
        </w:numPr>
        <w:spacing w:after="0" w:line="480" w:lineRule="auto"/>
        <w:jc w:val="both"/>
        <w:rPr>
          <w:rFonts w:asciiTheme="majorBidi" w:hAnsiTheme="majorBidi" w:cstheme="majorBidi"/>
          <w:b/>
          <w:bCs/>
          <w:sz w:val="24"/>
          <w:szCs w:val="24"/>
        </w:rPr>
      </w:pPr>
      <w:r w:rsidRPr="00F6406C">
        <w:rPr>
          <w:rFonts w:asciiTheme="majorBidi" w:hAnsiTheme="majorBidi" w:cstheme="majorBidi"/>
          <w:b/>
          <w:bCs/>
          <w:sz w:val="24"/>
          <w:szCs w:val="24"/>
        </w:rPr>
        <w:t xml:space="preserve">Asuhan Keperawatan </w:t>
      </w:r>
      <w:proofErr w:type="spellStart"/>
      <w:r w:rsidR="00BA2C13" w:rsidRPr="00F6406C">
        <w:rPr>
          <w:rFonts w:asciiTheme="majorBidi" w:hAnsiTheme="majorBidi" w:cstheme="majorBidi"/>
          <w:b/>
          <w:bCs/>
          <w:sz w:val="24"/>
          <w:szCs w:val="24"/>
          <w:lang w:val="en-US"/>
        </w:rPr>
        <w:t>Typoid</w:t>
      </w:r>
      <w:proofErr w:type="spellEnd"/>
    </w:p>
    <w:p w:rsidR="00B70669" w:rsidRPr="00F6406C" w:rsidRDefault="00B70669" w:rsidP="009C0F94">
      <w:pPr>
        <w:pStyle w:val="ListParagraph"/>
        <w:numPr>
          <w:ilvl w:val="0"/>
          <w:numId w:val="5"/>
        </w:numPr>
        <w:spacing w:after="0" w:line="480" w:lineRule="auto"/>
        <w:ind w:left="1145" w:hanging="425"/>
        <w:jc w:val="both"/>
        <w:rPr>
          <w:rFonts w:asciiTheme="majorBidi" w:hAnsiTheme="majorBidi" w:cstheme="majorBidi"/>
          <w:sz w:val="24"/>
          <w:szCs w:val="24"/>
        </w:rPr>
      </w:pPr>
      <w:r w:rsidRPr="00F6406C">
        <w:rPr>
          <w:rFonts w:asciiTheme="majorBidi" w:hAnsiTheme="majorBidi" w:cstheme="majorBidi"/>
          <w:sz w:val="24"/>
          <w:szCs w:val="24"/>
        </w:rPr>
        <w:t>Fokus pengkajian</w:t>
      </w:r>
    </w:p>
    <w:p w:rsidR="00B70669" w:rsidRPr="00F6406C" w:rsidRDefault="00B70669" w:rsidP="00993C9F">
      <w:pPr>
        <w:pStyle w:val="ListParagraph"/>
        <w:spacing w:after="0" w:line="456" w:lineRule="auto"/>
        <w:ind w:left="1145"/>
        <w:jc w:val="both"/>
        <w:rPr>
          <w:rFonts w:asciiTheme="majorBidi" w:hAnsiTheme="majorBidi" w:cstheme="majorBidi"/>
          <w:sz w:val="24"/>
          <w:szCs w:val="24"/>
        </w:rPr>
      </w:pPr>
      <w:r w:rsidRPr="00F6406C">
        <w:rPr>
          <w:rFonts w:asciiTheme="majorBidi" w:hAnsiTheme="majorBidi" w:cstheme="majorBidi"/>
          <w:sz w:val="24"/>
          <w:szCs w:val="24"/>
        </w:rPr>
        <w:t>Menurut Nursalam (2008, hal: 154-155) adalah sebagai berikut:</w:t>
      </w:r>
    </w:p>
    <w:p w:rsidR="00B70669" w:rsidRPr="00F6406C" w:rsidRDefault="00B70669" w:rsidP="00993C9F">
      <w:pPr>
        <w:pStyle w:val="ListParagraph"/>
        <w:numPr>
          <w:ilvl w:val="0"/>
          <w:numId w:val="6"/>
        </w:numPr>
        <w:spacing w:after="0" w:line="456" w:lineRule="auto"/>
        <w:ind w:left="1570" w:hanging="425"/>
        <w:jc w:val="both"/>
        <w:rPr>
          <w:rFonts w:asciiTheme="majorBidi" w:hAnsiTheme="majorBidi" w:cstheme="majorBidi"/>
          <w:sz w:val="24"/>
          <w:szCs w:val="24"/>
        </w:rPr>
      </w:pPr>
      <w:r w:rsidRPr="00F6406C">
        <w:rPr>
          <w:rFonts w:asciiTheme="majorBidi" w:hAnsiTheme="majorBidi" w:cstheme="majorBidi"/>
          <w:sz w:val="24"/>
          <w:szCs w:val="24"/>
        </w:rPr>
        <w:t>Identitas klien</w:t>
      </w:r>
    </w:p>
    <w:p w:rsidR="00B70669" w:rsidRPr="00F6406C" w:rsidRDefault="00B70669" w:rsidP="00993C9F">
      <w:pPr>
        <w:pStyle w:val="ListParagraph"/>
        <w:numPr>
          <w:ilvl w:val="0"/>
          <w:numId w:val="6"/>
        </w:numPr>
        <w:spacing w:after="0" w:line="456" w:lineRule="auto"/>
        <w:ind w:left="1570" w:hanging="425"/>
        <w:jc w:val="both"/>
        <w:rPr>
          <w:rFonts w:asciiTheme="majorBidi" w:hAnsiTheme="majorBidi" w:cstheme="majorBidi"/>
          <w:sz w:val="24"/>
          <w:szCs w:val="24"/>
        </w:rPr>
      </w:pPr>
      <w:r w:rsidRPr="00F6406C">
        <w:rPr>
          <w:rFonts w:asciiTheme="majorBidi" w:hAnsiTheme="majorBidi" w:cstheme="majorBidi"/>
          <w:sz w:val="24"/>
          <w:szCs w:val="24"/>
        </w:rPr>
        <w:t>Keluhan utama</w:t>
      </w:r>
    </w:p>
    <w:p w:rsidR="00B70669" w:rsidRPr="00F6406C" w:rsidRDefault="00B70669" w:rsidP="00993C9F">
      <w:pPr>
        <w:pStyle w:val="ListParagraph"/>
        <w:spacing w:after="0" w:line="456" w:lineRule="auto"/>
        <w:ind w:left="1570"/>
        <w:jc w:val="both"/>
        <w:rPr>
          <w:rFonts w:asciiTheme="majorBidi" w:hAnsiTheme="majorBidi" w:cstheme="majorBidi"/>
          <w:sz w:val="24"/>
          <w:szCs w:val="24"/>
        </w:rPr>
      </w:pPr>
      <w:r w:rsidRPr="00F6406C">
        <w:rPr>
          <w:rFonts w:asciiTheme="majorBidi" w:hAnsiTheme="majorBidi" w:cstheme="majorBidi"/>
          <w:sz w:val="24"/>
          <w:szCs w:val="24"/>
        </w:rPr>
        <w:t>Perasaan tidak enak badan, lesu, nyeri kepala, pusing, dan kurang bersemangat serta nafsu makan berkurang (terutama selama masa inkubasi).</w:t>
      </w:r>
    </w:p>
    <w:p w:rsidR="00B70669" w:rsidRPr="00F6406C" w:rsidRDefault="00B70669" w:rsidP="00993C9F">
      <w:pPr>
        <w:pStyle w:val="ListParagraph"/>
        <w:numPr>
          <w:ilvl w:val="0"/>
          <w:numId w:val="6"/>
        </w:numPr>
        <w:spacing w:after="0" w:line="456" w:lineRule="auto"/>
        <w:ind w:left="1570" w:hanging="425"/>
        <w:jc w:val="both"/>
        <w:rPr>
          <w:rFonts w:asciiTheme="majorBidi" w:hAnsiTheme="majorBidi" w:cstheme="majorBidi"/>
          <w:sz w:val="24"/>
          <w:szCs w:val="24"/>
        </w:rPr>
      </w:pPr>
      <w:r w:rsidRPr="00F6406C">
        <w:rPr>
          <w:rFonts w:asciiTheme="majorBidi" w:hAnsiTheme="majorBidi" w:cstheme="majorBidi"/>
          <w:sz w:val="24"/>
          <w:szCs w:val="24"/>
        </w:rPr>
        <w:t>Suhu tubuh</w:t>
      </w:r>
    </w:p>
    <w:p w:rsidR="00B70669" w:rsidRDefault="00B70669" w:rsidP="00993C9F">
      <w:pPr>
        <w:pStyle w:val="ListParagraph"/>
        <w:spacing w:after="0" w:line="456" w:lineRule="auto"/>
        <w:ind w:left="1570"/>
        <w:jc w:val="both"/>
        <w:rPr>
          <w:rFonts w:asciiTheme="majorBidi" w:hAnsiTheme="majorBidi" w:cstheme="majorBidi"/>
          <w:sz w:val="24"/>
          <w:szCs w:val="24"/>
          <w:lang w:val="en-US"/>
        </w:rPr>
      </w:pPr>
      <w:r w:rsidRPr="00F6406C">
        <w:rPr>
          <w:rFonts w:asciiTheme="majorBidi" w:hAnsiTheme="majorBidi" w:cstheme="majorBidi"/>
          <w:sz w:val="24"/>
          <w:szCs w:val="24"/>
        </w:rPr>
        <w:t>Pada kasus yang khas, demam berlangsung selama 3 minggu, bersifat febris remiten, dan suhunya tidak tinggi sekali. Selama minggu pertama, suhu tubuh berangsur-angsur naik tiap harinya, biasanya menurun pada pagi hari dan meningkat lagi pada sore dan malam hari. Pada minggu kedua, pasien terus berada dalam keadaan demam. Pada minggu ketiga, suhu berangsur-angsur turun dan normal kembali pada akhir minggu ketiga.</w:t>
      </w:r>
    </w:p>
    <w:p w:rsidR="00B70669" w:rsidRPr="00F6406C" w:rsidRDefault="00B70669" w:rsidP="009C0F94">
      <w:pPr>
        <w:pStyle w:val="ListParagraph"/>
        <w:numPr>
          <w:ilvl w:val="0"/>
          <w:numId w:val="6"/>
        </w:numPr>
        <w:spacing w:after="0" w:line="480" w:lineRule="auto"/>
        <w:ind w:left="1570" w:hanging="425"/>
        <w:jc w:val="both"/>
        <w:rPr>
          <w:rFonts w:asciiTheme="majorBidi" w:hAnsiTheme="majorBidi" w:cstheme="majorBidi"/>
          <w:sz w:val="24"/>
          <w:szCs w:val="24"/>
        </w:rPr>
      </w:pPr>
      <w:r w:rsidRPr="00F6406C">
        <w:rPr>
          <w:rFonts w:asciiTheme="majorBidi" w:hAnsiTheme="majorBidi" w:cstheme="majorBidi"/>
          <w:sz w:val="24"/>
          <w:szCs w:val="24"/>
        </w:rPr>
        <w:lastRenderedPageBreak/>
        <w:t>Kesadaran</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Umumnya kesadaran pasien menurun walaupun berapa dalam, yaitu apatis sampai samnolen. Jarang terjadi sopor, koma, atau gelisah (kecuali bila penyakitnya berat dan terlambat mendapatkan pengobatan). Disamping gejala-gejala tersebut mungkin terdapat gejala lainnya. Pada punggung dan anggota gerak terdapat reseola, yaitu bintik-bintik kemerahan karena emboli basil dalam kapiler kulit yang ditemukan dalam minggu pertama demam. Kadang-kadang ditemukan pula bradikardi dan epitaksis pada anak besar.</w:t>
      </w:r>
    </w:p>
    <w:p w:rsidR="00B70669" w:rsidRPr="00F6406C" w:rsidRDefault="00B70669" w:rsidP="009C0F94">
      <w:pPr>
        <w:pStyle w:val="ListParagraph"/>
        <w:numPr>
          <w:ilvl w:val="0"/>
          <w:numId w:val="6"/>
        </w:numPr>
        <w:spacing w:after="0" w:line="480" w:lineRule="auto"/>
        <w:ind w:left="1570" w:hanging="425"/>
        <w:jc w:val="both"/>
        <w:rPr>
          <w:rFonts w:asciiTheme="majorBidi" w:hAnsiTheme="majorBidi" w:cstheme="majorBidi"/>
          <w:sz w:val="24"/>
          <w:szCs w:val="24"/>
        </w:rPr>
      </w:pPr>
      <w:r w:rsidRPr="00F6406C">
        <w:rPr>
          <w:rFonts w:asciiTheme="majorBidi" w:hAnsiTheme="majorBidi" w:cstheme="majorBidi"/>
          <w:sz w:val="24"/>
          <w:szCs w:val="24"/>
        </w:rPr>
        <w:t>Pemeriksaan fisik</w:t>
      </w:r>
    </w:p>
    <w:p w:rsidR="00B70669" w:rsidRPr="00F6406C" w:rsidRDefault="00B70669" w:rsidP="009C0F94">
      <w:pPr>
        <w:pStyle w:val="ListParagraph"/>
        <w:numPr>
          <w:ilvl w:val="0"/>
          <w:numId w:val="8"/>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Mulut</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Terdapat nafas yang berbau tidak sedap serta bibir kering dan pecah-pecah (ragaden), lidah tertutup selaput putih, sementara ujung dan tepinya bewarna kemerahan, dan jarang disertai tremor</w:t>
      </w:r>
    </w:p>
    <w:p w:rsidR="00B70669" w:rsidRPr="00F6406C" w:rsidRDefault="00B70669" w:rsidP="009C0F94">
      <w:pPr>
        <w:pStyle w:val="ListParagraph"/>
        <w:numPr>
          <w:ilvl w:val="0"/>
          <w:numId w:val="8"/>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Abdomen</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Dapat ditemukan keadaan perut kembung (meteorismus), bisa terjadi konstipasi atau mungkin diare atau normal</w:t>
      </w:r>
    </w:p>
    <w:p w:rsidR="00B70669" w:rsidRPr="00F6406C" w:rsidRDefault="00B70669" w:rsidP="009C0F94">
      <w:pPr>
        <w:pStyle w:val="ListParagraph"/>
        <w:numPr>
          <w:ilvl w:val="0"/>
          <w:numId w:val="8"/>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Hati dan Limfe</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Membesar disertai nyeri pada perabaan</w:t>
      </w:r>
    </w:p>
    <w:p w:rsidR="00B70669" w:rsidRPr="00F6406C" w:rsidRDefault="00B70669" w:rsidP="009C0F94">
      <w:pPr>
        <w:pStyle w:val="ListParagraph"/>
        <w:numPr>
          <w:ilvl w:val="0"/>
          <w:numId w:val="6"/>
        </w:numPr>
        <w:spacing w:after="0" w:line="480" w:lineRule="auto"/>
        <w:ind w:left="1570" w:hanging="425"/>
        <w:jc w:val="both"/>
        <w:rPr>
          <w:rFonts w:asciiTheme="majorBidi" w:hAnsiTheme="majorBidi" w:cstheme="majorBidi"/>
          <w:sz w:val="24"/>
          <w:szCs w:val="24"/>
        </w:rPr>
      </w:pPr>
      <w:r w:rsidRPr="00F6406C">
        <w:rPr>
          <w:rFonts w:asciiTheme="majorBidi" w:hAnsiTheme="majorBidi" w:cstheme="majorBidi"/>
          <w:sz w:val="24"/>
          <w:szCs w:val="24"/>
        </w:rPr>
        <w:t>Pemeriksaan Laboratorium</w:t>
      </w:r>
    </w:p>
    <w:p w:rsidR="00B70669" w:rsidRPr="00F6406C" w:rsidRDefault="00B70669" w:rsidP="009C0F94">
      <w:pPr>
        <w:pStyle w:val="ListParagraph"/>
        <w:numPr>
          <w:ilvl w:val="0"/>
          <w:numId w:val="9"/>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Pada pameriksaan darah tepi terdapat gambaran leukopenia, limfositosis, relatif pada permukaan sakit</w:t>
      </w:r>
    </w:p>
    <w:p w:rsidR="00B70669" w:rsidRPr="00F6406C" w:rsidRDefault="00B70669" w:rsidP="009C0F94">
      <w:pPr>
        <w:pStyle w:val="ListParagraph"/>
        <w:numPr>
          <w:ilvl w:val="0"/>
          <w:numId w:val="9"/>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lastRenderedPageBreak/>
        <w:t>Darah untuk kultur (biakan, empedu) dan widal</w:t>
      </w:r>
    </w:p>
    <w:p w:rsidR="00B70669" w:rsidRPr="00F6406C" w:rsidRDefault="00B70669" w:rsidP="009C0F94">
      <w:pPr>
        <w:pStyle w:val="ListParagraph"/>
        <w:numPr>
          <w:ilvl w:val="0"/>
          <w:numId w:val="9"/>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 xml:space="preserve">Biakan empedu hasil </w:t>
      </w:r>
      <w:r w:rsidRPr="00F6406C">
        <w:rPr>
          <w:rFonts w:asciiTheme="majorBidi" w:hAnsiTheme="majorBidi" w:cstheme="majorBidi"/>
          <w:i/>
          <w:sz w:val="24"/>
          <w:szCs w:val="24"/>
        </w:rPr>
        <w:t xml:space="preserve">salmonella typhi </w:t>
      </w:r>
      <w:r w:rsidRPr="00F6406C">
        <w:rPr>
          <w:rFonts w:asciiTheme="majorBidi" w:hAnsiTheme="majorBidi" w:cstheme="majorBidi"/>
          <w:sz w:val="24"/>
          <w:szCs w:val="24"/>
        </w:rPr>
        <w:t>dapat ditemukan dalam darah pasien pada minggu pertama sakit, selanjutnya lebih sering ditemukan dalam feces dan urine</w:t>
      </w:r>
    </w:p>
    <w:p w:rsidR="00B70669" w:rsidRPr="00F6406C" w:rsidRDefault="00B70669" w:rsidP="009C0F94">
      <w:pPr>
        <w:pStyle w:val="ListParagraph"/>
        <w:numPr>
          <w:ilvl w:val="0"/>
          <w:numId w:val="9"/>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Pemeriksaan widal</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Untuk membuat diagnosis, pemeriksaan yang diperlukan ialah titer zat anti terhadap antigen 0, titer yang bernilai 1/200 atau lebih menunjukkan kenaikan yang progresif.</w:t>
      </w:r>
    </w:p>
    <w:p w:rsidR="00B70669" w:rsidRPr="00F6406C" w:rsidRDefault="00B70669" w:rsidP="009C0F94">
      <w:pPr>
        <w:pStyle w:val="ListParagraph"/>
        <w:numPr>
          <w:ilvl w:val="0"/>
          <w:numId w:val="5"/>
        </w:numPr>
        <w:spacing w:after="0" w:line="480" w:lineRule="auto"/>
        <w:ind w:left="1145" w:hanging="425"/>
        <w:jc w:val="both"/>
        <w:rPr>
          <w:rFonts w:asciiTheme="majorBidi" w:hAnsiTheme="majorBidi" w:cstheme="majorBidi"/>
          <w:b/>
          <w:sz w:val="24"/>
          <w:szCs w:val="24"/>
        </w:rPr>
      </w:pPr>
      <w:r w:rsidRPr="00F6406C">
        <w:rPr>
          <w:rFonts w:asciiTheme="majorBidi" w:hAnsiTheme="majorBidi" w:cstheme="majorBidi"/>
          <w:sz w:val="24"/>
          <w:szCs w:val="24"/>
        </w:rPr>
        <w:t>Diagnosa Keperawatan</w:t>
      </w:r>
    </w:p>
    <w:p w:rsidR="00B70669" w:rsidRPr="00F6406C" w:rsidRDefault="00B70669" w:rsidP="009E5C97">
      <w:pPr>
        <w:pStyle w:val="ListParagraph"/>
        <w:spacing w:after="0" w:line="480" w:lineRule="auto"/>
        <w:ind w:left="1145"/>
        <w:jc w:val="both"/>
        <w:rPr>
          <w:rFonts w:asciiTheme="majorBidi" w:hAnsiTheme="majorBidi" w:cstheme="majorBidi"/>
          <w:sz w:val="24"/>
          <w:szCs w:val="24"/>
        </w:rPr>
      </w:pPr>
      <w:r w:rsidRPr="00F6406C">
        <w:rPr>
          <w:rFonts w:asciiTheme="majorBidi" w:hAnsiTheme="majorBidi" w:cstheme="majorBidi"/>
          <w:sz w:val="24"/>
          <w:szCs w:val="24"/>
        </w:rPr>
        <w:t>Diagnosa yang biasanya muncul pada demam tifoid menurut Nursalam (2008, hal: 154-155) adalah sebagai berikut:</w:t>
      </w:r>
    </w:p>
    <w:p w:rsidR="00B70669" w:rsidRPr="00F6406C" w:rsidRDefault="00B70669" w:rsidP="009C0F94">
      <w:pPr>
        <w:pStyle w:val="ListParagraph"/>
        <w:numPr>
          <w:ilvl w:val="0"/>
          <w:numId w:val="7"/>
        </w:numPr>
        <w:spacing w:after="0" w:line="480" w:lineRule="auto"/>
        <w:ind w:left="1570" w:hanging="425"/>
        <w:jc w:val="both"/>
        <w:rPr>
          <w:rFonts w:asciiTheme="majorBidi" w:hAnsiTheme="majorBidi" w:cstheme="majorBidi"/>
          <w:sz w:val="24"/>
          <w:szCs w:val="24"/>
        </w:rPr>
      </w:pPr>
      <w:r w:rsidRPr="00F6406C">
        <w:rPr>
          <w:rFonts w:asciiTheme="majorBidi" w:hAnsiTheme="majorBidi" w:cstheme="majorBidi"/>
          <w:sz w:val="24"/>
          <w:szCs w:val="24"/>
        </w:rPr>
        <w:t>Hipertermia berhubungan denganproses infeksi salmonella typhi</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Tujuan: suhu tubuh kembali normal</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Hasil yang diharapkan: Pasien mempertahankan suhu tubuh normal yaitu 36ºC-37ºC dan bebas dari demam.</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Intervensi:</w:t>
      </w:r>
    </w:p>
    <w:p w:rsidR="00B70669" w:rsidRPr="00F6406C" w:rsidRDefault="00B70669" w:rsidP="009C0F94">
      <w:pPr>
        <w:pStyle w:val="ListParagraph"/>
        <w:numPr>
          <w:ilvl w:val="0"/>
          <w:numId w:val="13"/>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Pantau suhu tubuh klien tiap 3 jam sekali</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suhu tubuh 38ºC-40ºC menunjukkan proses penyakit infeksi akut</w:t>
      </w:r>
    </w:p>
    <w:p w:rsidR="00B70669" w:rsidRPr="00F6406C" w:rsidRDefault="00B70669" w:rsidP="009C0F94">
      <w:pPr>
        <w:pStyle w:val="ListParagraph"/>
        <w:numPr>
          <w:ilvl w:val="0"/>
          <w:numId w:val="13"/>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Beri kompres hangat</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kompres dengan air hangat akan menurunkan demam</w:t>
      </w:r>
    </w:p>
    <w:p w:rsidR="00B70669" w:rsidRPr="00F6406C" w:rsidRDefault="00B70669" w:rsidP="009C0F94">
      <w:pPr>
        <w:pStyle w:val="ListParagraph"/>
        <w:numPr>
          <w:ilvl w:val="0"/>
          <w:numId w:val="13"/>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Anjurkan kepada ibu klien agar klien memakai pakaian tipis dan menyerap keringat</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lastRenderedPageBreak/>
        <w:t>Rasional: memberi rasa nyaman, pakaian tipis membantu mengurangi penguapan tubuh</w:t>
      </w:r>
    </w:p>
    <w:p w:rsidR="00B70669" w:rsidRPr="00F6406C" w:rsidRDefault="00B70669" w:rsidP="009C0F94">
      <w:pPr>
        <w:pStyle w:val="ListParagraph"/>
        <w:numPr>
          <w:ilvl w:val="0"/>
          <w:numId w:val="13"/>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Beri banyak minum 1.500-2.000 cc/hari</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membantu memelihara kebutuhan cairan dan menurunkan resiko dehidrasi</w:t>
      </w:r>
    </w:p>
    <w:p w:rsidR="00B70669" w:rsidRPr="00F6406C" w:rsidRDefault="00B70669" w:rsidP="009C0F94">
      <w:pPr>
        <w:pStyle w:val="ListParagraph"/>
        <w:numPr>
          <w:ilvl w:val="0"/>
          <w:numId w:val="13"/>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Kolaborasi dalam pemberian obat antipiretik dan antibiotik</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antipiretik untuk mengurangi demam, antibiotik untuk membunuh kuman infeksi.</w:t>
      </w:r>
    </w:p>
    <w:p w:rsidR="00B70669" w:rsidRPr="00F6406C" w:rsidRDefault="00C4655B" w:rsidP="009C0F94">
      <w:pPr>
        <w:pStyle w:val="ListParagraph"/>
        <w:numPr>
          <w:ilvl w:val="0"/>
          <w:numId w:val="7"/>
        </w:numPr>
        <w:spacing w:after="0" w:line="480" w:lineRule="auto"/>
        <w:ind w:left="1570" w:hanging="425"/>
        <w:jc w:val="both"/>
        <w:rPr>
          <w:rFonts w:asciiTheme="majorBidi" w:hAnsiTheme="majorBidi" w:cstheme="majorBidi"/>
          <w:sz w:val="24"/>
          <w:szCs w:val="24"/>
        </w:rPr>
      </w:pPr>
      <w:proofErr w:type="spellStart"/>
      <w:r>
        <w:rPr>
          <w:rFonts w:asciiTheme="majorBidi" w:hAnsiTheme="majorBidi" w:cstheme="majorBidi"/>
          <w:sz w:val="24"/>
          <w:szCs w:val="24"/>
          <w:lang w:val="en-US"/>
        </w:rPr>
        <w:t>Defisiensi</w:t>
      </w:r>
      <w:proofErr w:type="spellEnd"/>
      <w:r w:rsidR="00B70669" w:rsidRPr="00F6406C">
        <w:rPr>
          <w:rFonts w:asciiTheme="majorBidi" w:hAnsiTheme="majorBidi" w:cstheme="majorBidi"/>
          <w:sz w:val="24"/>
          <w:szCs w:val="24"/>
        </w:rPr>
        <w:t xml:space="preserve"> volume cairan berhubungan dengan intake cairan tidak adekuat</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Tujuan: volume cairan terpenuhi</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Hasil yang diharapkan: status cairan tubuh adekuat, ditandai dengan membran mukosa lembab, turgor kulit elastis, tanda-tanda vital normal</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Intervensi:</w:t>
      </w:r>
    </w:p>
    <w:p w:rsidR="00B70669" w:rsidRPr="00F6406C" w:rsidRDefault="00B70669" w:rsidP="00993C9F">
      <w:pPr>
        <w:pStyle w:val="ListParagraph"/>
        <w:numPr>
          <w:ilvl w:val="0"/>
          <w:numId w:val="29"/>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Monitor tanda-tanda vital</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mengetahui suhu, nadi, dan pernafasan</w:t>
      </w:r>
    </w:p>
    <w:p w:rsidR="00B70669" w:rsidRPr="00F6406C" w:rsidRDefault="00B70669" w:rsidP="00993C9F">
      <w:pPr>
        <w:pStyle w:val="ListParagraph"/>
        <w:numPr>
          <w:ilvl w:val="0"/>
          <w:numId w:val="29"/>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Kaji pemasukan dan pengeluaran cairan</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Rasonal: mengontrol keseimbangan cairan</w:t>
      </w:r>
    </w:p>
    <w:p w:rsidR="00B70669" w:rsidRPr="00F6406C" w:rsidRDefault="00B70669" w:rsidP="00993C9F">
      <w:pPr>
        <w:pStyle w:val="ListParagraph"/>
        <w:numPr>
          <w:ilvl w:val="0"/>
          <w:numId w:val="29"/>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Kaji status dehidrasi</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mengetahui derajat status dehidrasi</w:t>
      </w:r>
    </w:p>
    <w:p w:rsidR="00B70669" w:rsidRPr="00F6406C" w:rsidRDefault="00B70669" w:rsidP="00993C9F">
      <w:pPr>
        <w:pStyle w:val="ListParagraph"/>
        <w:numPr>
          <w:ilvl w:val="0"/>
          <w:numId w:val="29"/>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Beri banyak minum</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membantu memelihara kebutuhan cairan dan menurunkan resiko dehidrasi</w:t>
      </w:r>
    </w:p>
    <w:p w:rsidR="00B70669" w:rsidRPr="00F6406C" w:rsidRDefault="00B70669" w:rsidP="009C0F94">
      <w:pPr>
        <w:pStyle w:val="ListParagraph"/>
        <w:numPr>
          <w:ilvl w:val="0"/>
          <w:numId w:val="7"/>
        </w:numPr>
        <w:spacing w:after="0" w:line="480" w:lineRule="auto"/>
        <w:ind w:left="1570" w:hanging="425"/>
        <w:jc w:val="both"/>
        <w:rPr>
          <w:rFonts w:asciiTheme="majorBidi" w:hAnsiTheme="majorBidi" w:cstheme="majorBidi"/>
          <w:sz w:val="24"/>
          <w:szCs w:val="24"/>
        </w:rPr>
      </w:pPr>
      <w:r w:rsidRPr="00F6406C">
        <w:rPr>
          <w:rFonts w:asciiTheme="majorBidi" w:hAnsiTheme="majorBidi" w:cstheme="majorBidi"/>
          <w:sz w:val="24"/>
          <w:szCs w:val="24"/>
        </w:rPr>
        <w:lastRenderedPageBreak/>
        <w:t>Nyeri akut berhubungan dengan agens cedera biologis</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Tujuan: menunjukkan nyeri berkurang atau hilang</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Hasil yang diharapkan: terlihat tenang dan rileks dan tidak ada keluhan nyeri</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Intervensi:</w:t>
      </w:r>
    </w:p>
    <w:p w:rsidR="00B70669" w:rsidRPr="00F6406C" w:rsidRDefault="00B70669" w:rsidP="009C0F94">
      <w:pPr>
        <w:pStyle w:val="ListParagraph"/>
        <w:numPr>
          <w:ilvl w:val="0"/>
          <w:numId w:val="14"/>
        </w:numPr>
        <w:tabs>
          <w:tab w:val="left" w:pos="1701"/>
        </w:tabs>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 xml:space="preserve">Kaji tingkat, frekuensi, intensitas, dan reaksi nyeri </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suatu hal yang amat penting untuk memilih intervensi yang cocok dan untuk mengevaluasi keefektifan dari terapi yang diberikan</w:t>
      </w:r>
    </w:p>
    <w:p w:rsidR="00B70669" w:rsidRPr="00F6406C" w:rsidRDefault="00B70669" w:rsidP="009C0F94">
      <w:pPr>
        <w:pStyle w:val="ListParagraph"/>
        <w:numPr>
          <w:ilvl w:val="0"/>
          <w:numId w:val="14"/>
        </w:numPr>
        <w:tabs>
          <w:tab w:val="left" w:pos="1701"/>
        </w:tabs>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 xml:space="preserve">Ajarkan teknik distraksi dan relaksasi nafas dalam </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menurunkan intensitas nyeri, meningkatkan oksigenasi darah, dan menurunkan inflamasi.</w:t>
      </w:r>
    </w:p>
    <w:p w:rsidR="00B70669" w:rsidRPr="00F6406C" w:rsidRDefault="00B70669" w:rsidP="009C0F94">
      <w:pPr>
        <w:pStyle w:val="ListParagraph"/>
        <w:numPr>
          <w:ilvl w:val="0"/>
          <w:numId w:val="14"/>
        </w:numPr>
        <w:tabs>
          <w:tab w:val="left" w:pos="1701"/>
        </w:tabs>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 xml:space="preserve">Libatkan keluarga dalam tata laksana nyeri dengan memberikan kompres hangat </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menurunkan atau menghilangkan rasa nyeri, membuat otot tubuh lebih rileks, dan memperlancar aliran darah.</w:t>
      </w:r>
    </w:p>
    <w:p w:rsidR="00B70669" w:rsidRPr="00F6406C" w:rsidRDefault="00B70669" w:rsidP="009C0F94">
      <w:pPr>
        <w:pStyle w:val="ListParagraph"/>
        <w:numPr>
          <w:ilvl w:val="0"/>
          <w:numId w:val="14"/>
        </w:numPr>
        <w:tabs>
          <w:tab w:val="left" w:pos="1701"/>
        </w:tabs>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Atur posisi pasien senyaman mungkin sesuai keinginan pasien</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posisi yang nyaman membuat klien melupakan rasa nyerinya.</w:t>
      </w:r>
    </w:p>
    <w:p w:rsidR="00B70669" w:rsidRPr="00F6406C" w:rsidRDefault="00B70669" w:rsidP="009C0F94">
      <w:pPr>
        <w:pStyle w:val="ListParagraph"/>
        <w:numPr>
          <w:ilvl w:val="0"/>
          <w:numId w:val="14"/>
        </w:numPr>
        <w:tabs>
          <w:tab w:val="left" w:pos="1701"/>
        </w:tabs>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 xml:space="preserve">Kolaborasi pemberian obat analgetik sesuai indikasi </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untuk membantu mengurangi rasa nyeri dan mempercepat proses penyembuhan.</w:t>
      </w:r>
    </w:p>
    <w:p w:rsidR="00B70669" w:rsidRPr="00F6406C" w:rsidRDefault="00C231B4" w:rsidP="009C0F94">
      <w:pPr>
        <w:pStyle w:val="ListParagraph"/>
        <w:numPr>
          <w:ilvl w:val="0"/>
          <w:numId w:val="7"/>
        </w:numPr>
        <w:spacing w:after="0" w:line="480" w:lineRule="auto"/>
        <w:ind w:left="1570" w:hanging="425"/>
        <w:jc w:val="both"/>
        <w:rPr>
          <w:rFonts w:asciiTheme="majorBidi" w:hAnsiTheme="majorBidi" w:cstheme="majorBidi"/>
          <w:sz w:val="24"/>
          <w:szCs w:val="24"/>
        </w:rPr>
      </w:pPr>
      <w:proofErr w:type="spellStart"/>
      <w:r>
        <w:rPr>
          <w:rFonts w:asciiTheme="majorBidi" w:hAnsiTheme="majorBidi" w:cstheme="majorBidi"/>
          <w:sz w:val="24"/>
          <w:szCs w:val="24"/>
          <w:lang w:val="en-US"/>
        </w:rPr>
        <w:lastRenderedPageBreak/>
        <w:t>Defisiensi</w:t>
      </w:r>
      <w:proofErr w:type="spellEnd"/>
      <w:r w:rsidRPr="00F6406C">
        <w:rPr>
          <w:rFonts w:asciiTheme="majorBidi" w:hAnsiTheme="majorBidi" w:cstheme="majorBidi"/>
          <w:sz w:val="24"/>
          <w:szCs w:val="24"/>
        </w:rPr>
        <w:t xml:space="preserve"> </w:t>
      </w:r>
      <w:r w:rsidR="00B70669" w:rsidRPr="00F6406C">
        <w:rPr>
          <w:rFonts w:asciiTheme="majorBidi" w:hAnsiTheme="majorBidi" w:cstheme="majorBidi"/>
          <w:sz w:val="24"/>
          <w:szCs w:val="24"/>
        </w:rPr>
        <w:t>nutrisi kurang dari kebutuhan tubuh berhubungan dengan malabsorbsi nutrien</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Tujuan: tidak terjadi gangguan kebutuhan nutrisi</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Hasil yang diharapkan: nafsu makan meningkat, makan habis satu porsi, berat badan klien meningkat</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Intervensi:</w:t>
      </w:r>
    </w:p>
    <w:p w:rsidR="00B70669" w:rsidRPr="00F6406C" w:rsidRDefault="00B70669" w:rsidP="009C0F94">
      <w:pPr>
        <w:pStyle w:val="ListParagraph"/>
        <w:numPr>
          <w:ilvl w:val="0"/>
          <w:numId w:val="11"/>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Kaji status nutrisi anak</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mengetahui langkah pemenuhan nutrisi</w:t>
      </w:r>
    </w:p>
    <w:p w:rsidR="00B70669" w:rsidRPr="00F6406C" w:rsidRDefault="00B70669" w:rsidP="009C0F94">
      <w:pPr>
        <w:pStyle w:val="ListParagraph"/>
        <w:numPr>
          <w:ilvl w:val="0"/>
          <w:numId w:val="11"/>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Anjurkan kepada orang tua untuk memberikan makanan dengan teknik porsi kecil tapi sering</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meningkatkan jumlah masukan dan mengurangi mual dan muntah</w:t>
      </w:r>
    </w:p>
    <w:p w:rsidR="00B70669" w:rsidRPr="00F6406C" w:rsidRDefault="00B70669" w:rsidP="009C0F94">
      <w:pPr>
        <w:pStyle w:val="ListParagraph"/>
        <w:numPr>
          <w:ilvl w:val="0"/>
          <w:numId w:val="11"/>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Timbang berat badan klien setiap 3 hari</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mengetahui peningkatan dan penurunan berat badan</w:t>
      </w:r>
    </w:p>
    <w:p w:rsidR="00B70669" w:rsidRPr="00F6406C" w:rsidRDefault="00B70669" w:rsidP="009C0F94">
      <w:pPr>
        <w:pStyle w:val="ListParagraph"/>
        <w:numPr>
          <w:ilvl w:val="0"/>
          <w:numId w:val="11"/>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Pertahankan kebersihan mulut anak</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menghilangkan rasa tidak enak pada mulut atau lidah dan dapat meningkatkan nafsu makan</w:t>
      </w:r>
    </w:p>
    <w:p w:rsidR="00B70669" w:rsidRPr="00F6406C" w:rsidRDefault="00B70669" w:rsidP="009C0F94">
      <w:pPr>
        <w:pStyle w:val="ListParagraph"/>
        <w:numPr>
          <w:ilvl w:val="0"/>
          <w:numId w:val="11"/>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Beri makanan lunak</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mencukupi kebutuhan nutrisi tanpa memberi beban yang tinggi pada usus</w:t>
      </w:r>
    </w:p>
    <w:p w:rsidR="00B70669" w:rsidRPr="00F6406C" w:rsidRDefault="00B70669" w:rsidP="009C0F94">
      <w:pPr>
        <w:pStyle w:val="ListParagraph"/>
        <w:numPr>
          <w:ilvl w:val="0"/>
          <w:numId w:val="11"/>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Jelaskan pada keluarga pentingnya intake nutrisi yang adekuat</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lastRenderedPageBreak/>
        <w:t>Rasional: memberikan motivasi pada keluarga untuk memberikan makanan sesuai kebutuhan.</w:t>
      </w:r>
    </w:p>
    <w:p w:rsidR="00B70669" w:rsidRPr="00F6406C" w:rsidRDefault="00B70669" w:rsidP="009C0F94">
      <w:pPr>
        <w:pStyle w:val="ListParagraph"/>
        <w:numPr>
          <w:ilvl w:val="0"/>
          <w:numId w:val="7"/>
        </w:numPr>
        <w:spacing w:after="0" w:line="480" w:lineRule="auto"/>
        <w:ind w:left="1570" w:hanging="425"/>
        <w:jc w:val="both"/>
        <w:rPr>
          <w:rFonts w:asciiTheme="majorBidi" w:hAnsiTheme="majorBidi" w:cstheme="majorBidi"/>
          <w:sz w:val="24"/>
          <w:szCs w:val="24"/>
        </w:rPr>
      </w:pPr>
      <w:r w:rsidRPr="00F6406C">
        <w:rPr>
          <w:rFonts w:asciiTheme="majorBidi" w:hAnsiTheme="majorBidi" w:cstheme="majorBidi"/>
          <w:sz w:val="24"/>
          <w:szCs w:val="24"/>
        </w:rPr>
        <w:t>Intoleransi aktivitas berhubungan dengan kelemahan</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Tujuan: dapat beraktivitas secara mandiri</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 xml:space="preserve">Hasil yang diharapkan: memperlihatkan kemajuan khusus tingkat aktivitas yang lebih tinggi dari mobilitas yang mugkin </w:t>
      </w:r>
    </w:p>
    <w:p w:rsidR="00B70669" w:rsidRPr="00F6406C" w:rsidRDefault="00B70669" w:rsidP="009E5C97">
      <w:pPr>
        <w:pStyle w:val="ListParagraph"/>
        <w:spacing w:after="0" w:line="480" w:lineRule="auto"/>
        <w:ind w:left="1570"/>
        <w:jc w:val="both"/>
        <w:rPr>
          <w:rFonts w:asciiTheme="majorBidi" w:hAnsiTheme="majorBidi" w:cstheme="majorBidi"/>
          <w:sz w:val="24"/>
          <w:szCs w:val="24"/>
        </w:rPr>
      </w:pPr>
      <w:r w:rsidRPr="00F6406C">
        <w:rPr>
          <w:rFonts w:asciiTheme="majorBidi" w:hAnsiTheme="majorBidi" w:cstheme="majorBidi"/>
          <w:sz w:val="24"/>
          <w:szCs w:val="24"/>
        </w:rPr>
        <w:t>Intervensi:</w:t>
      </w:r>
    </w:p>
    <w:p w:rsidR="00B70669" w:rsidRPr="00F6406C" w:rsidRDefault="00B70669" w:rsidP="009C0F94">
      <w:pPr>
        <w:pStyle w:val="ListParagraph"/>
        <w:numPr>
          <w:ilvl w:val="0"/>
          <w:numId w:val="12"/>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Kaji toleransi terhadap aktivitas</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menunjukkan respon fisiologis pasien terhadap stres aktivitas</w:t>
      </w:r>
    </w:p>
    <w:p w:rsidR="00B70669" w:rsidRPr="00F6406C" w:rsidRDefault="00B70669" w:rsidP="009C0F94">
      <w:pPr>
        <w:pStyle w:val="ListParagraph"/>
        <w:numPr>
          <w:ilvl w:val="0"/>
          <w:numId w:val="12"/>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Kaji kesiapan meningkatkan aktivitas</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stabilitas fisiologis pada istirahat penting untuk memajukan tingkay aktivitas individual</w:t>
      </w:r>
    </w:p>
    <w:p w:rsidR="00B70669" w:rsidRPr="00F6406C" w:rsidRDefault="00B70669" w:rsidP="009C0F94">
      <w:pPr>
        <w:pStyle w:val="ListParagraph"/>
        <w:numPr>
          <w:ilvl w:val="0"/>
          <w:numId w:val="12"/>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Berikan bantuan sesuai kebutuhan dan anjuran menggunakan kursi mandi, menyikat gigi atau rambut</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Rasional: teknik penggunaan energi menurunkan penggunaan energi</w:t>
      </w:r>
    </w:p>
    <w:p w:rsidR="00B70669" w:rsidRPr="00F6406C" w:rsidRDefault="00B70669" w:rsidP="009C0F94">
      <w:pPr>
        <w:pStyle w:val="ListParagraph"/>
        <w:numPr>
          <w:ilvl w:val="0"/>
          <w:numId w:val="12"/>
        </w:numPr>
        <w:spacing w:after="0" w:line="480" w:lineRule="auto"/>
        <w:ind w:left="1995" w:hanging="425"/>
        <w:jc w:val="both"/>
        <w:rPr>
          <w:rFonts w:asciiTheme="majorBidi" w:hAnsiTheme="majorBidi" w:cstheme="majorBidi"/>
          <w:sz w:val="24"/>
          <w:szCs w:val="24"/>
        </w:rPr>
      </w:pPr>
      <w:r w:rsidRPr="00F6406C">
        <w:rPr>
          <w:rFonts w:asciiTheme="majorBidi" w:hAnsiTheme="majorBidi" w:cstheme="majorBidi"/>
          <w:sz w:val="24"/>
          <w:szCs w:val="24"/>
        </w:rPr>
        <w:t>Dorong pasien untuk berpartisipasi dalam memiliki periode aktivitas</w:t>
      </w:r>
    </w:p>
    <w:p w:rsidR="00B70669" w:rsidRPr="00F6406C" w:rsidRDefault="00B70669" w:rsidP="009E5C97">
      <w:pPr>
        <w:pStyle w:val="ListParagraph"/>
        <w:spacing w:after="0" w:line="480" w:lineRule="auto"/>
        <w:ind w:left="1995"/>
        <w:jc w:val="both"/>
        <w:rPr>
          <w:rFonts w:asciiTheme="majorBidi" w:hAnsiTheme="majorBidi" w:cstheme="majorBidi"/>
          <w:sz w:val="24"/>
          <w:szCs w:val="24"/>
        </w:rPr>
      </w:pPr>
      <w:r w:rsidRPr="00F6406C">
        <w:rPr>
          <w:rFonts w:asciiTheme="majorBidi" w:hAnsiTheme="majorBidi" w:cstheme="majorBidi"/>
          <w:sz w:val="24"/>
          <w:szCs w:val="24"/>
        </w:rPr>
        <w:t xml:space="preserve">Rasional: seperti jadwal meningkatkan toleransi terhadap kemajuan aktivitas dan mencegah kelemahan. </w:t>
      </w:r>
    </w:p>
    <w:p w:rsidR="00EA3131" w:rsidRPr="00F6406C" w:rsidRDefault="00EA3131" w:rsidP="009C0F94">
      <w:pPr>
        <w:pStyle w:val="ListParagraph"/>
        <w:numPr>
          <w:ilvl w:val="0"/>
          <w:numId w:val="5"/>
        </w:numPr>
        <w:spacing w:after="0" w:line="480" w:lineRule="auto"/>
        <w:ind w:left="1145" w:hanging="425"/>
        <w:jc w:val="both"/>
        <w:rPr>
          <w:rFonts w:asciiTheme="majorBidi" w:hAnsiTheme="majorBidi" w:cstheme="majorBidi"/>
          <w:sz w:val="24"/>
          <w:szCs w:val="24"/>
        </w:rPr>
      </w:pPr>
      <w:r w:rsidRPr="00F6406C">
        <w:rPr>
          <w:rFonts w:asciiTheme="majorBidi" w:hAnsiTheme="majorBidi" w:cstheme="majorBidi"/>
          <w:sz w:val="24"/>
          <w:szCs w:val="24"/>
        </w:rPr>
        <w:t>Implementasi keperawatan</w:t>
      </w:r>
    </w:p>
    <w:p w:rsidR="00EA3131" w:rsidRPr="00F6406C" w:rsidRDefault="00EA3131" w:rsidP="009E5C97">
      <w:pPr>
        <w:pStyle w:val="ListParagraph"/>
        <w:spacing w:after="0" w:line="480" w:lineRule="auto"/>
        <w:ind w:left="1145" w:right="49" w:firstLine="426"/>
        <w:jc w:val="both"/>
        <w:rPr>
          <w:rFonts w:asciiTheme="majorBidi" w:hAnsiTheme="majorBidi" w:cstheme="majorBidi"/>
          <w:sz w:val="24"/>
          <w:szCs w:val="24"/>
        </w:rPr>
      </w:pPr>
      <w:r w:rsidRPr="00F6406C">
        <w:rPr>
          <w:rFonts w:asciiTheme="majorBidi" w:hAnsiTheme="majorBidi" w:cstheme="majorBidi"/>
          <w:sz w:val="24"/>
          <w:szCs w:val="24"/>
        </w:rPr>
        <w:t xml:space="preserve">Implementasi merupakan langkah keempat dalam tahap proses keperawatan dalam melaksanakan berbagai srategi keperawatan </w:t>
      </w:r>
      <w:r w:rsidRPr="00F6406C">
        <w:rPr>
          <w:rFonts w:asciiTheme="majorBidi" w:hAnsiTheme="majorBidi" w:cstheme="majorBidi"/>
          <w:sz w:val="24"/>
          <w:szCs w:val="24"/>
        </w:rPr>
        <w:lastRenderedPageBreak/>
        <w:t>(tindakan keperawatan) yang telah direncanakan dalam rencana tindakan keperawatan. Dalam tahap ini perawat harus mengetahui berbagai hal diantaranya bahaya-bahaya fisik dan perlindungan pada pasien, teknik komunikasi, kemampuan dalam prosedur tindakan, pemahaman tentang hak-hak dari pasien serta dalam memahami tingkat perkembangan pasien.</w:t>
      </w:r>
      <w:r w:rsidR="00192251" w:rsidRPr="00192251">
        <w:rPr>
          <w:rFonts w:asciiTheme="majorBidi" w:hAnsiTheme="majorBidi" w:cstheme="majorBidi"/>
          <w:sz w:val="24"/>
          <w:szCs w:val="24"/>
        </w:rPr>
        <w:t xml:space="preserve"> </w:t>
      </w:r>
      <w:r w:rsidRPr="00F6406C">
        <w:rPr>
          <w:rFonts w:asciiTheme="majorBidi" w:hAnsiTheme="majorBidi" w:cstheme="majorBidi"/>
          <w:sz w:val="24"/>
          <w:szCs w:val="24"/>
        </w:rPr>
        <w:t>Sebagai profesi perawat harus bertanggung jawab dalam menentukan asuhan keperawatan.</w:t>
      </w:r>
    </w:p>
    <w:p w:rsidR="00EA3131" w:rsidRPr="00F6406C" w:rsidRDefault="00EA3131" w:rsidP="009C0F94">
      <w:pPr>
        <w:pStyle w:val="ListParagraph"/>
        <w:numPr>
          <w:ilvl w:val="0"/>
          <w:numId w:val="5"/>
        </w:numPr>
        <w:spacing w:after="0" w:line="480" w:lineRule="auto"/>
        <w:ind w:left="1145" w:hanging="425"/>
        <w:jc w:val="both"/>
        <w:rPr>
          <w:rFonts w:asciiTheme="majorBidi" w:hAnsiTheme="majorBidi" w:cstheme="majorBidi"/>
          <w:sz w:val="24"/>
          <w:szCs w:val="24"/>
        </w:rPr>
      </w:pPr>
      <w:r w:rsidRPr="00F6406C">
        <w:rPr>
          <w:rFonts w:asciiTheme="majorBidi" w:hAnsiTheme="majorBidi" w:cstheme="majorBidi"/>
          <w:sz w:val="24"/>
          <w:szCs w:val="24"/>
        </w:rPr>
        <w:t xml:space="preserve">Evaluasi </w:t>
      </w:r>
    </w:p>
    <w:p w:rsidR="00EA3131" w:rsidRPr="00F6406C" w:rsidRDefault="00EA3131" w:rsidP="009E5C97">
      <w:pPr>
        <w:pStyle w:val="ListParagraph"/>
        <w:spacing w:after="0" w:line="480" w:lineRule="auto"/>
        <w:ind w:left="1145" w:right="49" w:firstLine="426"/>
        <w:jc w:val="both"/>
        <w:rPr>
          <w:rFonts w:asciiTheme="majorBidi" w:hAnsiTheme="majorBidi" w:cstheme="majorBidi"/>
          <w:sz w:val="24"/>
          <w:szCs w:val="24"/>
        </w:rPr>
      </w:pPr>
      <w:r w:rsidRPr="00F6406C">
        <w:rPr>
          <w:rFonts w:asciiTheme="majorBidi" w:hAnsiTheme="majorBidi" w:cstheme="majorBidi"/>
          <w:sz w:val="24"/>
          <w:szCs w:val="24"/>
        </w:rPr>
        <w:t>Evaluasi keperawatan merupakan kegiatan akhir dari protes keperawatan dimana perawat menilai hasil yang diharapkan terhadap diri ibu dan menilai sejauh mana masalah ibu dapat diatasi. Disamping itu, juga memberikan umpan balik atau pengkajian ulang, seandainya tujuan yang ditetapkan  belum tercapai maka dalam keperawatan ini proses keperawatan dapat dimodifikasi.</w:t>
      </w:r>
    </w:p>
    <w:sectPr w:rsidR="00EA3131" w:rsidRPr="00F6406C" w:rsidSect="00D319D4">
      <w:headerReference w:type="default" r:id="rId8"/>
      <w:footerReference w:type="first" r:id="rId9"/>
      <w:type w:val="continuous"/>
      <w:pgSz w:w="11907" w:h="16840" w:code="9"/>
      <w:pgMar w:top="1701" w:right="1701" w:bottom="1701" w:left="2268" w:header="1134" w:footer="567"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2B5" w:rsidRDefault="006662B5" w:rsidP="00B61628">
      <w:pPr>
        <w:spacing w:after="0" w:line="240" w:lineRule="auto"/>
      </w:pPr>
      <w:r>
        <w:separator/>
      </w:r>
    </w:p>
  </w:endnote>
  <w:endnote w:type="continuationSeparator" w:id="0">
    <w:p w:rsidR="006662B5" w:rsidRDefault="006662B5" w:rsidP="00B61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E8" w:rsidRPr="00B96011" w:rsidRDefault="008273D1" w:rsidP="00B96011">
    <w:pPr>
      <w:pStyle w:val="Footer"/>
      <w:jc w:val="center"/>
      <w:rPr>
        <w:rFonts w:ascii="Times New Roman" w:hAnsi="Times New Roman" w:cs="Times New Roman"/>
        <w:sz w:val="24"/>
        <w:szCs w:val="24"/>
        <w:lang w:val="en-US"/>
      </w:rPr>
    </w:pPr>
    <w:r w:rsidRPr="00B96011">
      <w:rPr>
        <w:rFonts w:ascii="Times New Roman" w:hAnsi="Times New Roman" w:cs="Times New Roman"/>
        <w:sz w:val="24"/>
        <w:szCs w:val="24"/>
      </w:rPr>
      <w:fldChar w:fldCharType="begin"/>
    </w:r>
    <w:r w:rsidR="00B96011" w:rsidRPr="00B96011">
      <w:rPr>
        <w:rFonts w:ascii="Times New Roman" w:hAnsi="Times New Roman" w:cs="Times New Roman"/>
        <w:sz w:val="24"/>
        <w:szCs w:val="24"/>
      </w:rPr>
      <w:instrText xml:space="preserve"> PAGE   \* MERGEFORMAT </w:instrText>
    </w:r>
    <w:r w:rsidRPr="00B96011">
      <w:rPr>
        <w:rFonts w:ascii="Times New Roman" w:hAnsi="Times New Roman" w:cs="Times New Roman"/>
        <w:sz w:val="24"/>
        <w:szCs w:val="24"/>
      </w:rPr>
      <w:fldChar w:fldCharType="separate"/>
    </w:r>
    <w:r w:rsidR="00D319D4">
      <w:rPr>
        <w:rFonts w:ascii="Times New Roman" w:hAnsi="Times New Roman" w:cs="Times New Roman"/>
        <w:noProof/>
        <w:sz w:val="24"/>
        <w:szCs w:val="24"/>
      </w:rPr>
      <w:t>7</w:t>
    </w:r>
    <w:r w:rsidRPr="00B96011">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2B5" w:rsidRDefault="006662B5" w:rsidP="00B61628">
      <w:pPr>
        <w:spacing w:after="0" w:line="240" w:lineRule="auto"/>
      </w:pPr>
      <w:r>
        <w:separator/>
      </w:r>
    </w:p>
  </w:footnote>
  <w:footnote w:type="continuationSeparator" w:id="0">
    <w:p w:rsidR="006662B5" w:rsidRDefault="006662B5" w:rsidP="00B61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11" w:rsidRPr="00B96011" w:rsidRDefault="008273D1">
    <w:pPr>
      <w:pStyle w:val="Header"/>
      <w:jc w:val="right"/>
      <w:rPr>
        <w:rFonts w:ascii="Times New Roman" w:hAnsi="Times New Roman" w:cs="Times New Roman"/>
        <w:sz w:val="24"/>
        <w:szCs w:val="24"/>
      </w:rPr>
    </w:pPr>
    <w:r w:rsidRPr="00B96011">
      <w:rPr>
        <w:rFonts w:ascii="Times New Roman" w:hAnsi="Times New Roman" w:cs="Times New Roman"/>
        <w:sz w:val="24"/>
        <w:szCs w:val="24"/>
      </w:rPr>
      <w:fldChar w:fldCharType="begin"/>
    </w:r>
    <w:r w:rsidR="00B96011" w:rsidRPr="00B96011">
      <w:rPr>
        <w:rFonts w:ascii="Times New Roman" w:hAnsi="Times New Roman" w:cs="Times New Roman"/>
        <w:sz w:val="24"/>
        <w:szCs w:val="24"/>
      </w:rPr>
      <w:instrText xml:space="preserve"> PAGE   \* MERGEFORMAT </w:instrText>
    </w:r>
    <w:r w:rsidRPr="00B96011">
      <w:rPr>
        <w:rFonts w:ascii="Times New Roman" w:hAnsi="Times New Roman" w:cs="Times New Roman"/>
        <w:sz w:val="24"/>
        <w:szCs w:val="24"/>
      </w:rPr>
      <w:fldChar w:fldCharType="separate"/>
    </w:r>
    <w:r w:rsidR="002E1025">
      <w:rPr>
        <w:rFonts w:ascii="Times New Roman" w:hAnsi="Times New Roman" w:cs="Times New Roman"/>
        <w:noProof/>
        <w:sz w:val="24"/>
        <w:szCs w:val="24"/>
      </w:rPr>
      <w:t>8</w:t>
    </w:r>
    <w:r w:rsidRPr="00B96011">
      <w:rPr>
        <w:rFonts w:ascii="Times New Roman" w:hAnsi="Times New Roman" w:cs="Times New Roman"/>
        <w:sz w:val="24"/>
        <w:szCs w:val="24"/>
      </w:rPr>
      <w:fldChar w:fldCharType="end"/>
    </w:r>
  </w:p>
  <w:p w:rsidR="00B96011" w:rsidRDefault="00B96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80F"/>
    <w:multiLevelType w:val="hybridMultilevel"/>
    <w:tmpl w:val="346ED372"/>
    <w:lvl w:ilvl="0" w:tplc="04090019">
      <w:start w:val="1"/>
      <w:numFmt w:val="lowerLetter"/>
      <w:lvlText w:val="%1."/>
      <w:lvlJc w:val="left"/>
      <w:pPr>
        <w:ind w:left="2241" w:hanging="360"/>
      </w:pPr>
    </w:lvl>
    <w:lvl w:ilvl="1" w:tplc="04090019" w:tentative="1">
      <w:start w:val="1"/>
      <w:numFmt w:val="lowerLetter"/>
      <w:lvlText w:val="%2."/>
      <w:lvlJc w:val="left"/>
      <w:pPr>
        <w:ind w:left="2961" w:hanging="360"/>
      </w:pPr>
    </w:lvl>
    <w:lvl w:ilvl="2" w:tplc="0409001B" w:tentative="1">
      <w:start w:val="1"/>
      <w:numFmt w:val="lowerRoman"/>
      <w:lvlText w:val="%3."/>
      <w:lvlJc w:val="right"/>
      <w:pPr>
        <w:ind w:left="3681" w:hanging="180"/>
      </w:pPr>
    </w:lvl>
    <w:lvl w:ilvl="3" w:tplc="0409000F" w:tentative="1">
      <w:start w:val="1"/>
      <w:numFmt w:val="decimal"/>
      <w:lvlText w:val="%4."/>
      <w:lvlJc w:val="left"/>
      <w:pPr>
        <w:ind w:left="4401" w:hanging="360"/>
      </w:pPr>
    </w:lvl>
    <w:lvl w:ilvl="4" w:tplc="04090019" w:tentative="1">
      <w:start w:val="1"/>
      <w:numFmt w:val="lowerLetter"/>
      <w:lvlText w:val="%5."/>
      <w:lvlJc w:val="left"/>
      <w:pPr>
        <w:ind w:left="5121" w:hanging="360"/>
      </w:pPr>
    </w:lvl>
    <w:lvl w:ilvl="5" w:tplc="0409001B" w:tentative="1">
      <w:start w:val="1"/>
      <w:numFmt w:val="lowerRoman"/>
      <w:lvlText w:val="%6."/>
      <w:lvlJc w:val="right"/>
      <w:pPr>
        <w:ind w:left="5841" w:hanging="180"/>
      </w:pPr>
    </w:lvl>
    <w:lvl w:ilvl="6" w:tplc="0409000F" w:tentative="1">
      <w:start w:val="1"/>
      <w:numFmt w:val="decimal"/>
      <w:lvlText w:val="%7."/>
      <w:lvlJc w:val="left"/>
      <w:pPr>
        <w:ind w:left="6561" w:hanging="360"/>
      </w:pPr>
    </w:lvl>
    <w:lvl w:ilvl="7" w:tplc="04090019" w:tentative="1">
      <w:start w:val="1"/>
      <w:numFmt w:val="lowerLetter"/>
      <w:lvlText w:val="%8."/>
      <w:lvlJc w:val="left"/>
      <w:pPr>
        <w:ind w:left="7281" w:hanging="360"/>
      </w:pPr>
    </w:lvl>
    <w:lvl w:ilvl="8" w:tplc="0409001B" w:tentative="1">
      <w:start w:val="1"/>
      <w:numFmt w:val="lowerRoman"/>
      <w:lvlText w:val="%9."/>
      <w:lvlJc w:val="right"/>
      <w:pPr>
        <w:ind w:left="8001" w:hanging="180"/>
      </w:pPr>
    </w:lvl>
  </w:abstractNum>
  <w:abstractNum w:abstractNumId="1">
    <w:nsid w:val="02103E59"/>
    <w:multiLevelType w:val="hybridMultilevel"/>
    <w:tmpl w:val="5D4CA980"/>
    <w:lvl w:ilvl="0" w:tplc="D6E0105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4EB4A3E"/>
    <w:multiLevelType w:val="hybridMultilevel"/>
    <w:tmpl w:val="F40065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57B62B4"/>
    <w:multiLevelType w:val="hybridMultilevel"/>
    <w:tmpl w:val="A04ABEC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076B344E"/>
    <w:multiLevelType w:val="hybridMultilevel"/>
    <w:tmpl w:val="AB4E6C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EF5790"/>
    <w:multiLevelType w:val="hybridMultilevel"/>
    <w:tmpl w:val="DEC61688"/>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099F4D60"/>
    <w:multiLevelType w:val="hybridMultilevel"/>
    <w:tmpl w:val="0A3A9D8C"/>
    <w:lvl w:ilvl="0" w:tplc="14D8E44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2B96482"/>
    <w:multiLevelType w:val="hybridMultilevel"/>
    <w:tmpl w:val="DD6AE97C"/>
    <w:lvl w:ilvl="0" w:tplc="9188A9B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132A5B30"/>
    <w:multiLevelType w:val="hybridMultilevel"/>
    <w:tmpl w:val="11A080D2"/>
    <w:lvl w:ilvl="0" w:tplc="04090019">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9">
    <w:nsid w:val="16740D88"/>
    <w:multiLevelType w:val="hybridMultilevel"/>
    <w:tmpl w:val="8DA0D7C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C5802E5"/>
    <w:multiLevelType w:val="hybridMultilevel"/>
    <w:tmpl w:val="D4BEF4F2"/>
    <w:lvl w:ilvl="0" w:tplc="0409000F">
      <w:start w:val="1"/>
      <w:numFmt w:val="decimal"/>
      <w:lvlText w:val="%1."/>
      <w:lvlJc w:val="left"/>
      <w:pPr>
        <w:ind w:left="1146" w:hanging="360"/>
      </w:pPr>
    </w:lvl>
    <w:lvl w:ilvl="1" w:tplc="A394D24E">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CB57070"/>
    <w:multiLevelType w:val="hybridMultilevel"/>
    <w:tmpl w:val="DF88F9A0"/>
    <w:lvl w:ilvl="0" w:tplc="04090019">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2">
    <w:nsid w:val="1E747B24"/>
    <w:multiLevelType w:val="hybridMultilevel"/>
    <w:tmpl w:val="0016AA8A"/>
    <w:lvl w:ilvl="0" w:tplc="18028D58">
      <w:start w:val="1"/>
      <w:numFmt w:val="decimal"/>
      <w:lvlText w:val="%1."/>
      <w:lvlJc w:val="left"/>
      <w:pPr>
        <w:ind w:left="1800" w:hanging="360"/>
      </w:pPr>
      <w:rPr>
        <w:rFonts w:hint="default"/>
        <w:b w:val="0"/>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F757ECA"/>
    <w:multiLevelType w:val="hybridMultilevel"/>
    <w:tmpl w:val="113C9C5E"/>
    <w:lvl w:ilvl="0" w:tplc="0409000F">
      <w:start w:val="1"/>
      <w:numFmt w:val="decimal"/>
      <w:lvlText w:val="%1."/>
      <w:lvlJc w:val="left"/>
      <w:pPr>
        <w:ind w:left="1146" w:hanging="360"/>
      </w:pPr>
    </w:lvl>
    <w:lvl w:ilvl="1" w:tplc="A394D24E">
      <w:start w:val="1"/>
      <w:numFmt w:val="lowerLetter"/>
      <w:lvlText w:val="%2."/>
      <w:lvlJc w:val="left"/>
      <w:pPr>
        <w:ind w:left="1866" w:hanging="360"/>
      </w:pPr>
      <w:rPr>
        <w:rFonts w:hint="default"/>
      </w:rPr>
    </w:lvl>
    <w:lvl w:ilvl="2" w:tplc="46C09F36">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FBC1E7C"/>
    <w:multiLevelType w:val="hybridMultilevel"/>
    <w:tmpl w:val="90EC1D0A"/>
    <w:lvl w:ilvl="0" w:tplc="0421000F">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5">
    <w:nsid w:val="24D066AA"/>
    <w:multiLevelType w:val="hybridMultilevel"/>
    <w:tmpl w:val="5B903E76"/>
    <w:lvl w:ilvl="0" w:tplc="FCA04ED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33921498"/>
    <w:multiLevelType w:val="hybridMultilevel"/>
    <w:tmpl w:val="314CAB84"/>
    <w:lvl w:ilvl="0" w:tplc="28D6E46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3C9B3C0B"/>
    <w:multiLevelType w:val="hybridMultilevel"/>
    <w:tmpl w:val="B9D83550"/>
    <w:lvl w:ilvl="0" w:tplc="F64C431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D4D66E6"/>
    <w:multiLevelType w:val="multilevel"/>
    <w:tmpl w:val="DCAA146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166211E"/>
    <w:multiLevelType w:val="hybridMultilevel"/>
    <w:tmpl w:val="537638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5482E6E"/>
    <w:multiLevelType w:val="hybridMultilevel"/>
    <w:tmpl w:val="280E0484"/>
    <w:lvl w:ilvl="0" w:tplc="04090019">
      <w:start w:val="1"/>
      <w:numFmt w:val="lowerLetter"/>
      <w:lvlText w:val="%1."/>
      <w:lvlJc w:val="left"/>
      <w:pPr>
        <w:ind w:left="1866" w:hanging="360"/>
      </w:pPr>
    </w:lvl>
    <w:lvl w:ilvl="1" w:tplc="8BA83D32">
      <w:start w:val="1"/>
      <w:numFmt w:val="decimal"/>
      <w:lvlText w:val="%2)"/>
      <w:lvlJc w:val="left"/>
      <w:pPr>
        <w:ind w:left="2601" w:hanging="375"/>
      </w:pPr>
      <w:rPr>
        <w:rFonts w:hint="default"/>
      </w:r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1">
    <w:nsid w:val="489C5E21"/>
    <w:multiLevelType w:val="hybridMultilevel"/>
    <w:tmpl w:val="8DA0D7C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51C131FA"/>
    <w:multiLevelType w:val="hybridMultilevel"/>
    <w:tmpl w:val="465EF2E0"/>
    <w:lvl w:ilvl="0" w:tplc="0409000F">
      <w:start w:val="1"/>
      <w:numFmt w:val="decimal"/>
      <w:lvlText w:val="%1."/>
      <w:lvlJc w:val="left"/>
      <w:pPr>
        <w:ind w:left="1146" w:hanging="360"/>
      </w:pPr>
    </w:lvl>
    <w:lvl w:ilvl="1" w:tplc="A394D24E">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53C14ECE"/>
    <w:multiLevelType w:val="hybridMultilevel"/>
    <w:tmpl w:val="2410035C"/>
    <w:lvl w:ilvl="0" w:tplc="C020059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
    <w:nsid w:val="5D1C4E10"/>
    <w:multiLevelType w:val="hybridMultilevel"/>
    <w:tmpl w:val="24DA0E9E"/>
    <w:lvl w:ilvl="0" w:tplc="04090019">
      <w:start w:val="1"/>
      <w:numFmt w:val="lowerLetter"/>
      <w:lvlText w:val="%1."/>
      <w:lvlJc w:val="left"/>
      <w:pPr>
        <w:ind w:left="2241" w:hanging="360"/>
      </w:pPr>
    </w:lvl>
    <w:lvl w:ilvl="1" w:tplc="04090019" w:tentative="1">
      <w:start w:val="1"/>
      <w:numFmt w:val="lowerLetter"/>
      <w:lvlText w:val="%2."/>
      <w:lvlJc w:val="left"/>
      <w:pPr>
        <w:ind w:left="2961" w:hanging="360"/>
      </w:pPr>
    </w:lvl>
    <w:lvl w:ilvl="2" w:tplc="0409001B" w:tentative="1">
      <w:start w:val="1"/>
      <w:numFmt w:val="lowerRoman"/>
      <w:lvlText w:val="%3."/>
      <w:lvlJc w:val="right"/>
      <w:pPr>
        <w:ind w:left="3681" w:hanging="180"/>
      </w:pPr>
    </w:lvl>
    <w:lvl w:ilvl="3" w:tplc="0409000F" w:tentative="1">
      <w:start w:val="1"/>
      <w:numFmt w:val="decimal"/>
      <w:lvlText w:val="%4."/>
      <w:lvlJc w:val="left"/>
      <w:pPr>
        <w:ind w:left="4401" w:hanging="360"/>
      </w:pPr>
    </w:lvl>
    <w:lvl w:ilvl="4" w:tplc="04090019" w:tentative="1">
      <w:start w:val="1"/>
      <w:numFmt w:val="lowerLetter"/>
      <w:lvlText w:val="%5."/>
      <w:lvlJc w:val="left"/>
      <w:pPr>
        <w:ind w:left="5121" w:hanging="360"/>
      </w:pPr>
    </w:lvl>
    <w:lvl w:ilvl="5" w:tplc="0409001B" w:tentative="1">
      <w:start w:val="1"/>
      <w:numFmt w:val="lowerRoman"/>
      <w:lvlText w:val="%6."/>
      <w:lvlJc w:val="right"/>
      <w:pPr>
        <w:ind w:left="5841" w:hanging="180"/>
      </w:pPr>
    </w:lvl>
    <w:lvl w:ilvl="6" w:tplc="0409000F" w:tentative="1">
      <w:start w:val="1"/>
      <w:numFmt w:val="decimal"/>
      <w:lvlText w:val="%7."/>
      <w:lvlJc w:val="left"/>
      <w:pPr>
        <w:ind w:left="6561" w:hanging="360"/>
      </w:pPr>
    </w:lvl>
    <w:lvl w:ilvl="7" w:tplc="04090019" w:tentative="1">
      <w:start w:val="1"/>
      <w:numFmt w:val="lowerLetter"/>
      <w:lvlText w:val="%8."/>
      <w:lvlJc w:val="left"/>
      <w:pPr>
        <w:ind w:left="7281" w:hanging="360"/>
      </w:pPr>
    </w:lvl>
    <w:lvl w:ilvl="8" w:tplc="0409001B" w:tentative="1">
      <w:start w:val="1"/>
      <w:numFmt w:val="lowerRoman"/>
      <w:lvlText w:val="%9."/>
      <w:lvlJc w:val="right"/>
      <w:pPr>
        <w:ind w:left="8001" w:hanging="180"/>
      </w:pPr>
    </w:lvl>
  </w:abstractNum>
  <w:abstractNum w:abstractNumId="25">
    <w:nsid w:val="6B4A515B"/>
    <w:multiLevelType w:val="hybridMultilevel"/>
    <w:tmpl w:val="BF104F96"/>
    <w:lvl w:ilvl="0" w:tplc="95324846">
      <w:start w:val="1"/>
      <w:numFmt w:val="lowerLetter"/>
      <w:lvlText w:val="%1."/>
      <w:lvlJc w:val="left"/>
      <w:pPr>
        <w:ind w:left="1571" w:hanging="360"/>
      </w:pPr>
      <w:rPr>
        <w:rFonts w:hint="default"/>
      </w:rPr>
    </w:lvl>
    <w:lvl w:ilvl="1" w:tplc="97E0FD4E">
      <w:start w:val="1"/>
      <w:numFmt w:val="decimal"/>
      <w:lvlText w:val="%2)"/>
      <w:lvlJc w:val="left"/>
      <w:pPr>
        <w:ind w:left="2306" w:hanging="375"/>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6C08418B"/>
    <w:multiLevelType w:val="hybridMultilevel"/>
    <w:tmpl w:val="711219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72432B"/>
    <w:multiLevelType w:val="hybridMultilevel"/>
    <w:tmpl w:val="E6DAC052"/>
    <w:lvl w:ilvl="0" w:tplc="04090011">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8">
    <w:nsid w:val="7C191A0D"/>
    <w:multiLevelType w:val="hybridMultilevel"/>
    <w:tmpl w:val="324288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1"/>
  </w:num>
  <w:num w:numId="3">
    <w:abstractNumId w:val="14"/>
  </w:num>
  <w:num w:numId="4">
    <w:abstractNumId w:val="25"/>
  </w:num>
  <w:num w:numId="5">
    <w:abstractNumId w:val="12"/>
  </w:num>
  <w:num w:numId="6">
    <w:abstractNumId w:val="17"/>
  </w:num>
  <w:num w:numId="7">
    <w:abstractNumId w:val="6"/>
  </w:num>
  <w:num w:numId="8">
    <w:abstractNumId w:val="3"/>
  </w:num>
  <w:num w:numId="9">
    <w:abstractNumId w:val="7"/>
  </w:num>
  <w:num w:numId="10">
    <w:abstractNumId w:val="8"/>
  </w:num>
  <w:num w:numId="11">
    <w:abstractNumId w:val="15"/>
  </w:num>
  <w:num w:numId="12">
    <w:abstractNumId w:val="23"/>
  </w:num>
  <w:num w:numId="13">
    <w:abstractNumId w:val="16"/>
  </w:num>
  <w:num w:numId="14">
    <w:abstractNumId w:val="1"/>
  </w:num>
  <w:num w:numId="15">
    <w:abstractNumId w:val="21"/>
  </w:num>
  <w:num w:numId="16">
    <w:abstractNumId w:val="9"/>
  </w:num>
  <w:num w:numId="17">
    <w:abstractNumId w:val="10"/>
  </w:num>
  <w:num w:numId="18">
    <w:abstractNumId w:val="22"/>
  </w:num>
  <w:num w:numId="19">
    <w:abstractNumId w:val="4"/>
  </w:num>
  <w:num w:numId="20">
    <w:abstractNumId w:val="19"/>
  </w:num>
  <w:num w:numId="21">
    <w:abstractNumId w:val="28"/>
  </w:num>
  <w:num w:numId="22">
    <w:abstractNumId w:val="2"/>
  </w:num>
  <w:num w:numId="23">
    <w:abstractNumId w:val="5"/>
  </w:num>
  <w:num w:numId="24">
    <w:abstractNumId w:val="20"/>
  </w:num>
  <w:num w:numId="25">
    <w:abstractNumId w:val="0"/>
  </w:num>
  <w:num w:numId="26">
    <w:abstractNumId w:val="24"/>
  </w:num>
  <w:num w:numId="27">
    <w:abstractNumId w:val="13"/>
  </w:num>
  <w:num w:numId="28">
    <w:abstractNumId w:val="26"/>
  </w:num>
  <w:num w:numId="29">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7580"/>
    <w:rsid w:val="000013BC"/>
    <w:rsid w:val="00001AB0"/>
    <w:rsid w:val="00002AF2"/>
    <w:rsid w:val="000055C8"/>
    <w:rsid w:val="00006817"/>
    <w:rsid w:val="000069C3"/>
    <w:rsid w:val="0000749E"/>
    <w:rsid w:val="00007559"/>
    <w:rsid w:val="000124D7"/>
    <w:rsid w:val="00013436"/>
    <w:rsid w:val="00015820"/>
    <w:rsid w:val="00015FC0"/>
    <w:rsid w:val="000177A1"/>
    <w:rsid w:val="00023439"/>
    <w:rsid w:val="0002681D"/>
    <w:rsid w:val="00027430"/>
    <w:rsid w:val="0002781A"/>
    <w:rsid w:val="00031728"/>
    <w:rsid w:val="0003179B"/>
    <w:rsid w:val="00035252"/>
    <w:rsid w:val="00035AB7"/>
    <w:rsid w:val="00036B3C"/>
    <w:rsid w:val="000371F9"/>
    <w:rsid w:val="00040D2A"/>
    <w:rsid w:val="00042AE9"/>
    <w:rsid w:val="000462C2"/>
    <w:rsid w:val="000475E9"/>
    <w:rsid w:val="000476B7"/>
    <w:rsid w:val="00052E2B"/>
    <w:rsid w:val="00053E83"/>
    <w:rsid w:val="0005414F"/>
    <w:rsid w:val="00056E85"/>
    <w:rsid w:val="0006054E"/>
    <w:rsid w:val="0006115B"/>
    <w:rsid w:val="0006351B"/>
    <w:rsid w:val="00063CAD"/>
    <w:rsid w:val="00073B4E"/>
    <w:rsid w:val="000766A3"/>
    <w:rsid w:val="00081A01"/>
    <w:rsid w:val="00084644"/>
    <w:rsid w:val="00086937"/>
    <w:rsid w:val="00087675"/>
    <w:rsid w:val="00093FD5"/>
    <w:rsid w:val="00096B71"/>
    <w:rsid w:val="000A5102"/>
    <w:rsid w:val="000B21D6"/>
    <w:rsid w:val="000B4B5E"/>
    <w:rsid w:val="000C0964"/>
    <w:rsid w:val="000C5248"/>
    <w:rsid w:val="000C7DA8"/>
    <w:rsid w:val="000D1770"/>
    <w:rsid w:val="000D3666"/>
    <w:rsid w:val="000D51DB"/>
    <w:rsid w:val="000E1341"/>
    <w:rsid w:val="000E1CCB"/>
    <w:rsid w:val="000E1F31"/>
    <w:rsid w:val="000E200F"/>
    <w:rsid w:val="000E20D1"/>
    <w:rsid w:val="000E3EAF"/>
    <w:rsid w:val="000E692A"/>
    <w:rsid w:val="000E71EA"/>
    <w:rsid w:val="00110111"/>
    <w:rsid w:val="00110FCA"/>
    <w:rsid w:val="001143B1"/>
    <w:rsid w:val="00124F8F"/>
    <w:rsid w:val="0012572A"/>
    <w:rsid w:val="00131B70"/>
    <w:rsid w:val="001374E7"/>
    <w:rsid w:val="001407F9"/>
    <w:rsid w:val="001424B1"/>
    <w:rsid w:val="00146154"/>
    <w:rsid w:val="00146CBC"/>
    <w:rsid w:val="0014718D"/>
    <w:rsid w:val="001535EE"/>
    <w:rsid w:val="00153641"/>
    <w:rsid w:val="00157014"/>
    <w:rsid w:val="00157580"/>
    <w:rsid w:val="00160A7F"/>
    <w:rsid w:val="00163022"/>
    <w:rsid w:val="00165DCF"/>
    <w:rsid w:val="001709DC"/>
    <w:rsid w:val="0017225F"/>
    <w:rsid w:val="00172719"/>
    <w:rsid w:val="00172CF1"/>
    <w:rsid w:val="0017494C"/>
    <w:rsid w:val="00174F73"/>
    <w:rsid w:val="001771F2"/>
    <w:rsid w:val="00182030"/>
    <w:rsid w:val="00184C54"/>
    <w:rsid w:val="00186BE8"/>
    <w:rsid w:val="0019214D"/>
    <w:rsid w:val="00192251"/>
    <w:rsid w:val="00195037"/>
    <w:rsid w:val="001A0219"/>
    <w:rsid w:val="001A0473"/>
    <w:rsid w:val="001A3984"/>
    <w:rsid w:val="001A4C1F"/>
    <w:rsid w:val="001A6092"/>
    <w:rsid w:val="001B073B"/>
    <w:rsid w:val="001B4832"/>
    <w:rsid w:val="001B6A69"/>
    <w:rsid w:val="001B7448"/>
    <w:rsid w:val="001B7CAC"/>
    <w:rsid w:val="001C050D"/>
    <w:rsid w:val="001C0D0F"/>
    <w:rsid w:val="001C2A2A"/>
    <w:rsid w:val="001C3C6D"/>
    <w:rsid w:val="001C4831"/>
    <w:rsid w:val="001C4CFC"/>
    <w:rsid w:val="001C521E"/>
    <w:rsid w:val="001C5AC4"/>
    <w:rsid w:val="001C67CD"/>
    <w:rsid w:val="001C690D"/>
    <w:rsid w:val="001D21B8"/>
    <w:rsid w:val="001E0D9C"/>
    <w:rsid w:val="001E2EE1"/>
    <w:rsid w:val="001E4EFD"/>
    <w:rsid w:val="001F1897"/>
    <w:rsid w:val="001F2A8F"/>
    <w:rsid w:val="001F420C"/>
    <w:rsid w:val="001F43C5"/>
    <w:rsid w:val="001F56A7"/>
    <w:rsid w:val="00201079"/>
    <w:rsid w:val="0020301E"/>
    <w:rsid w:val="0020693A"/>
    <w:rsid w:val="002144B5"/>
    <w:rsid w:val="00214931"/>
    <w:rsid w:val="00224667"/>
    <w:rsid w:val="0022613C"/>
    <w:rsid w:val="0023126D"/>
    <w:rsid w:val="00231CD9"/>
    <w:rsid w:val="002323C3"/>
    <w:rsid w:val="00234A28"/>
    <w:rsid w:val="00237AEC"/>
    <w:rsid w:val="00240272"/>
    <w:rsid w:val="00243EB1"/>
    <w:rsid w:val="0024400F"/>
    <w:rsid w:val="002445F2"/>
    <w:rsid w:val="002469AF"/>
    <w:rsid w:val="00247075"/>
    <w:rsid w:val="00264136"/>
    <w:rsid w:val="00265ADE"/>
    <w:rsid w:val="00273261"/>
    <w:rsid w:val="00275BAD"/>
    <w:rsid w:val="00277378"/>
    <w:rsid w:val="00280495"/>
    <w:rsid w:val="002809AB"/>
    <w:rsid w:val="002845E4"/>
    <w:rsid w:val="00290607"/>
    <w:rsid w:val="00294366"/>
    <w:rsid w:val="0029476A"/>
    <w:rsid w:val="00294F34"/>
    <w:rsid w:val="002956DB"/>
    <w:rsid w:val="002A149D"/>
    <w:rsid w:val="002A17FE"/>
    <w:rsid w:val="002A2CE5"/>
    <w:rsid w:val="002A5AC0"/>
    <w:rsid w:val="002A7AA9"/>
    <w:rsid w:val="002B0808"/>
    <w:rsid w:val="002B11BB"/>
    <w:rsid w:val="002B48B9"/>
    <w:rsid w:val="002B6B47"/>
    <w:rsid w:val="002B7D9F"/>
    <w:rsid w:val="002C4E6F"/>
    <w:rsid w:val="002C505C"/>
    <w:rsid w:val="002C650E"/>
    <w:rsid w:val="002D1ADE"/>
    <w:rsid w:val="002E1025"/>
    <w:rsid w:val="002E32DF"/>
    <w:rsid w:val="002E3FC1"/>
    <w:rsid w:val="002F2B1D"/>
    <w:rsid w:val="002F4F6C"/>
    <w:rsid w:val="002F56EF"/>
    <w:rsid w:val="00300836"/>
    <w:rsid w:val="00302E24"/>
    <w:rsid w:val="00303CFC"/>
    <w:rsid w:val="00311874"/>
    <w:rsid w:val="00316EFD"/>
    <w:rsid w:val="003179E6"/>
    <w:rsid w:val="00321CF6"/>
    <w:rsid w:val="003227F6"/>
    <w:rsid w:val="00327231"/>
    <w:rsid w:val="0034162B"/>
    <w:rsid w:val="0034434E"/>
    <w:rsid w:val="0034569E"/>
    <w:rsid w:val="00351B74"/>
    <w:rsid w:val="003544C7"/>
    <w:rsid w:val="0035664D"/>
    <w:rsid w:val="00361E80"/>
    <w:rsid w:val="00365F40"/>
    <w:rsid w:val="00370558"/>
    <w:rsid w:val="003714E2"/>
    <w:rsid w:val="003766DE"/>
    <w:rsid w:val="00376D29"/>
    <w:rsid w:val="003775BD"/>
    <w:rsid w:val="00380A4B"/>
    <w:rsid w:val="003814EF"/>
    <w:rsid w:val="00382354"/>
    <w:rsid w:val="00384BB2"/>
    <w:rsid w:val="00385A36"/>
    <w:rsid w:val="0039193D"/>
    <w:rsid w:val="003935A8"/>
    <w:rsid w:val="00394160"/>
    <w:rsid w:val="00394A81"/>
    <w:rsid w:val="003A1B6D"/>
    <w:rsid w:val="003A35D7"/>
    <w:rsid w:val="003A7226"/>
    <w:rsid w:val="003A75A7"/>
    <w:rsid w:val="003A7FB3"/>
    <w:rsid w:val="003B0C4E"/>
    <w:rsid w:val="003B4728"/>
    <w:rsid w:val="003B4D26"/>
    <w:rsid w:val="003C53AD"/>
    <w:rsid w:val="003C58FF"/>
    <w:rsid w:val="003E1008"/>
    <w:rsid w:val="003E151E"/>
    <w:rsid w:val="003E1AD1"/>
    <w:rsid w:val="003E24E4"/>
    <w:rsid w:val="003E54C9"/>
    <w:rsid w:val="003E64E7"/>
    <w:rsid w:val="003F02C7"/>
    <w:rsid w:val="003F03CF"/>
    <w:rsid w:val="003F0632"/>
    <w:rsid w:val="003F090D"/>
    <w:rsid w:val="00400427"/>
    <w:rsid w:val="004013C1"/>
    <w:rsid w:val="00403B0C"/>
    <w:rsid w:val="00405634"/>
    <w:rsid w:val="004065F7"/>
    <w:rsid w:val="00410C9A"/>
    <w:rsid w:val="00411FA2"/>
    <w:rsid w:val="00413558"/>
    <w:rsid w:val="00422B48"/>
    <w:rsid w:val="00426300"/>
    <w:rsid w:val="00430535"/>
    <w:rsid w:val="0043063D"/>
    <w:rsid w:val="004335CD"/>
    <w:rsid w:val="00433A5F"/>
    <w:rsid w:val="00433C51"/>
    <w:rsid w:val="00440261"/>
    <w:rsid w:val="004410F1"/>
    <w:rsid w:val="0044531B"/>
    <w:rsid w:val="00456C2C"/>
    <w:rsid w:val="00457C1B"/>
    <w:rsid w:val="004610FD"/>
    <w:rsid w:val="0046154D"/>
    <w:rsid w:val="004634EB"/>
    <w:rsid w:val="004637BC"/>
    <w:rsid w:val="00464205"/>
    <w:rsid w:val="00464775"/>
    <w:rsid w:val="0046583B"/>
    <w:rsid w:val="00470374"/>
    <w:rsid w:val="004704D6"/>
    <w:rsid w:val="004716F0"/>
    <w:rsid w:val="00472B39"/>
    <w:rsid w:val="0047343C"/>
    <w:rsid w:val="00473EEE"/>
    <w:rsid w:val="00474C32"/>
    <w:rsid w:val="00474D05"/>
    <w:rsid w:val="00485882"/>
    <w:rsid w:val="004A0D90"/>
    <w:rsid w:val="004A1713"/>
    <w:rsid w:val="004A2EF8"/>
    <w:rsid w:val="004B29BA"/>
    <w:rsid w:val="004B41F8"/>
    <w:rsid w:val="004B41FA"/>
    <w:rsid w:val="004B5061"/>
    <w:rsid w:val="004B7C79"/>
    <w:rsid w:val="004C05D9"/>
    <w:rsid w:val="004C24B4"/>
    <w:rsid w:val="004C3188"/>
    <w:rsid w:val="004C4388"/>
    <w:rsid w:val="004C6AD8"/>
    <w:rsid w:val="004D242C"/>
    <w:rsid w:val="004D2712"/>
    <w:rsid w:val="004E20C4"/>
    <w:rsid w:val="004E44C8"/>
    <w:rsid w:val="004E56CA"/>
    <w:rsid w:val="004E6234"/>
    <w:rsid w:val="004E71BB"/>
    <w:rsid w:val="004F1F13"/>
    <w:rsid w:val="004F278D"/>
    <w:rsid w:val="004F4A3D"/>
    <w:rsid w:val="004F621C"/>
    <w:rsid w:val="004F6E31"/>
    <w:rsid w:val="004F7919"/>
    <w:rsid w:val="00500B0A"/>
    <w:rsid w:val="00500E7D"/>
    <w:rsid w:val="00500FD9"/>
    <w:rsid w:val="005069B9"/>
    <w:rsid w:val="005074B3"/>
    <w:rsid w:val="00507CB8"/>
    <w:rsid w:val="00511489"/>
    <w:rsid w:val="00511949"/>
    <w:rsid w:val="00512609"/>
    <w:rsid w:val="00513573"/>
    <w:rsid w:val="00513A5E"/>
    <w:rsid w:val="00513C9E"/>
    <w:rsid w:val="00514F02"/>
    <w:rsid w:val="005166F8"/>
    <w:rsid w:val="0051752E"/>
    <w:rsid w:val="00522650"/>
    <w:rsid w:val="00523103"/>
    <w:rsid w:val="00530FF3"/>
    <w:rsid w:val="00531B4A"/>
    <w:rsid w:val="00531B7B"/>
    <w:rsid w:val="00537184"/>
    <w:rsid w:val="00540047"/>
    <w:rsid w:val="00540C3C"/>
    <w:rsid w:val="00541FBC"/>
    <w:rsid w:val="0054315D"/>
    <w:rsid w:val="005472F6"/>
    <w:rsid w:val="00547DCA"/>
    <w:rsid w:val="00550194"/>
    <w:rsid w:val="005521C2"/>
    <w:rsid w:val="00553696"/>
    <w:rsid w:val="00557F38"/>
    <w:rsid w:val="00563B19"/>
    <w:rsid w:val="00564A39"/>
    <w:rsid w:val="005660E8"/>
    <w:rsid w:val="00571A59"/>
    <w:rsid w:val="005759FC"/>
    <w:rsid w:val="005779A4"/>
    <w:rsid w:val="00596737"/>
    <w:rsid w:val="00596913"/>
    <w:rsid w:val="00596ECD"/>
    <w:rsid w:val="005A14EC"/>
    <w:rsid w:val="005A462A"/>
    <w:rsid w:val="005A4759"/>
    <w:rsid w:val="005A5207"/>
    <w:rsid w:val="005A599C"/>
    <w:rsid w:val="005A5E74"/>
    <w:rsid w:val="005A7B7E"/>
    <w:rsid w:val="005B350D"/>
    <w:rsid w:val="005B62E8"/>
    <w:rsid w:val="005B7A7C"/>
    <w:rsid w:val="005C56A3"/>
    <w:rsid w:val="005C6551"/>
    <w:rsid w:val="005D77D1"/>
    <w:rsid w:val="005E0029"/>
    <w:rsid w:val="005E3BD8"/>
    <w:rsid w:val="005E5470"/>
    <w:rsid w:val="005F0726"/>
    <w:rsid w:val="005F524D"/>
    <w:rsid w:val="006019BC"/>
    <w:rsid w:val="00601AB5"/>
    <w:rsid w:val="0061483B"/>
    <w:rsid w:val="00616257"/>
    <w:rsid w:val="00625F33"/>
    <w:rsid w:val="0062625D"/>
    <w:rsid w:val="00627121"/>
    <w:rsid w:val="0062780F"/>
    <w:rsid w:val="006316F3"/>
    <w:rsid w:val="00631C9B"/>
    <w:rsid w:val="0063755F"/>
    <w:rsid w:val="00642F4D"/>
    <w:rsid w:val="00645417"/>
    <w:rsid w:val="006519BC"/>
    <w:rsid w:val="00653AAB"/>
    <w:rsid w:val="006564FA"/>
    <w:rsid w:val="0066025F"/>
    <w:rsid w:val="00661939"/>
    <w:rsid w:val="00661EED"/>
    <w:rsid w:val="00665692"/>
    <w:rsid w:val="006662B5"/>
    <w:rsid w:val="006709AD"/>
    <w:rsid w:val="00677411"/>
    <w:rsid w:val="00680B59"/>
    <w:rsid w:val="00682A06"/>
    <w:rsid w:val="00683A05"/>
    <w:rsid w:val="00691296"/>
    <w:rsid w:val="006920DE"/>
    <w:rsid w:val="00692F29"/>
    <w:rsid w:val="006955DA"/>
    <w:rsid w:val="006A2A90"/>
    <w:rsid w:val="006A5119"/>
    <w:rsid w:val="006A545C"/>
    <w:rsid w:val="006A5E71"/>
    <w:rsid w:val="006A7F73"/>
    <w:rsid w:val="006B0411"/>
    <w:rsid w:val="006B055C"/>
    <w:rsid w:val="006B0963"/>
    <w:rsid w:val="006B16E4"/>
    <w:rsid w:val="006B6B01"/>
    <w:rsid w:val="006B79F3"/>
    <w:rsid w:val="006C17C0"/>
    <w:rsid w:val="006C1826"/>
    <w:rsid w:val="006C19DC"/>
    <w:rsid w:val="006C3AC1"/>
    <w:rsid w:val="006C3AE1"/>
    <w:rsid w:val="006C4A08"/>
    <w:rsid w:val="006C6C2F"/>
    <w:rsid w:val="006C7298"/>
    <w:rsid w:val="006D0B1E"/>
    <w:rsid w:val="006D1618"/>
    <w:rsid w:val="006D198C"/>
    <w:rsid w:val="006E4882"/>
    <w:rsid w:val="006E61D7"/>
    <w:rsid w:val="0070035E"/>
    <w:rsid w:val="007004B1"/>
    <w:rsid w:val="007015B5"/>
    <w:rsid w:val="00706E21"/>
    <w:rsid w:val="00710C9C"/>
    <w:rsid w:val="00714FDE"/>
    <w:rsid w:val="00722756"/>
    <w:rsid w:val="0072278C"/>
    <w:rsid w:val="00726DDD"/>
    <w:rsid w:val="007316DF"/>
    <w:rsid w:val="0073174A"/>
    <w:rsid w:val="00731947"/>
    <w:rsid w:val="00732DE7"/>
    <w:rsid w:val="00733A50"/>
    <w:rsid w:val="00734D62"/>
    <w:rsid w:val="00740C52"/>
    <w:rsid w:val="00742B9E"/>
    <w:rsid w:val="00744C5A"/>
    <w:rsid w:val="00745DDF"/>
    <w:rsid w:val="0075118A"/>
    <w:rsid w:val="007552C1"/>
    <w:rsid w:val="00756474"/>
    <w:rsid w:val="007576FB"/>
    <w:rsid w:val="00760DF4"/>
    <w:rsid w:val="00761936"/>
    <w:rsid w:val="0076599A"/>
    <w:rsid w:val="00773904"/>
    <w:rsid w:val="007743C8"/>
    <w:rsid w:val="00781BB0"/>
    <w:rsid w:val="0078316D"/>
    <w:rsid w:val="007833D7"/>
    <w:rsid w:val="00785D4A"/>
    <w:rsid w:val="00790349"/>
    <w:rsid w:val="00791005"/>
    <w:rsid w:val="00797BE9"/>
    <w:rsid w:val="007A3CB8"/>
    <w:rsid w:val="007A5CB7"/>
    <w:rsid w:val="007B743F"/>
    <w:rsid w:val="007C61E6"/>
    <w:rsid w:val="007D5D12"/>
    <w:rsid w:val="007D6586"/>
    <w:rsid w:val="007D67D9"/>
    <w:rsid w:val="007D7AD0"/>
    <w:rsid w:val="007E0EAF"/>
    <w:rsid w:val="007E2E1E"/>
    <w:rsid w:val="007E4FCF"/>
    <w:rsid w:val="007E4FDF"/>
    <w:rsid w:val="007E65F4"/>
    <w:rsid w:val="007F04B8"/>
    <w:rsid w:val="007F3671"/>
    <w:rsid w:val="007F4E38"/>
    <w:rsid w:val="007F6FE4"/>
    <w:rsid w:val="00806427"/>
    <w:rsid w:val="00810A8F"/>
    <w:rsid w:val="00814FB6"/>
    <w:rsid w:val="008154B7"/>
    <w:rsid w:val="00821DBA"/>
    <w:rsid w:val="00822757"/>
    <w:rsid w:val="0082480B"/>
    <w:rsid w:val="00824DE5"/>
    <w:rsid w:val="008273D1"/>
    <w:rsid w:val="00833909"/>
    <w:rsid w:val="0083532B"/>
    <w:rsid w:val="00837A3B"/>
    <w:rsid w:val="00840C89"/>
    <w:rsid w:val="008427C1"/>
    <w:rsid w:val="00842E1D"/>
    <w:rsid w:val="008504B3"/>
    <w:rsid w:val="008525FA"/>
    <w:rsid w:val="00852B59"/>
    <w:rsid w:val="008613E4"/>
    <w:rsid w:val="008659C1"/>
    <w:rsid w:val="00874D89"/>
    <w:rsid w:val="00876CC4"/>
    <w:rsid w:val="008775FC"/>
    <w:rsid w:val="00880BD2"/>
    <w:rsid w:val="00882ED7"/>
    <w:rsid w:val="00883DEB"/>
    <w:rsid w:val="0088470A"/>
    <w:rsid w:val="0088685A"/>
    <w:rsid w:val="0089561C"/>
    <w:rsid w:val="00895C26"/>
    <w:rsid w:val="00897CE4"/>
    <w:rsid w:val="008A1A29"/>
    <w:rsid w:val="008A5FD7"/>
    <w:rsid w:val="008A769F"/>
    <w:rsid w:val="008B1FA7"/>
    <w:rsid w:val="008B221D"/>
    <w:rsid w:val="008B2FD6"/>
    <w:rsid w:val="008C381B"/>
    <w:rsid w:val="008C4626"/>
    <w:rsid w:val="008C4D80"/>
    <w:rsid w:val="008C612D"/>
    <w:rsid w:val="008C65B3"/>
    <w:rsid w:val="008C66B9"/>
    <w:rsid w:val="008D2C99"/>
    <w:rsid w:val="008D30F4"/>
    <w:rsid w:val="008D549D"/>
    <w:rsid w:val="008E251A"/>
    <w:rsid w:val="008E313E"/>
    <w:rsid w:val="008F0441"/>
    <w:rsid w:val="008F0BCE"/>
    <w:rsid w:val="008F75FB"/>
    <w:rsid w:val="008F79EA"/>
    <w:rsid w:val="00901102"/>
    <w:rsid w:val="00901E57"/>
    <w:rsid w:val="00903822"/>
    <w:rsid w:val="009039EC"/>
    <w:rsid w:val="00904A13"/>
    <w:rsid w:val="00905AA7"/>
    <w:rsid w:val="00912157"/>
    <w:rsid w:val="00913C91"/>
    <w:rsid w:val="009144E3"/>
    <w:rsid w:val="00914671"/>
    <w:rsid w:val="009151A4"/>
    <w:rsid w:val="009172CD"/>
    <w:rsid w:val="00925B0B"/>
    <w:rsid w:val="00926751"/>
    <w:rsid w:val="00933187"/>
    <w:rsid w:val="00935D4B"/>
    <w:rsid w:val="0093687B"/>
    <w:rsid w:val="00936C5D"/>
    <w:rsid w:val="009458A1"/>
    <w:rsid w:val="00952997"/>
    <w:rsid w:val="00953729"/>
    <w:rsid w:val="00962A48"/>
    <w:rsid w:val="0096441C"/>
    <w:rsid w:val="00964F27"/>
    <w:rsid w:val="009651F6"/>
    <w:rsid w:val="0096773F"/>
    <w:rsid w:val="009718AE"/>
    <w:rsid w:val="009751BD"/>
    <w:rsid w:val="00975EFF"/>
    <w:rsid w:val="009762F9"/>
    <w:rsid w:val="009770E0"/>
    <w:rsid w:val="00981E46"/>
    <w:rsid w:val="009828E3"/>
    <w:rsid w:val="00986421"/>
    <w:rsid w:val="00990F47"/>
    <w:rsid w:val="0099167B"/>
    <w:rsid w:val="00993C9F"/>
    <w:rsid w:val="0099580E"/>
    <w:rsid w:val="00996824"/>
    <w:rsid w:val="00997B04"/>
    <w:rsid w:val="009A0BF4"/>
    <w:rsid w:val="009A5F66"/>
    <w:rsid w:val="009A6B9A"/>
    <w:rsid w:val="009B20F8"/>
    <w:rsid w:val="009B3602"/>
    <w:rsid w:val="009B5724"/>
    <w:rsid w:val="009C070E"/>
    <w:rsid w:val="009C0F94"/>
    <w:rsid w:val="009C527F"/>
    <w:rsid w:val="009C63AE"/>
    <w:rsid w:val="009D0202"/>
    <w:rsid w:val="009D032C"/>
    <w:rsid w:val="009D0B55"/>
    <w:rsid w:val="009D0E66"/>
    <w:rsid w:val="009D4C13"/>
    <w:rsid w:val="009D57E7"/>
    <w:rsid w:val="009D5C3D"/>
    <w:rsid w:val="009D6D22"/>
    <w:rsid w:val="009E26D3"/>
    <w:rsid w:val="009E40C6"/>
    <w:rsid w:val="009E4FD3"/>
    <w:rsid w:val="009E5C97"/>
    <w:rsid w:val="009E774F"/>
    <w:rsid w:val="009F1B3A"/>
    <w:rsid w:val="009F6F38"/>
    <w:rsid w:val="00A01DB7"/>
    <w:rsid w:val="00A0397A"/>
    <w:rsid w:val="00A0407B"/>
    <w:rsid w:val="00A0638B"/>
    <w:rsid w:val="00A13D42"/>
    <w:rsid w:val="00A1442D"/>
    <w:rsid w:val="00A14795"/>
    <w:rsid w:val="00A176E3"/>
    <w:rsid w:val="00A21331"/>
    <w:rsid w:val="00A21BF0"/>
    <w:rsid w:val="00A23C35"/>
    <w:rsid w:val="00A23E3F"/>
    <w:rsid w:val="00A25BB5"/>
    <w:rsid w:val="00A26732"/>
    <w:rsid w:val="00A2706B"/>
    <w:rsid w:val="00A27FC1"/>
    <w:rsid w:val="00A34035"/>
    <w:rsid w:val="00A3482E"/>
    <w:rsid w:val="00A3573C"/>
    <w:rsid w:val="00A36B3E"/>
    <w:rsid w:val="00A37529"/>
    <w:rsid w:val="00A42350"/>
    <w:rsid w:val="00A4278E"/>
    <w:rsid w:val="00A44054"/>
    <w:rsid w:val="00A446BF"/>
    <w:rsid w:val="00A51199"/>
    <w:rsid w:val="00A532D3"/>
    <w:rsid w:val="00A53C7D"/>
    <w:rsid w:val="00A54D6E"/>
    <w:rsid w:val="00A56D9A"/>
    <w:rsid w:val="00A61ECC"/>
    <w:rsid w:val="00A6510F"/>
    <w:rsid w:val="00A65680"/>
    <w:rsid w:val="00A65958"/>
    <w:rsid w:val="00A72744"/>
    <w:rsid w:val="00A82169"/>
    <w:rsid w:val="00A83D1A"/>
    <w:rsid w:val="00A84802"/>
    <w:rsid w:val="00A8492F"/>
    <w:rsid w:val="00A87C77"/>
    <w:rsid w:val="00A92839"/>
    <w:rsid w:val="00A92A72"/>
    <w:rsid w:val="00A95928"/>
    <w:rsid w:val="00A964C4"/>
    <w:rsid w:val="00A97200"/>
    <w:rsid w:val="00AA33F3"/>
    <w:rsid w:val="00AA3ECF"/>
    <w:rsid w:val="00AA4E07"/>
    <w:rsid w:val="00AA5778"/>
    <w:rsid w:val="00AB3DBF"/>
    <w:rsid w:val="00AB50B8"/>
    <w:rsid w:val="00AB5D0D"/>
    <w:rsid w:val="00AB6ACC"/>
    <w:rsid w:val="00AC11AF"/>
    <w:rsid w:val="00AC1763"/>
    <w:rsid w:val="00AC5C0B"/>
    <w:rsid w:val="00AD1D37"/>
    <w:rsid w:val="00AD2C55"/>
    <w:rsid w:val="00AD4060"/>
    <w:rsid w:val="00AD5825"/>
    <w:rsid w:val="00AD5FD4"/>
    <w:rsid w:val="00AD6644"/>
    <w:rsid w:val="00AF1946"/>
    <w:rsid w:val="00AF2514"/>
    <w:rsid w:val="00AF5DB5"/>
    <w:rsid w:val="00AF6212"/>
    <w:rsid w:val="00AF6354"/>
    <w:rsid w:val="00B000F3"/>
    <w:rsid w:val="00B00F80"/>
    <w:rsid w:val="00B10B9A"/>
    <w:rsid w:val="00B124E2"/>
    <w:rsid w:val="00B21A9C"/>
    <w:rsid w:val="00B24166"/>
    <w:rsid w:val="00B265AB"/>
    <w:rsid w:val="00B27106"/>
    <w:rsid w:val="00B33EF3"/>
    <w:rsid w:val="00B351B0"/>
    <w:rsid w:val="00B37493"/>
    <w:rsid w:val="00B37F07"/>
    <w:rsid w:val="00B41DAA"/>
    <w:rsid w:val="00B51422"/>
    <w:rsid w:val="00B54C3D"/>
    <w:rsid w:val="00B61628"/>
    <w:rsid w:val="00B63066"/>
    <w:rsid w:val="00B646E9"/>
    <w:rsid w:val="00B70669"/>
    <w:rsid w:val="00B72B4F"/>
    <w:rsid w:val="00B7349E"/>
    <w:rsid w:val="00B803B7"/>
    <w:rsid w:val="00B80B35"/>
    <w:rsid w:val="00B80D9F"/>
    <w:rsid w:val="00B8431B"/>
    <w:rsid w:val="00B8644D"/>
    <w:rsid w:val="00B87520"/>
    <w:rsid w:val="00B875F5"/>
    <w:rsid w:val="00B87EAD"/>
    <w:rsid w:val="00B90144"/>
    <w:rsid w:val="00B908B2"/>
    <w:rsid w:val="00B91D58"/>
    <w:rsid w:val="00B91E4B"/>
    <w:rsid w:val="00B96011"/>
    <w:rsid w:val="00BA2C13"/>
    <w:rsid w:val="00BA6C35"/>
    <w:rsid w:val="00BA72F9"/>
    <w:rsid w:val="00BB1626"/>
    <w:rsid w:val="00BB66DB"/>
    <w:rsid w:val="00BC5777"/>
    <w:rsid w:val="00BC62BD"/>
    <w:rsid w:val="00BD554C"/>
    <w:rsid w:val="00BD5985"/>
    <w:rsid w:val="00BF1C27"/>
    <w:rsid w:val="00BF5BE0"/>
    <w:rsid w:val="00BF73B5"/>
    <w:rsid w:val="00C00F88"/>
    <w:rsid w:val="00C0693A"/>
    <w:rsid w:val="00C11FB0"/>
    <w:rsid w:val="00C13C1B"/>
    <w:rsid w:val="00C156EE"/>
    <w:rsid w:val="00C15B67"/>
    <w:rsid w:val="00C16892"/>
    <w:rsid w:val="00C17987"/>
    <w:rsid w:val="00C20BB3"/>
    <w:rsid w:val="00C231B4"/>
    <w:rsid w:val="00C25DE0"/>
    <w:rsid w:val="00C26510"/>
    <w:rsid w:val="00C303BC"/>
    <w:rsid w:val="00C34458"/>
    <w:rsid w:val="00C3619D"/>
    <w:rsid w:val="00C36DA4"/>
    <w:rsid w:val="00C37BC2"/>
    <w:rsid w:val="00C42F8A"/>
    <w:rsid w:val="00C438A6"/>
    <w:rsid w:val="00C4655B"/>
    <w:rsid w:val="00C52F60"/>
    <w:rsid w:val="00C5361D"/>
    <w:rsid w:val="00C53B0A"/>
    <w:rsid w:val="00C60EEB"/>
    <w:rsid w:val="00C65F92"/>
    <w:rsid w:val="00C664C1"/>
    <w:rsid w:val="00C6789D"/>
    <w:rsid w:val="00C72B81"/>
    <w:rsid w:val="00C7371C"/>
    <w:rsid w:val="00C74D74"/>
    <w:rsid w:val="00C80BA1"/>
    <w:rsid w:val="00C81998"/>
    <w:rsid w:val="00C8267A"/>
    <w:rsid w:val="00C835B2"/>
    <w:rsid w:val="00C846EE"/>
    <w:rsid w:val="00C85E28"/>
    <w:rsid w:val="00C94B34"/>
    <w:rsid w:val="00CA378E"/>
    <w:rsid w:val="00CA4A93"/>
    <w:rsid w:val="00CA6558"/>
    <w:rsid w:val="00CA7416"/>
    <w:rsid w:val="00CB5257"/>
    <w:rsid w:val="00CB5398"/>
    <w:rsid w:val="00CB67E4"/>
    <w:rsid w:val="00CB7A2D"/>
    <w:rsid w:val="00CC0304"/>
    <w:rsid w:val="00CC3CBA"/>
    <w:rsid w:val="00CC4EA4"/>
    <w:rsid w:val="00CC5A3C"/>
    <w:rsid w:val="00CC6D67"/>
    <w:rsid w:val="00CD03FC"/>
    <w:rsid w:val="00CD065B"/>
    <w:rsid w:val="00CD139B"/>
    <w:rsid w:val="00CD3B9F"/>
    <w:rsid w:val="00CD6D70"/>
    <w:rsid w:val="00CE2133"/>
    <w:rsid w:val="00CE3D25"/>
    <w:rsid w:val="00CE4130"/>
    <w:rsid w:val="00CF0BDA"/>
    <w:rsid w:val="00CF0F03"/>
    <w:rsid w:val="00CF1451"/>
    <w:rsid w:val="00CF1989"/>
    <w:rsid w:val="00CF2BB7"/>
    <w:rsid w:val="00CF4C8B"/>
    <w:rsid w:val="00D00071"/>
    <w:rsid w:val="00D01DF8"/>
    <w:rsid w:val="00D03343"/>
    <w:rsid w:val="00D05FBC"/>
    <w:rsid w:val="00D07F4B"/>
    <w:rsid w:val="00D158D8"/>
    <w:rsid w:val="00D174B9"/>
    <w:rsid w:val="00D302B9"/>
    <w:rsid w:val="00D319D4"/>
    <w:rsid w:val="00D3210D"/>
    <w:rsid w:val="00D42D5D"/>
    <w:rsid w:val="00D42DD5"/>
    <w:rsid w:val="00D46EFC"/>
    <w:rsid w:val="00D5570D"/>
    <w:rsid w:val="00D560DF"/>
    <w:rsid w:val="00D57FA7"/>
    <w:rsid w:val="00D61AE6"/>
    <w:rsid w:val="00D62045"/>
    <w:rsid w:val="00D62F7A"/>
    <w:rsid w:val="00D63A75"/>
    <w:rsid w:val="00D64B18"/>
    <w:rsid w:val="00D6586A"/>
    <w:rsid w:val="00D668A4"/>
    <w:rsid w:val="00D7057C"/>
    <w:rsid w:val="00D7303F"/>
    <w:rsid w:val="00D7458F"/>
    <w:rsid w:val="00D745F5"/>
    <w:rsid w:val="00D81559"/>
    <w:rsid w:val="00D84DFE"/>
    <w:rsid w:val="00D91F4C"/>
    <w:rsid w:val="00D92C4E"/>
    <w:rsid w:val="00D92DB9"/>
    <w:rsid w:val="00D9665A"/>
    <w:rsid w:val="00DA548C"/>
    <w:rsid w:val="00DA5B48"/>
    <w:rsid w:val="00DA6D36"/>
    <w:rsid w:val="00DA7DD9"/>
    <w:rsid w:val="00DB4613"/>
    <w:rsid w:val="00DB47AF"/>
    <w:rsid w:val="00DB5860"/>
    <w:rsid w:val="00DC4B3D"/>
    <w:rsid w:val="00DC4EEB"/>
    <w:rsid w:val="00DC5A44"/>
    <w:rsid w:val="00DC623F"/>
    <w:rsid w:val="00DD014A"/>
    <w:rsid w:val="00DD6845"/>
    <w:rsid w:val="00DE06B3"/>
    <w:rsid w:val="00DE2BBB"/>
    <w:rsid w:val="00DE3875"/>
    <w:rsid w:val="00DF22E1"/>
    <w:rsid w:val="00DF71BC"/>
    <w:rsid w:val="00E03685"/>
    <w:rsid w:val="00E05383"/>
    <w:rsid w:val="00E05C0F"/>
    <w:rsid w:val="00E12560"/>
    <w:rsid w:val="00E14839"/>
    <w:rsid w:val="00E20EDB"/>
    <w:rsid w:val="00E2111D"/>
    <w:rsid w:val="00E21877"/>
    <w:rsid w:val="00E233D3"/>
    <w:rsid w:val="00E26AEB"/>
    <w:rsid w:val="00E319BB"/>
    <w:rsid w:val="00E334BE"/>
    <w:rsid w:val="00E33665"/>
    <w:rsid w:val="00E3374E"/>
    <w:rsid w:val="00E36AC9"/>
    <w:rsid w:val="00E41169"/>
    <w:rsid w:val="00E433B6"/>
    <w:rsid w:val="00E45322"/>
    <w:rsid w:val="00E55ADB"/>
    <w:rsid w:val="00E56877"/>
    <w:rsid w:val="00E56FD6"/>
    <w:rsid w:val="00E57936"/>
    <w:rsid w:val="00E63475"/>
    <w:rsid w:val="00E63A6D"/>
    <w:rsid w:val="00E64700"/>
    <w:rsid w:val="00E674F6"/>
    <w:rsid w:val="00E84600"/>
    <w:rsid w:val="00E91939"/>
    <w:rsid w:val="00E92F6F"/>
    <w:rsid w:val="00E944AF"/>
    <w:rsid w:val="00E96023"/>
    <w:rsid w:val="00E97A99"/>
    <w:rsid w:val="00EA259D"/>
    <w:rsid w:val="00EA3131"/>
    <w:rsid w:val="00EA5635"/>
    <w:rsid w:val="00EA5B91"/>
    <w:rsid w:val="00EA5E02"/>
    <w:rsid w:val="00EB5BAF"/>
    <w:rsid w:val="00EB61AA"/>
    <w:rsid w:val="00EB6D1D"/>
    <w:rsid w:val="00EB79C3"/>
    <w:rsid w:val="00EC18BB"/>
    <w:rsid w:val="00EC378D"/>
    <w:rsid w:val="00ED174B"/>
    <w:rsid w:val="00ED4CE4"/>
    <w:rsid w:val="00EE1189"/>
    <w:rsid w:val="00EE54C3"/>
    <w:rsid w:val="00EE5F6A"/>
    <w:rsid w:val="00EE7340"/>
    <w:rsid w:val="00EF39F0"/>
    <w:rsid w:val="00EF3C5F"/>
    <w:rsid w:val="00EF4696"/>
    <w:rsid w:val="00EF4A8E"/>
    <w:rsid w:val="00EF74DE"/>
    <w:rsid w:val="00F005A1"/>
    <w:rsid w:val="00F00DDB"/>
    <w:rsid w:val="00F015D9"/>
    <w:rsid w:val="00F0165E"/>
    <w:rsid w:val="00F022FE"/>
    <w:rsid w:val="00F03253"/>
    <w:rsid w:val="00F03830"/>
    <w:rsid w:val="00F03FFA"/>
    <w:rsid w:val="00F04130"/>
    <w:rsid w:val="00F05FB3"/>
    <w:rsid w:val="00F15062"/>
    <w:rsid w:val="00F160E6"/>
    <w:rsid w:val="00F27808"/>
    <w:rsid w:val="00F41EA8"/>
    <w:rsid w:val="00F444E5"/>
    <w:rsid w:val="00F44F05"/>
    <w:rsid w:val="00F45E3B"/>
    <w:rsid w:val="00F46CF9"/>
    <w:rsid w:val="00F472D3"/>
    <w:rsid w:val="00F474AA"/>
    <w:rsid w:val="00F52F2E"/>
    <w:rsid w:val="00F532F8"/>
    <w:rsid w:val="00F55A75"/>
    <w:rsid w:val="00F60BEA"/>
    <w:rsid w:val="00F6257B"/>
    <w:rsid w:val="00F6406C"/>
    <w:rsid w:val="00F66762"/>
    <w:rsid w:val="00F721B4"/>
    <w:rsid w:val="00F72A3F"/>
    <w:rsid w:val="00F73D97"/>
    <w:rsid w:val="00F8293A"/>
    <w:rsid w:val="00F855A4"/>
    <w:rsid w:val="00F93C96"/>
    <w:rsid w:val="00F94C61"/>
    <w:rsid w:val="00F9597E"/>
    <w:rsid w:val="00FA0608"/>
    <w:rsid w:val="00FB72CE"/>
    <w:rsid w:val="00FB774F"/>
    <w:rsid w:val="00FC4DFE"/>
    <w:rsid w:val="00FD1F93"/>
    <w:rsid w:val="00FD4FC2"/>
    <w:rsid w:val="00FE0DE8"/>
    <w:rsid w:val="00FE17CF"/>
    <w:rsid w:val="00FE2DF3"/>
    <w:rsid w:val="00FE33DD"/>
    <w:rsid w:val="00FE4230"/>
    <w:rsid w:val="00FE51F0"/>
    <w:rsid w:val="00FE6C3A"/>
    <w:rsid w:val="00FE7BDC"/>
    <w:rsid w:val="00FF0551"/>
    <w:rsid w:val="00FF7E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B8"/>
    <w:pPr>
      <w:spacing w:after="200" w:line="276" w:lineRule="auto"/>
    </w:pPr>
    <w:rPr>
      <w:sz w:val="22"/>
      <w:szCs w:val="22"/>
      <w:lang w:val="id-ID"/>
    </w:rPr>
  </w:style>
  <w:style w:type="paragraph" w:styleId="Heading2">
    <w:name w:val="heading 2"/>
    <w:basedOn w:val="Normal"/>
    <w:next w:val="Normal"/>
    <w:link w:val="Heading2Char"/>
    <w:uiPriority w:val="9"/>
    <w:semiHidden/>
    <w:unhideWhenUsed/>
    <w:qFormat/>
    <w:rsid w:val="00C42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A7F7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6A7F7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6A7F73"/>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7580"/>
    <w:pPr>
      <w:ind w:left="720"/>
      <w:contextualSpacing/>
    </w:pPr>
  </w:style>
  <w:style w:type="paragraph" w:styleId="Header">
    <w:name w:val="header"/>
    <w:basedOn w:val="Normal"/>
    <w:link w:val="HeaderChar"/>
    <w:uiPriority w:val="99"/>
    <w:unhideWhenUsed/>
    <w:rsid w:val="00B6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628"/>
  </w:style>
  <w:style w:type="paragraph" w:styleId="Footer">
    <w:name w:val="footer"/>
    <w:basedOn w:val="Normal"/>
    <w:link w:val="FooterChar"/>
    <w:uiPriority w:val="99"/>
    <w:unhideWhenUsed/>
    <w:rsid w:val="00B6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628"/>
  </w:style>
  <w:style w:type="paragraph" w:styleId="BalloonText">
    <w:name w:val="Balloon Text"/>
    <w:basedOn w:val="Normal"/>
    <w:link w:val="BalloonTextChar"/>
    <w:uiPriority w:val="99"/>
    <w:semiHidden/>
    <w:unhideWhenUsed/>
    <w:rsid w:val="009751BD"/>
    <w:pPr>
      <w:spacing w:after="0" w:line="240" w:lineRule="auto"/>
    </w:pPr>
    <w:rPr>
      <w:rFonts w:ascii="Tahoma" w:eastAsia="Times New Roman" w:hAnsi="Tahoma" w:cs="Times New Roman"/>
      <w:sz w:val="16"/>
      <w:szCs w:val="16"/>
      <w:lang w:val="en-US"/>
    </w:rPr>
  </w:style>
  <w:style w:type="character" w:customStyle="1" w:styleId="BalloonTextChar">
    <w:name w:val="Balloon Text Char"/>
    <w:link w:val="BalloonText"/>
    <w:uiPriority w:val="99"/>
    <w:semiHidden/>
    <w:rsid w:val="009751BD"/>
    <w:rPr>
      <w:rFonts w:ascii="Tahoma" w:eastAsia="Times New Roman" w:hAnsi="Tahoma" w:cs="Tahoma"/>
      <w:sz w:val="16"/>
      <w:szCs w:val="16"/>
      <w:lang w:val="en-US"/>
    </w:rPr>
  </w:style>
  <w:style w:type="table" w:styleId="TableGrid">
    <w:name w:val="Table Grid"/>
    <w:basedOn w:val="TableNormal"/>
    <w:uiPriority w:val="59"/>
    <w:rsid w:val="00975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751BD"/>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link w:val="BodyText"/>
    <w:rsid w:val="009751BD"/>
    <w:rPr>
      <w:rFonts w:ascii="Times New Roman" w:eastAsia="Times New Roman" w:hAnsi="Times New Roman" w:cs="Times New Roman"/>
      <w:sz w:val="24"/>
      <w:szCs w:val="24"/>
      <w:lang w:val="en-US"/>
    </w:rPr>
  </w:style>
  <w:style w:type="character" w:styleId="PlaceholderText">
    <w:name w:val="Placeholder Text"/>
    <w:uiPriority w:val="99"/>
    <w:semiHidden/>
    <w:rsid w:val="008F79EA"/>
    <w:rPr>
      <w:color w:val="808080"/>
    </w:rPr>
  </w:style>
  <w:style w:type="paragraph" w:styleId="BodyTextIndent">
    <w:name w:val="Body Text Indent"/>
    <w:basedOn w:val="Normal"/>
    <w:link w:val="BodyTextIndentChar"/>
    <w:uiPriority w:val="99"/>
    <w:semiHidden/>
    <w:unhideWhenUsed/>
    <w:rsid w:val="00677411"/>
    <w:pPr>
      <w:spacing w:after="120"/>
      <w:ind w:left="360"/>
    </w:pPr>
  </w:style>
  <w:style w:type="character" w:customStyle="1" w:styleId="BodyTextIndentChar">
    <w:name w:val="Body Text Indent Char"/>
    <w:basedOn w:val="DefaultParagraphFont"/>
    <w:link w:val="BodyTextIndent"/>
    <w:uiPriority w:val="99"/>
    <w:semiHidden/>
    <w:rsid w:val="00677411"/>
    <w:rPr>
      <w:sz w:val="22"/>
      <w:szCs w:val="22"/>
      <w:lang w:val="id-ID"/>
    </w:rPr>
  </w:style>
  <w:style w:type="paragraph" w:styleId="BodyTextIndent3">
    <w:name w:val="Body Text Indent 3"/>
    <w:basedOn w:val="Normal"/>
    <w:link w:val="BodyTextIndent3Char"/>
    <w:uiPriority w:val="99"/>
    <w:unhideWhenUsed/>
    <w:rsid w:val="00FE6C3A"/>
    <w:pPr>
      <w:spacing w:after="120"/>
      <w:ind w:left="360"/>
    </w:pPr>
    <w:rPr>
      <w:rFonts w:cs="Times New Roman"/>
      <w:sz w:val="16"/>
      <w:szCs w:val="16"/>
      <w:lang w:val="en-US"/>
    </w:rPr>
  </w:style>
  <w:style w:type="character" w:customStyle="1" w:styleId="BodyTextIndent3Char">
    <w:name w:val="Body Text Indent 3 Char"/>
    <w:basedOn w:val="DefaultParagraphFont"/>
    <w:link w:val="BodyTextIndent3"/>
    <w:uiPriority w:val="99"/>
    <w:rsid w:val="00FE6C3A"/>
    <w:rPr>
      <w:rFonts w:cs="Times New Roman"/>
      <w:sz w:val="16"/>
      <w:szCs w:val="16"/>
    </w:rPr>
  </w:style>
  <w:style w:type="character" w:customStyle="1" w:styleId="hgh3do87593">
    <w:name w:val="hgh3do87593"/>
    <w:basedOn w:val="DefaultParagraphFont"/>
    <w:rsid w:val="000C0964"/>
  </w:style>
  <w:style w:type="paragraph" w:customStyle="1" w:styleId="Default">
    <w:name w:val="Default"/>
    <w:rsid w:val="00F93C96"/>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semiHidden/>
    <w:rsid w:val="00AA33F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A33F3"/>
    <w:rPr>
      <w:rFonts w:ascii="Times New Roman" w:eastAsia="Times New Roman" w:hAnsi="Times New Roman" w:cs="Times New Roman"/>
    </w:rPr>
  </w:style>
  <w:style w:type="character" w:styleId="FootnoteReference">
    <w:name w:val="footnote reference"/>
    <w:basedOn w:val="DefaultParagraphFont"/>
    <w:semiHidden/>
    <w:rsid w:val="00AA33F3"/>
    <w:rPr>
      <w:vertAlign w:val="superscript"/>
    </w:rPr>
  </w:style>
  <w:style w:type="character" w:customStyle="1" w:styleId="apple-converted-space">
    <w:name w:val="apple-converted-space"/>
    <w:basedOn w:val="DefaultParagraphFont"/>
    <w:rsid w:val="009A5F66"/>
  </w:style>
  <w:style w:type="character" w:styleId="Hyperlink">
    <w:name w:val="Hyperlink"/>
    <w:basedOn w:val="DefaultParagraphFont"/>
    <w:uiPriority w:val="99"/>
    <w:semiHidden/>
    <w:unhideWhenUsed/>
    <w:rsid w:val="00F444E5"/>
    <w:rPr>
      <w:color w:val="0000FF"/>
      <w:u w:val="single"/>
    </w:rPr>
  </w:style>
  <w:style w:type="paragraph" w:styleId="NormalWeb">
    <w:name w:val="Normal (Web)"/>
    <w:basedOn w:val="Normal"/>
    <w:uiPriority w:val="99"/>
    <w:unhideWhenUsed/>
    <w:rsid w:val="00EA31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A3131"/>
    <w:rPr>
      <w:sz w:val="22"/>
      <w:szCs w:val="22"/>
      <w:lang w:val="id-ID"/>
    </w:rPr>
  </w:style>
  <w:style w:type="character" w:customStyle="1" w:styleId="Heading3Char">
    <w:name w:val="Heading 3 Char"/>
    <w:basedOn w:val="DefaultParagraphFont"/>
    <w:link w:val="Heading3"/>
    <w:uiPriority w:val="9"/>
    <w:rsid w:val="006A7F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A7F7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A7F73"/>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C42F8A"/>
    <w:rPr>
      <w:rFonts w:asciiTheme="majorHAnsi" w:eastAsiaTheme="majorEastAsia" w:hAnsiTheme="majorHAnsi" w:cstheme="majorBidi"/>
      <w:b/>
      <w:bCs/>
      <w:color w:val="4F81BD" w:themeColor="accent1"/>
      <w:sz w:val="26"/>
      <w:szCs w:val="26"/>
      <w:lang w:val="id-ID"/>
    </w:rPr>
  </w:style>
</w:styles>
</file>

<file path=word/webSettings.xml><?xml version="1.0" encoding="utf-8"?>
<w:webSettings xmlns:r="http://schemas.openxmlformats.org/officeDocument/2006/relationships" xmlns:w="http://schemas.openxmlformats.org/wordprocessingml/2006/main">
  <w:divs>
    <w:div w:id="583950234">
      <w:bodyDiv w:val="1"/>
      <w:marLeft w:val="0"/>
      <w:marRight w:val="0"/>
      <w:marTop w:val="0"/>
      <w:marBottom w:val="0"/>
      <w:divBdr>
        <w:top w:val="none" w:sz="0" w:space="0" w:color="auto"/>
        <w:left w:val="none" w:sz="0" w:space="0" w:color="auto"/>
        <w:bottom w:val="none" w:sz="0" w:space="0" w:color="auto"/>
        <w:right w:val="none" w:sz="0" w:space="0" w:color="auto"/>
      </w:divBdr>
    </w:div>
    <w:div w:id="1044476972">
      <w:bodyDiv w:val="1"/>
      <w:marLeft w:val="0"/>
      <w:marRight w:val="0"/>
      <w:marTop w:val="0"/>
      <w:marBottom w:val="0"/>
      <w:divBdr>
        <w:top w:val="none" w:sz="0" w:space="0" w:color="auto"/>
        <w:left w:val="none" w:sz="0" w:space="0" w:color="auto"/>
        <w:bottom w:val="none" w:sz="0" w:space="0" w:color="auto"/>
        <w:right w:val="none" w:sz="0" w:space="0" w:color="auto"/>
      </w:divBdr>
    </w:div>
    <w:div w:id="1142776149">
      <w:bodyDiv w:val="1"/>
      <w:marLeft w:val="0"/>
      <w:marRight w:val="0"/>
      <w:marTop w:val="0"/>
      <w:marBottom w:val="0"/>
      <w:divBdr>
        <w:top w:val="none" w:sz="0" w:space="0" w:color="auto"/>
        <w:left w:val="none" w:sz="0" w:space="0" w:color="auto"/>
        <w:bottom w:val="none" w:sz="0" w:space="0" w:color="auto"/>
        <w:right w:val="none" w:sz="0" w:space="0" w:color="auto"/>
      </w:divBdr>
    </w:div>
    <w:div w:id="1230993157">
      <w:bodyDiv w:val="1"/>
      <w:marLeft w:val="0"/>
      <w:marRight w:val="0"/>
      <w:marTop w:val="0"/>
      <w:marBottom w:val="0"/>
      <w:divBdr>
        <w:top w:val="none" w:sz="0" w:space="0" w:color="auto"/>
        <w:left w:val="none" w:sz="0" w:space="0" w:color="auto"/>
        <w:bottom w:val="none" w:sz="0" w:space="0" w:color="auto"/>
        <w:right w:val="none" w:sz="0" w:space="0" w:color="auto"/>
      </w:divBdr>
      <w:divsChild>
        <w:div w:id="1109349764">
          <w:marLeft w:val="720"/>
          <w:marRight w:val="0"/>
          <w:marTop w:val="0"/>
          <w:marBottom w:val="0"/>
          <w:divBdr>
            <w:top w:val="none" w:sz="0" w:space="0" w:color="auto"/>
            <w:left w:val="none" w:sz="0" w:space="0" w:color="auto"/>
            <w:bottom w:val="none" w:sz="0" w:space="0" w:color="auto"/>
            <w:right w:val="none" w:sz="0" w:space="0" w:color="auto"/>
          </w:divBdr>
        </w:div>
        <w:div w:id="1281886070">
          <w:marLeft w:val="1080"/>
          <w:marRight w:val="0"/>
          <w:marTop w:val="0"/>
          <w:marBottom w:val="0"/>
          <w:divBdr>
            <w:top w:val="none" w:sz="0" w:space="0" w:color="auto"/>
            <w:left w:val="none" w:sz="0" w:space="0" w:color="auto"/>
            <w:bottom w:val="none" w:sz="0" w:space="0" w:color="auto"/>
            <w:right w:val="none" w:sz="0" w:space="0" w:color="auto"/>
          </w:divBdr>
        </w:div>
        <w:div w:id="1173179123">
          <w:marLeft w:val="1080"/>
          <w:marRight w:val="0"/>
          <w:marTop w:val="0"/>
          <w:marBottom w:val="0"/>
          <w:divBdr>
            <w:top w:val="none" w:sz="0" w:space="0" w:color="auto"/>
            <w:left w:val="none" w:sz="0" w:space="0" w:color="auto"/>
            <w:bottom w:val="none" w:sz="0" w:space="0" w:color="auto"/>
            <w:right w:val="none" w:sz="0" w:space="0" w:color="auto"/>
          </w:divBdr>
        </w:div>
        <w:div w:id="1590044969">
          <w:marLeft w:val="1080"/>
          <w:marRight w:val="0"/>
          <w:marTop w:val="0"/>
          <w:marBottom w:val="0"/>
          <w:divBdr>
            <w:top w:val="none" w:sz="0" w:space="0" w:color="auto"/>
            <w:left w:val="none" w:sz="0" w:space="0" w:color="auto"/>
            <w:bottom w:val="none" w:sz="0" w:space="0" w:color="auto"/>
            <w:right w:val="none" w:sz="0" w:space="0" w:color="auto"/>
          </w:divBdr>
        </w:div>
        <w:div w:id="352808889">
          <w:marLeft w:val="1620"/>
          <w:marRight w:val="0"/>
          <w:marTop w:val="0"/>
          <w:marBottom w:val="0"/>
          <w:divBdr>
            <w:top w:val="none" w:sz="0" w:space="0" w:color="auto"/>
            <w:left w:val="none" w:sz="0" w:space="0" w:color="auto"/>
            <w:bottom w:val="none" w:sz="0" w:space="0" w:color="auto"/>
            <w:right w:val="none" w:sz="0" w:space="0" w:color="auto"/>
          </w:divBdr>
        </w:div>
        <w:div w:id="1162698720">
          <w:marLeft w:val="1620"/>
          <w:marRight w:val="0"/>
          <w:marTop w:val="0"/>
          <w:marBottom w:val="0"/>
          <w:divBdr>
            <w:top w:val="none" w:sz="0" w:space="0" w:color="auto"/>
            <w:left w:val="none" w:sz="0" w:space="0" w:color="auto"/>
            <w:bottom w:val="none" w:sz="0" w:space="0" w:color="auto"/>
            <w:right w:val="none" w:sz="0" w:space="0" w:color="auto"/>
          </w:divBdr>
        </w:div>
        <w:div w:id="1021014023">
          <w:marLeft w:val="1980"/>
          <w:marRight w:val="0"/>
          <w:marTop w:val="0"/>
          <w:marBottom w:val="0"/>
          <w:divBdr>
            <w:top w:val="none" w:sz="0" w:space="0" w:color="auto"/>
            <w:left w:val="none" w:sz="0" w:space="0" w:color="auto"/>
            <w:bottom w:val="none" w:sz="0" w:space="0" w:color="auto"/>
            <w:right w:val="none" w:sz="0" w:space="0" w:color="auto"/>
          </w:divBdr>
        </w:div>
        <w:div w:id="1805853030">
          <w:marLeft w:val="1980"/>
          <w:marRight w:val="0"/>
          <w:marTop w:val="0"/>
          <w:marBottom w:val="0"/>
          <w:divBdr>
            <w:top w:val="none" w:sz="0" w:space="0" w:color="auto"/>
            <w:left w:val="none" w:sz="0" w:space="0" w:color="auto"/>
            <w:bottom w:val="none" w:sz="0" w:space="0" w:color="auto"/>
            <w:right w:val="none" w:sz="0" w:space="0" w:color="auto"/>
          </w:divBdr>
        </w:div>
        <w:div w:id="1655526145">
          <w:marLeft w:val="1980"/>
          <w:marRight w:val="0"/>
          <w:marTop w:val="0"/>
          <w:marBottom w:val="0"/>
          <w:divBdr>
            <w:top w:val="none" w:sz="0" w:space="0" w:color="auto"/>
            <w:left w:val="none" w:sz="0" w:space="0" w:color="auto"/>
            <w:bottom w:val="none" w:sz="0" w:space="0" w:color="auto"/>
            <w:right w:val="none" w:sz="0" w:space="0" w:color="auto"/>
          </w:divBdr>
        </w:div>
        <w:div w:id="1786148956">
          <w:marLeft w:val="1980"/>
          <w:marRight w:val="0"/>
          <w:marTop w:val="0"/>
          <w:marBottom w:val="0"/>
          <w:divBdr>
            <w:top w:val="none" w:sz="0" w:space="0" w:color="auto"/>
            <w:left w:val="none" w:sz="0" w:space="0" w:color="auto"/>
            <w:bottom w:val="none" w:sz="0" w:space="0" w:color="auto"/>
            <w:right w:val="none" w:sz="0" w:space="0" w:color="auto"/>
          </w:divBdr>
        </w:div>
        <w:div w:id="225117754">
          <w:marLeft w:val="1620"/>
          <w:marRight w:val="0"/>
          <w:marTop w:val="0"/>
          <w:marBottom w:val="0"/>
          <w:divBdr>
            <w:top w:val="none" w:sz="0" w:space="0" w:color="auto"/>
            <w:left w:val="none" w:sz="0" w:space="0" w:color="auto"/>
            <w:bottom w:val="none" w:sz="0" w:space="0" w:color="auto"/>
            <w:right w:val="none" w:sz="0" w:space="0" w:color="auto"/>
          </w:divBdr>
        </w:div>
        <w:div w:id="1654411037">
          <w:marLeft w:val="1620"/>
          <w:marRight w:val="0"/>
          <w:marTop w:val="0"/>
          <w:marBottom w:val="0"/>
          <w:divBdr>
            <w:top w:val="none" w:sz="0" w:space="0" w:color="auto"/>
            <w:left w:val="none" w:sz="0" w:space="0" w:color="auto"/>
            <w:bottom w:val="none" w:sz="0" w:space="0" w:color="auto"/>
            <w:right w:val="none" w:sz="0" w:space="0" w:color="auto"/>
          </w:divBdr>
        </w:div>
        <w:div w:id="596908470">
          <w:marLeft w:val="1980"/>
          <w:marRight w:val="0"/>
          <w:marTop w:val="0"/>
          <w:marBottom w:val="0"/>
          <w:divBdr>
            <w:top w:val="none" w:sz="0" w:space="0" w:color="auto"/>
            <w:left w:val="none" w:sz="0" w:space="0" w:color="auto"/>
            <w:bottom w:val="none" w:sz="0" w:space="0" w:color="auto"/>
            <w:right w:val="none" w:sz="0" w:space="0" w:color="auto"/>
          </w:divBdr>
        </w:div>
        <w:div w:id="1557277362">
          <w:marLeft w:val="1980"/>
          <w:marRight w:val="0"/>
          <w:marTop w:val="0"/>
          <w:marBottom w:val="0"/>
          <w:divBdr>
            <w:top w:val="none" w:sz="0" w:space="0" w:color="auto"/>
            <w:left w:val="none" w:sz="0" w:space="0" w:color="auto"/>
            <w:bottom w:val="none" w:sz="0" w:space="0" w:color="auto"/>
            <w:right w:val="none" w:sz="0" w:space="0" w:color="auto"/>
          </w:divBdr>
        </w:div>
        <w:div w:id="337276332">
          <w:marLeft w:val="1620"/>
          <w:marRight w:val="0"/>
          <w:marTop w:val="0"/>
          <w:marBottom w:val="0"/>
          <w:divBdr>
            <w:top w:val="none" w:sz="0" w:space="0" w:color="auto"/>
            <w:left w:val="none" w:sz="0" w:space="0" w:color="auto"/>
            <w:bottom w:val="none" w:sz="0" w:space="0" w:color="auto"/>
            <w:right w:val="none" w:sz="0" w:space="0" w:color="auto"/>
          </w:divBdr>
        </w:div>
        <w:div w:id="367612766">
          <w:marLeft w:val="1620"/>
          <w:marRight w:val="0"/>
          <w:marTop w:val="0"/>
          <w:marBottom w:val="0"/>
          <w:divBdr>
            <w:top w:val="none" w:sz="0" w:space="0" w:color="auto"/>
            <w:left w:val="none" w:sz="0" w:space="0" w:color="auto"/>
            <w:bottom w:val="none" w:sz="0" w:space="0" w:color="auto"/>
            <w:right w:val="none" w:sz="0" w:space="0" w:color="auto"/>
          </w:divBdr>
        </w:div>
        <w:div w:id="1449739173">
          <w:marLeft w:val="1980"/>
          <w:marRight w:val="0"/>
          <w:marTop w:val="0"/>
          <w:marBottom w:val="0"/>
          <w:divBdr>
            <w:top w:val="none" w:sz="0" w:space="0" w:color="auto"/>
            <w:left w:val="none" w:sz="0" w:space="0" w:color="auto"/>
            <w:bottom w:val="none" w:sz="0" w:space="0" w:color="auto"/>
            <w:right w:val="none" w:sz="0" w:space="0" w:color="auto"/>
          </w:divBdr>
        </w:div>
        <w:div w:id="515316132">
          <w:marLeft w:val="1980"/>
          <w:marRight w:val="0"/>
          <w:marTop w:val="0"/>
          <w:marBottom w:val="0"/>
          <w:divBdr>
            <w:top w:val="none" w:sz="0" w:space="0" w:color="auto"/>
            <w:left w:val="none" w:sz="0" w:space="0" w:color="auto"/>
            <w:bottom w:val="none" w:sz="0" w:space="0" w:color="auto"/>
            <w:right w:val="none" w:sz="0" w:space="0" w:color="auto"/>
          </w:divBdr>
        </w:div>
        <w:div w:id="916744629">
          <w:marLeft w:val="1980"/>
          <w:marRight w:val="0"/>
          <w:marTop w:val="0"/>
          <w:marBottom w:val="0"/>
          <w:divBdr>
            <w:top w:val="none" w:sz="0" w:space="0" w:color="auto"/>
            <w:left w:val="none" w:sz="0" w:space="0" w:color="auto"/>
            <w:bottom w:val="none" w:sz="0" w:space="0" w:color="auto"/>
            <w:right w:val="none" w:sz="0" w:space="0" w:color="auto"/>
          </w:divBdr>
        </w:div>
        <w:div w:id="1841575618">
          <w:marLeft w:val="1980"/>
          <w:marRight w:val="0"/>
          <w:marTop w:val="0"/>
          <w:marBottom w:val="0"/>
          <w:divBdr>
            <w:top w:val="none" w:sz="0" w:space="0" w:color="auto"/>
            <w:left w:val="none" w:sz="0" w:space="0" w:color="auto"/>
            <w:bottom w:val="none" w:sz="0" w:space="0" w:color="auto"/>
            <w:right w:val="none" w:sz="0" w:space="0" w:color="auto"/>
          </w:divBdr>
        </w:div>
        <w:div w:id="1385056376">
          <w:marLeft w:val="1620"/>
          <w:marRight w:val="0"/>
          <w:marTop w:val="0"/>
          <w:marBottom w:val="0"/>
          <w:divBdr>
            <w:top w:val="none" w:sz="0" w:space="0" w:color="auto"/>
            <w:left w:val="none" w:sz="0" w:space="0" w:color="auto"/>
            <w:bottom w:val="none" w:sz="0" w:space="0" w:color="auto"/>
            <w:right w:val="none" w:sz="0" w:space="0" w:color="auto"/>
          </w:divBdr>
        </w:div>
        <w:div w:id="919103091">
          <w:marLeft w:val="1620"/>
          <w:marRight w:val="0"/>
          <w:marTop w:val="0"/>
          <w:marBottom w:val="0"/>
          <w:divBdr>
            <w:top w:val="none" w:sz="0" w:space="0" w:color="auto"/>
            <w:left w:val="none" w:sz="0" w:space="0" w:color="auto"/>
            <w:bottom w:val="none" w:sz="0" w:space="0" w:color="auto"/>
            <w:right w:val="none" w:sz="0" w:space="0" w:color="auto"/>
          </w:divBdr>
        </w:div>
        <w:div w:id="1639144099">
          <w:marLeft w:val="1980"/>
          <w:marRight w:val="0"/>
          <w:marTop w:val="0"/>
          <w:marBottom w:val="0"/>
          <w:divBdr>
            <w:top w:val="none" w:sz="0" w:space="0" w:color="auto"/>
            <w:left w:val="none" w:sz="0" w:space="0" w:color="auto"/>
            <w:bottom w:val="none" w:sz="0" w:space="0" w:color="auto"/>
            <w:right w:val="none" w:sz="0" w:space="0" w:color="auto"/>
          </w:divBdr>
        </w:div>
        <w:div w:id="974530843">
          <w:marLeft w:val="1080"/>
          <w:marRight w:val="0"/>
          <w:marTop w:val="0"/>
          <w:marBottom w:val="0"/>
          <w:divBdr>
            <w:top w:val="none" w:sz="0" w:space="0" w:color="auto"/>
            <w:left w:val="none" w:sz="0" w:space="0" w:color="auto"/>
            <w:bottom w:val="none" w:sz="0" w:space="0" w:color="auto"/>
            <w:right w:val="none" w:sz="0" w:space="0" w:color="auto"/>
          </w:divBdr>
        </w:div>
        <w:div w:id="2086603620">
          <w:marLeft w:val="1080"/>
          <w:marRight w:val="0"/>
          <w:marTop w:val="0"/>
          <w:marBottom w:val="0"/>
          <w:divBdr>
            <w:top w:val="none" w:sz="0" w:space="0" w:color="auto"/>
            <w:left w:val="none" w:sz="0" w:space="0" w:color="auto"/>
            <w:bottom w:val="none" w:sz="0" w:space="0" w:color="auto"/>
            <w:right w:val="none" w:sz="0" w:space="0" w:color="auto"/>
          </w:divBdr>
        </w:div>
        <w:div w:id="306206267">
          <w:marLeft w:val="1440"/>
          <w:marRight w:val="0"/>
          <w:marTop w:val="0"/>
          <w:marBottom w:val="0"/>
          <w:divBdr>
            <w:top w:val="none" w:sz="0" w:space="0" w:color="auto"/>
            <w:left w:val="none" w:sz="0" w:space="0" w:color="auto"/>
            <w:bottom w:val="none" w:sz="0" w:space="0" w:color="auto"/>
            <w:right w:val="none" w:sz="0" w:space="0" w:color="auto"/>
          </w:divBdr>
        </w:div>
        <w:div w:id="699739803">
          <w:marLeft w:val="1440"/>
          <w:marRight w:val="0"/>
          <w:marTop w:val="0"/>
          <w:marBottom w:val="0"/>
          <w:divBdr>
            <w:top w:val="none" w:sz="0" w:space="0" w:color="auto"/>
            <w:left w:val="none" w:sz="0" w:space="0" w:color="auto"/>
            <w:bottom w:val="none" w:sz="0" w:space="0" w:color="auto"/>
            <w:right w:val="none" w:sz="0" w:space="0" w:color="auto"/>
          </w:divBdr>
        </w:div>
        <w:div w:id="382872389">
          <w:marLeft w:val="1800"/>
          <w:marRight w:val="0"/>
          <w:marTop w:val="0"/>
          <w:marBottom w:val="0"/>
          <w:divBdr>
            <w:top w:val="none" w:sz="0" w:space="0" w:color="auto"/>
            <w:left w:val="none" w:sz="0" w:space="0" w:color="auto"/>
            <w:bottom w:val="none" w:sz="0" w:space="0" w:color="auto"/>
            <w:right w:val="none" w:sz="0" w:space="0" w:color="auto"/>
          </w:divBdr>
        </w:div>
        <w:div w:id="207380216">
          <w:marLeft w:val="1800"/>
          <w:marRight w:val="0"/>
          <w:marTop w:val="0"/>
          <w:marBottom w:val="0"/>
          <w:divBdr>
            <w:top w:val="none" w:sz="0" w:space="0" w:color="auto"/>
            <w:left w:val="none" w:sz="0" w:space="0" w:color="auto"/>
            <w:bottom w:val="none" w:sz="0" w:space="0" w:color="auto"/>
            <w:right w:val="none" w:sz="0" w:space="0" w:color="auto"/>
          </w:divBdr>
        </w:div>
        <w:div w:id="1638680454">
          <w:marLeft w:val="1800"/>
          <w:marRight w:val="0"/>
          <w:marTop w:val="0"/>
          <w:marBottom w:val="0"/>
          <w:divBdr>
            <w:top w:val="none" w:sz="0" w:space="0" w:color="auto"/>
            <w:left w:val="none" w:sz="0" w:space="0" w:color="auto"/>
            <w:bottom w:val="none" w:sz="0" w:space="0" w:color="auto"/>
            <w:right w:val="none" w:sz="0" w:space="0" w:color="auto"/>
          </w:divBdr>
        </w:div>
        <w:div w:id="109401993">
          <w:marLeft w:val="1440"/>
          <w:marRight w:val="0"/>
          <w:marTop w:val="0"/>
          <w:marBottom w:val="0"/>
          <w:divBdr>
            <w:top w:val="none" w:sz="0" w:space="0" w:color="auto"/>
            <w:left w:val="none" w:sz="0" w:space="0" w:color="auto"/>
            <w:bottom w:val="none" w:sz="0" w:space="0" w:color="auto"/>
            <w:right w:val="none" w:sz="0" w:space="0" w:color="auto"/>
          </w:divBdr>
        </w:div>
        <w:div w:id="948196386">
          <w:marLeft w:val="1440"/>
          <w:marRight w:val="0"/>
          <w:marTop w:val="0"/>
          <w:marBottom w:val="0"/>
          <w:divBdr>
            <w:top w:val="none" w:sz="0" w:space="0" w:color="auto"/>
            <w:left w:val="none" w:sz="0" w:space="0" w:color="auto"/>
            <w:bottom w:val="none" w:sz="0" w:space="0" w:color="auto"/>
            <w:right w:val="none" w:sz="0" w:space="0" w:color="auto"/>
          </w:divBdr>
        </w:div>
        <w:div w:id="854804157">
          <w:marLeft w:val="1800"/>
          <w:marRight w:val="0"/>
          <w:marTop w:val="0"/>
          <w:marBottom w:val="0"/>
          <w:divBdr>
            <w:top w:val="none" w:sz="0" w:space="0" w:color="auto"/>
            <w:left w:val="none" w:sz="0" w:space="0" w:color="auto"/>
            <w:bottom w:val="none" w:sz="0" w:space="0" w:color="auto"/>
            <w:right w:val="none" w:sz="0" w:space="0" w:color="auto"/>
          </w:divBdr>
        </w:div>
        <w:div w:id="1824472240">
          <w:marLeft w:val="1080"/>
          <w:marRight w:val="0"/>
          <w:marTop w:val="0"/>
          <w:marBottom w:val="0"/>
          <w:divBdr>
            <w:top w:val="none" w:sz="0" w:space="0" w:color="auto"/>
            <w:left w:val="none" w:sz="0" w:space="0" w:color="auto"/>
            <w:bottom w:val="none" w:sz="0" w:space="0" w:color="auto"/>
            <w:right w:val="none" w:sz="0" w:space="0" w:color="auto"/>
          </w:divBdr>
        </w:div>
        <w:div w:id="1439792832">
          <w:marLeft w:val="1080"/>
          <w:marRight w:val="0"/>
          <w:marTop w:val="0"/>
          <w:marBottom w:val="0"/>
          <w:divBdr>
            <w:top w:val="none" w:sz="0" w:space="0" w:color="auto"/>
            <w:left w:val="none" w:sz="0" w:space="0" w:color="auto"/>
            <w:bottom w:val="none" w:sz="0" w:space="0" w:color="auto"/>
            <w:right w:val="none" w:sz="0" w:space="0" w:color="auto"/>
          </w:divBdr>
        </w:div>
        <w:div w:id="676885809">
          <w:marLeft w:val="1080"/>
          <w:marRight w:val="0"/>
          <w:marTop w:val="0"/>
          <w:marBottom w:val="0"/>
          <w:divBdr>
            <w:top w:val="none" w:sz="0" w:space="0" w:color="auto"/>
            <w:left w:val="none" w:sz="0" w:space="0" w:color="auto"/>
            <w:bottom w:val="none" w:sz="0" w:space="0" w:color="auto"/>
            <w:right w:val="none" w:sz="0" w:space="0" w:color="auto"/>
          </w:divBdr>
        </w:div>
        <w:div w:id="154997584">
          <w:marLeft w:val="1800"/>
          <w:marRight w:val="0"/>
          <w:marTop w:val="0"/>
          <w:marBottom w:val="0"/>
          <w:divBdr>
            <w:top w:val="none" w:sz="0" w:space="0" w:color="auto"/>
            <w:left w:val="none" w:sz="0" w:space="0" w:color="auto"/>
            <w:bottom w:val="none" w:sz="0" w:space="0" w:color="auto"/>
            <w:right w:val="none" w:sz="0" w:space="0" w:color="auto"/>
          </w:divBdr>
        </w:div>
        <w:div w:id="1800566250">
          <w:marLeft w:val="1800"/>
          <w:marRight w:val="0"/>
          <w:marTop w:val="0"/>
          <w:marBottom w:val="0"/>
          <w:divBdr>
            <w:top w:val="none" w:sz="0" w:space="0" w:color="auto"/>
            <w:left w:val="none" w:sz="0" w:space="0" w:color="auto"/>
            <w:bottom w:val="none" w:sz="0" w:space="0" w:color="auto"/>
            <w:right w:val="none" w:sz="0" w:space="0" w:color="auto"/>
          </w:divBdr>
        </w:div>
        <w:div w:id="822357417">
          <w:marLeft w:val="2160"/>
          <w:marRight w:val="0"/>
          <w:marTop w:val="0"/>
          <w:marBottom w:val="0"/>
          <w:divBdr>
            <w:top w:val="none" w:sz="0" w:space="0" w:color="auto"/>
            <w:left w:val="none" w:sz="0" w:space="0" w:color="auto"/>
            <w:bottom w:val="none" w:sz="0" w:space="0" w:color="auto"/>
            <w:right w:val="none" w:sz="0" w:space="0" w:color="auto"/>
          </w:divBdr>
        </w:div>
        <w:div w:id="1162088192">
          <w:marLeft w:val="2160"/>
          <w:marRight w:val="0"/>
          <w:marTop w:val="0"/>
          <w:marBottom w:val="0"/>
          <w:divBdr>
            <w:top w:val="none" w:sz="0" w:space="0" w:color="auto"/>
            <w:left w:val="none" w:sz="0" w:space="0" w:color="auto"/>
            <w:bottom w:val="none" w:sz="0" w:space="0" w:color="auto"/>
            <w:right w:val="none" w:sz="0" w:space="0" w:color="auto"/>
          </w:divBdr>
        </w:div>
        <w:div w:id="1953705009">
          <w:marLeft w:val="2160"/>
          <w:marRight w:val="0"/>
          <w:marTop w:val="0"/>
          <w:marBottom w:val="0"/>
          <w:divBdr>
            <w:top w:val="none" w:sz="0" w:space="0" w:color="auto"/>
            <w:left w:val="none" w:sz="0" w:space="0" w:color="auto"/>
            <w:bottom w:val="none" w:sz="0" w:space="0" w:color="auto"/>
            <w:right w:val="none" w:sz="0" w:space="0" w:color="auto"/>
          </w:divBdr>
        </w:div>
        <w:div w:id="1982153498">
          <w:marLeft w:val="2160"/>
          <w:marRight w:val="0"/>
          <w:marTop w:val="0"/>
          <w:marBottom w:val="0"/>
          <w:divBdr>
            <w:top w:val="none" w:sz="0" w:space="0" w:color="auto"/>
            <w:left w:val="none" w:sz="0" w:space="0" w:color="auto"/>
            <w:bottom w:val="none" w:sz="0" w:space="0" w:color="auto"/>
            <w:right w:val="none" w:sz="0" w:space="0" w:color="auto"/>
          </w:divBdr>
        </w:div>
        <w:div w:id="1218738503">
          <w:marLeft w:val="2160"/>
          <w:marRight w:val="0"/>
          <w:marTop w:val="0"/>
          <w:marBottom w:val="0"/>
          <w:divBdr>
            <w:top w:val="none" w:sz="0" w:space="0" w:color="auto"/>
            <w:left w:val="none" w:sz="0" w:space="0" w:color="auto"/>
            <w:bottom w:val="none" w:sz="0" w:space="0" w:color="auto"/>
            <w:right w:val="none" w:sz="0" w:space="0" w:color="auto"/>
          </w:divBdr>
        </w:div>
        <w:div w:id="878931295">
          <w:marLeft w:val="1800"/>
          <w:marRight w:val="0"/>
          <w:marTop w:val="0"/>
          <w:marBottom w:val="0"/>
          <w:divBdr>
            <w:top w:val="none" w:sz="0" w:space="0" w:color="auto"/>
            <w:left w:val="none" w:sz="0" w:space="0" w:color="auto"/>
            <w:bottom w:val="none" w:sz="0" w:space="0" w:color="auto"/>
            <w:right w:val="none" w:sz="0" w:space="0" w:color="auto"/>
          </w:divBdr>
        </w:div>
        <w:div w:id="2116247520">
          <w:marLeft w:val="1800"/>
          <w:marRight w:val="0"/>
          <w:marTop w:val="0"/>
          <w:marBottom w:val="0"/>
          <w:divBdr>
            <w:top w:val="none" w:sz="0" w:space="0" w:color="auto"/>
            <w:left w:val="none" w:sz="0" w:space="0" w:color="auto"/>
            <w:bottom w:val="none" w:sz="0" w:space="0" w:color="auto"/>
            <w:right w:val="none" w:sz="0" w:space="0" w:color="auto"/>
          </w:divBdr>
        </w:div>
        <w:div w:id="647517615">
          <w:marLeft w:val="2160"/>
          <w:marRight w:val="0"/>
          <w:marTop w:val="0"/>
          <w:marBottom w:val="0"/>
          <w:divBdr>
            <w:top w:val="none" w:sz="0" w:space="0" w:color="auto"/>
            <w:left w:val="none" w:sz="0" w:space="0" w:color="auto"/>
            <w:bottom w:val="none" w:sz="0" w:space="0" w:color="auto"/>
            <w:right w:val="none" w:sz="0" w:space="0" w:color="auto"/>
          </w:divBdr>
        </w:div>
        <w:div w:id="838472054">
          <w:marLeft w:val="2160"/>
          <w:marRight w:val="0"/>
          <w:marTop w:val="0"/>
          <w:marBottom w:val="0"/>
          <w:divBdr>
            <w:top w:val="none" w:sz="0" w:space="0" w:color="auto"/>
            <w:left w:val="none" w:sz="0" w:space="0" w:color="auto"/>
            <w:bottom w:val="none" w:sz="0" w:space="0" w:color="auto"/>
            <w:right w:val="none" w:sz="0" w:space="0" w:color="auto"/>
          </w:divBdr>
        </w:div>
        <w:div w:id="1780374809">
          <w:marLeft w:val="1800"/>
          <w:marRight w:val="0"/>
          <w:marTop w:val="0"/>
          <w:marBottom w:val="0"/>
          <w:divBdr>
            <w:top w:val="none" w:sz="0" w:space="0" w:color="auto"/>
            <w:left w:val="none" w:sz="0" w:space="0" w:color="auto"/>
            <w:bottom w:val="none" w:sz="0" w:space="0" w:color="auto"/>
            <w:right w:val="none" w:sz="0" w:space="0" w:color="auto"/>
          </w:divBdr>
        </w:div>
        <w:div w:id="440416002">
          <w:marLeft w:val="1800"/>
          <w:marRight w:val="0"/>
          <w:marTop w:val="0"/>
          <w:marBottom w:val="0"/>
          <w:divBdr>
            <w:top w:val="none" w:sz="0" w:space="0" w:color="auto"/>
            <w:left w:val="none" w:sz="0" w:space="0" w:color="auto"/>
            <w:bottom w:val="none" w:sz="0" w:space="0" w:color="auto"/>
            <w:right w:val="none" w:sz="0" w:space="0" w:color="auto"/>
          </w:divBdr>
        </w:div>
        <w:div w:id="1293290754">
          <w:marLeft w:val="1800"/>
          <w:marRight w:val="0"/>
          <w:marTop w:val="0"/>
          <w:marBottom w:val="0"/>
          <w:divBdr>
            <w:top w:val="none" w:sz="0" w:space="0" w:color="auto"/>
            <w:left w:val="none" w:sz="0" w:space="0" w:color="auto"/>
            <w:bottom w:val="none" w:sz="0" w:space="0" w:color="auto"/>
            <w:right w:val="none" w:sz="0" w:space="0" w:color="auto"/>
          </w:divBdr>
        </w:div>
        <w:div w:id="255094738">
          <w:marLeft w:val="1800"/>
          <w:marRight w:val="0"/>
          <w:marTop w:val="0"/>
          <w:marBottom w:val="0"/>
          <w:divBdr>
            <w:top w:val="none" w:sz="0" w:space="0" w:color="auto"/>
            <w:left w:val="none" w:sz="0" w:space="0" w:color="auto"/>
            <w:bottom w:val="none" w:sz="0" w:space="0" w:color="auto"/>
            <w:right w:val="none" w:sz="0" w:space="0" w:color="auto"/>
          </w:divBdr>
        </w:div>
        <w:div w:id="1772581925">
          <w:marLeft w:val="1800"/>
          <w:marRight w:val="0"/>
          <w:marTop w:val="0"/>
          <w:marBottom w:val="0"/>
          <w:divBdr>
            <w:top w:val="none" w:sz="0" w:space="0" w:color="auto"/>
            <w:left w:val="none" w:sz="0" w:space="0" w:color="auto"/>
            <w:bottom w:val="none" w:sz="0" w:space="0" w:color="auto"/>
            <w:right w:val="none" w:sz="0" w:space="0" w:color="auto"/>
          </w:divBdr>
        </w:div>
        <w:div w:id="1201741612">
          <w:marLeft w:val="720"/>
          <w:marRight w:val="0"/>
          <w:marTop w:val="0"/>
          <w:marBottom w:val="0"/>
          <w:divBdr>
            <w:top w:val="none" w:sz="0" w:space="0" w:color="auto"/>
            <w:left w:val="none" w:sz="0" w:space="0" w:color="auto"/>
            <w:bottom w:val="none" w:sz="0" w:space="0" w:color="auto"/>
            <w:right w:val="none" w:sz="0" w:space="0" w:color="auto"/>
          </w:divBdr>
        </w:div>
        <w:div w:id="1841768257">
          <w:marLeft w:val="1080"/>
          <w:marRight w:val="0"/>
          <w:marTop w:val="0"/>
          <w:marBottom w:val="0"/>
          <w:divBdr>
            <w:top w:val="none" w:sz="0" w:space="0" w:color="auto"/>
            <w:left w:val="none" w:sz="0" w:space="0" w:color="auto"/>
            <w:bottom w:val="none" w:sz="0" w:space="0" w:color="auto"/>
            <w:right w:val="none" w:sz="0" w:space="0" w:color="auto"/>
          </w:divBdr>
        </w:div>
        <w:div w:id="1894391071">
          <w:marLeft w:val="1440"/>
          <w:marRight w:val="0"/>
          <w:marTop w:val="0"/>
          <w:marBottom w:val="0"/>
          <w:divBdr>
            <w:top w:val="none" w:sz="0" w:space="0" w:color="auto"/>
            <w:left w:val="none" w:sz="0" w:space="0" w:color="auto"/>
            <w:bottom w:val="none" w:sz="0" w:space="0" w:color="auto"/>
            <w:right w:val="none" w:sz="0" w:space="0" w:color="auto"/>
          </w:divBdr>
        </w:div>
        <w:div w:id="1045370529">
          <w:marLeft w:val="1440"/>
          <w:marRight w:val="0"/>
          <w:marTop w:val="0"/>
          <w:marBottom w:val="0"/>
          <w:divBdr>
            <w:top w:val="none" w:sz="0" w:space="0" w:color="auto"/>
            <w:left w:val="none" w:sz="0" w:space="0" w:color="auto"/>
            <w:bottom w:val="none" w:sz="0" w:space="0" w:color="auto"/>
            <w:right w:val="none" w:sz="0" w:space="0" w:color="auto"/>
          </w:divBdr>
        </w:div>
        <w:div w:id="548609020">
          <w:marLeft w:val="1440"/>
          <w:marRight w:val="0"/>
          <w:marTop w:val="0"/>
          <w:marBottom w:val="0"/>
          <w:divBdr>
            <w:top w:val="none" w:sz="0" w:space="0" w:color="auto"/>
            <w:left w:val="none" w:sz="0" w:space="0" w:color="auto"/>
            <w:bottom w:val="none" w:sz="0" w:space="0" w:color="auto"/>
            <w:right w:val="none" w:sz="0" w:space="0" w:color="auto"/>
          </w:divBdr>
        </w:div>
        <w:div w:id="341203093">
          <w:marLeft w:val="1080"/>
          <w:marRight w:val="0"/>
          <w:marTop w:val="0"/>
          <w:marBottom w:val="0"/>
          <w:divBdr>
            <w:top w:val="none" w:sz="0" w:space="0" w:color="auto"/>
            <w:left w:val="none" w:sz="0" w:space="0" w:color="auto"/>
            <w:bottom w:val="none" w:sz="0" w:space="0" w:color="auto"/>
            <w:right w:val="none" w:sz="0" w:space="0" w:color="auto"/>
          </w:divBdr>
        </w:div>
        <w:div w:id="1809392944">
          <w:marLeft w:val="1800"/>
          <w:marRight w:val="0"/>
          <w:marTop w:val="0"/>
          <w:marBottom w:val="0"/>
          <w:divBdr>
            <w:top w:val="none" w:sz="0" w:space="0" w:color="auto"/>
            <w:left w:val="none" w:sz="0" w:space="0" w:color="auto"/>
            <w:bottom w:val="none" w:sz="0" w:space="0" w:color="auto"/>
            <w:right w:val="none" w:sz="0" w:space="0" w:color="auto"/>
          </w:divBdr>
        </w:div>
        <w:div w:id="758140956">
          <w:marLeft w:val="1800"/>
          <w:marRight w:val="0"/>
          <w:marTop w:val="0"/>
          <w:marBottom w:val="0"/>
          <w:divBdr>
            <w:top w:val="none" w:sz="0" w:space="0" w:color="auto"/>
            <w:left w:val="none" w:sz="0" w:space="0" w:color="auto"/>
            <w:bottom w:val="none" w:sz="0" w:space="0" w:color="auto"/>
            <w:right w:val="none" w:sz="0" w:space="0" w:color="auto"/>
          </w:divBdr>
        </w:div>
        <w:div w:id="1740132294">
          <w:marLeft w:val="1800"/>
          <w:marRight w:val="0"/>
          <w:marTop w:val="0"/>
          <w:marBottom w:val="0"/>
          <w:divBdr>
            <w:top w:val="none" w:sz="0" w:space="0" w:color="auto"/>
            <w:left w:val="none" w:sz="0" w:space="0" w:color="auto"/>
            <w:bottom w:val="none" w:sz="0" w:space="0" w:color="auto"/>
            <w:right w:val="none" w:sz="0" w:space="0" w:color="auto"/>
          </w:divBdr>
        </w:div>
        <w:div w:id="2139370805">
          <w:marLeft w:val="1440"/>
          <w:marRight w:val="0"/>
          <w:marTop w:val="0"/>
          <w:marBottom w:val="0"/>
          <w:divBdr>
            <w:top w:val="none" w:sz="0" w:space="0" w:color="auto"/>
            <w:left w:val="none" w:sz="0" w:space="0" w:color="auto"/>
            <w:bottom w:val="none" w:sz="0" w:space="0" w:color="auto"/>
            <w:right w:val="none" w:sz="0" w:space="0" w:color="auto"/>
          </w:divBdr>
        </w:div>
        <w:div w:id="1460225023">
          <w:marLeft w:val="1440"/>
          <w:marRight w:val="0"/>
          <w:marTop w:val="0"/>
          <w:marBottom w:val="0"/>
          <w:divBdr>
            <w:top w:val="none" w:sz="0" w:space="0" w:color="auto"/>
            <w:left w:val="none" w:sz="0" w:space="0" w:color="auto"/>
            <w:bottom w:val="none" w:sz="0" w:space="0" w:color="auto"/>
            <w:right w:val="none" w:sz="0" w:space="0" w:color="auto"/>
          </w:divBdr>
        </w:div>
        <w:div w:id="546602531">
          <w:marLeft w:val="1440"/>
          <w:marRight w:val="0"/>
          <w:marTop w:val="0"/>
          <w:marBottom w:val="0"/>
          <w:divBdr>
            <w:top w:val="none" w:sz="0" w:space="0" w:color="auto"/>
            <w:left w:val="none" w:sz="0" w:space="0" w:color="auto"/>
            <w:bottom w:val="none" w:sz="0" w:space="0" w:color="auto"/>
            <w:right w:val="none" w:sz="0" w:space="0" w:color="auto"/>
          </w:divBdr>
        </w:div>
        <w:div w:id="899705394">
          <w:marLeft w:val="1440"/>
          <w:marRight w:val="0"/>
          <w:marTop w:val="0"/>
          <w:marBottom w:val="0"/>
          <w:divBdr>
            <w:top w:val="none" w:sz="0" w:space="0" w:color="auto"/>
            <w:left w:val="none" w:sz="0" w:space="0" w:color="auto"/>
            <w:bottom w:val="none" w:sz="0" w:space="0" w:color="auto"/>
            <w:right w:val="none" w:sz="0" w:space="0" w:color="auto"/>
          </w:divBdr>
        </w:div>
        <w:div w:id="805780494">
          <w:marLeft w:val="1800"/>
          <w:marRight w:val="0"/>
          <w:marTop w:val="0"/>
          <w:marBottom w:val="0"/>
          <w:divBdr>
            <w:top w:val="none" w:sz="0" w:space="0" w:color="auto"/>
            <w:left w:val="none" w:sz="0" w:space="0" w:color="auto"/>
            <w:bottom w:val="none" w:sz="0" w:space="0" w:color="auto"/>
            <w:right w:val="none" w:sz="0" w:space="0" w:color="auto"/>
          </w:divBdr>
        </w:div>
        <w:div w:id="1824353939">
          <w:marLeft w:val="1800"/>
          <w:marRight w:val="0"/>
          <w:marTop w:val="0"/>
          <w:marBottom w:val="0"/>
          <w:divBdr>
            <w:top w:val="none" w:sz="0" w:space="0" w:color="auto"/>
            <w:left w:val="none" w:sz="0" w:space="0" w:color="auto"/>
            <w:bottom w:val="none" w:sz="0" w:space="0" w:color="auto"/>
            <w:right w:val="none" w:sz="0" w:space="0" w:color="auto"/>
          </w:divBdr>
        </w:div>
        <w:div w:id="527573641">
          <w:marLeft w:val="1800"/>
          <w:marRight w:val="0"/>
          <w:marTop w:val="0"/>
          <w:marBottom w:val="0"/>
          <w:divBdr>
            <w:top w:val="none" w:sz="0" w:space="0" w:color="auto"/>
            <w:left w:val="none" w:sz="0" w:space="0" w:color="auto"/>
            <w:bottom w:val="none" w:sz="0" w:space="0" w:color="auto"/>
            <w:right w:val="none" w:sz="0" w:space="0" w:color="auto"/>
          </w:divBdr>
        </w:div>
        <w:div w:id="2070768065">
          <w:marLeft w:val="1440"/>
          <w:marRight w:val="0"/>
          <w:marTop w:val="0"/>
          <w:marBottom w:val="0"/>
          <w:divBdr>
            <w:top w:val="none" w:sz="0" w:space="0" w:color="auto"/>
            <w:left w:val="none" w:sz="0" w:space="0" w:color="auto"/>
            <w:bottom w:val="none" w:sz="0" w:space="0" w:color="auto"/>
            <w:right w:val="none" w:sz="0" w:space="0" w:color="auto"/>
          </w:divBdr>
        </w:div>
        <w:div w:id="1116829187">
          <w:marLeft w:val="1080"/>
          <w:marRight w:val="0"/>
          <w:marTop w:val="0"/>
          <w:marBottom w:val="0"/>
          <w:divBdr>
            <w:top w:val="none" w:sz="0" w:space="0" w:color="auto"/>
            <w:left w:val="none" w:sz="0" w:space="0" w:color="auto"/>
            <w:bottom w:val="none" w:sz="0" w:space="0" w:color="auto"/>
            <w:right w:val="none" w:sz="0" w:space="0" w:color="auto"/>
          </w:divBdr>
        </w:div>
        <w:div w:id="1851065340">
          <w:marLeft w:val="1440"/>
          <w:marRight w:val="0"/>
          <w:marTop w:val="0"/>
          <w:marBottom w:val="0"/>
          <w:divBdr>
            <w:top w:val="none" w:sz="0" w:space="0" w:color="auto"/>
            <w:left w:val="none" w:sz="0" w:space="0" w:color="auto"/>
            <w:bottom w:val="none" w:sz="0" w:space="0" w:color="auto"/>
            <w:right w:val="none" w:sz="0" w:space="0" w:color="auto"/>
          </w:divBdr>
        </w:div>
        <w:div w:id="1585413165">
          <w:marLeft w:val="1080"/>
          <w:marRight w:val="0"/>
          <w:marTop w:val="0"/>
          <w:marBottom w:val="0"/>
          <w:divBdr>
            <w:top w:val="none" w:sz="0" w:space="0" w:color="auto"/>
            <w:left w:val="none" w:sz="0" w:space="0" w:color="auto"/>
            <w:bottom w:val="none" w:sz="0" w:space="0" w:color="auto"/>
            <w:right w:val="none" w:sz="0" w:space="0" w:color="auto"/>
          </w:divBdr>
        </w:div>
        <w:div w:id="1929657608">
          <w:marLeft w:val="1800"/>
          <w:marRight w:val="0"/>
          <w:marTop w:val="0"/>
          <w:marBottom w:val="0"/>
          <w:divBdr>
            <w:top w:val="none" w:sz="0" w:space="0" w:color="auto"/>
            <w:left w:val="none" w:sz="0" w:space="0" w:color="auto"/>
            <w:bottom w:val="none" w:sz="0" w:space="0" w:color="auto"/>
            <w:right w:val="none" w:sz="0" w:space="0" w:color="auto"/>
          </w:divBdr>
        </w:div>
        <w:div w:id="2057047078">
          <w:marLeft w:val="1800"/>
          <w:marRight w:val="0"/>
          <w:marTop w:val="0"/>
          <w:marBottom w:val="0"/>
          <w:divBdr>
            <w:top w:val="none" w:sz="0" w:space="0" w:color="auto"/>
            <w:left w:val="none" w:sz="0" w:space="0" w:color="auto"/>
            <w:bottom w:val="none" w:sz="0" w:space="0" w:color="auto"/>
            <w:right w:val="none" w:sz="0" w:space="0" w:color="auto"/>
          </w:divBdr>
        </w:div>
        <w:div w:id="201943394">
          <w:marLeft w:val="1800"/>
          <w:marRight w:val="0"/>
          <w:marTop w:val="0"/>
          <w:marBottom w:val="0"/>
          <w:divBdr>
            <w:top w:val="none" w:sz="0" w:space="0" w:color="auto"/>
            <w:left w:val="none" w:sz="0" w:space="0" w:color="auto"/>
            <w:bottom w:val="none" w:sz="0" w:space="0" w:color="auto"/>
            <w:right w:val="none" w:sz="0" w:space="0" w:color="auto"/>
          </w:divBdr>
        </w:div>
        <w:div w:id="1795099583">
          <w:marLeft w:val="1440"/>
          <w:marRight w:val="0"/>
          <w:marTop w:val="0"/>
          <w:marBottom w:val="0"/>
          <w:divBdr>
            <w:top w:val="none" w:sz="0" w:space="0" w:color="auto"/>
            <w:left w:val="none" w:sz="0" w:space="0" w:color="auto"/>
            <w:bottom w:val="none" w:sz="0" w:space="0" w:color="auto"/>
            <w:right w:val="none" w:sz="0" w:space="0" w:color="auto"/>
          </w:divBdr>
        </w:div>
        <w:div w:id="466316130">
          <w:marLeft w:val="1440"/>
          <w:marRight w:val="0"/>
          <w:marTop w:val="0"/>
          <w:marBottom w:val="0"/>
          <w:divBdr>
            <w:top w:val="none" w:sz="0" w:space="0" w:color="auto"/>
            <w:left w:val="none" w:sz="0" w:space="0" w:color="auto"/>
            <w:bottom w:val="none" w:sz="0" w:space="0" w:color="auto"/>
            <w:right w:val="none" w:sz="0" w:space="0" w:color="auto"/>
          </w:divBdr>
        </w:div>
        <w:div w:id="1162232377">
          <w:marLeft w:val="1440"/>
          <w:marRight w:val="0"/>
          <w:marTop w:val="0"/>
          <w:marBottom w:val="0"/>
          <w:divBdr>
            <w:top w:val="none" w:sz="0" w:space="0" w:color="auto"/>
            <w:left w:val="none" w:sz="0" w:space="0" w:color="auto"/>
            <w:bottom w:val="none" w:sz="0" w:space="0" w:color="auto"/>
            <w:right w:val="none" w:sz="0" w:space="0" w:color="auto"/>
          </w:divBdr>
        </w:div>
        <w:div w:id="685400423">
          <w:marLeft w:val="1800"/>
          <w:marRight w:val="0"/>
          <w:marTop w:val="0"/>
          <w:marBottom w:val="0"/>
          <w:divBdr>
            <w:top w:val="none" w:sz="0" w:space="0" w:color="auto"/>
            <w:left w:val="none" w:sz="0" w:space="0" w:color="auto"/>
            <w:bottom w:val="none" w:sz="0" w:space="0" w:color="auto"/>
            <w:right w:val="none" w:sz="0" w:space="0" w:color="auto"/>
          </w:divBdr>
        </w:div>
        <w:div w:id="1204750995">
          <w:marLeft w:val="1800"/>
          <w:marRight w:val="0"/>
          <w:marTop w:val="0"/>
          <w:marBottom w:val="0"/>
          <w:divBdr>
            <w:top w:val="none" w:sz="0" w:space="0" w:color="auto"/>
            <w:left w:val="none" w:sz="0" w:space="0" w:color="auto"/>
            <w:bottom w:val="none" w:sz="0" w:space="0" w:color="auto"/>
            <w:right w:val="none" w:sz="0" w:space="0" w:color="auto"/>
          </w:divBdr>
        </w:div>
        <w:div w:id="612397675">
          <w:marLeft w:val="1800"/>
          <w:marRight w:val="0"/>
          <w:marTop w:val="0"/>
          <w:marBottom w:val="0"/>
          <w:divBdr>
            <w:top w:val="none" w:sz="0" w:space="0" w:color="auto"/>
            <w:left w:val="none" w:sz="0" w:space="0" w:color="auto"/>
            <w:bottom w:val="none" w:sz="0" w:space="0" w:color="auto"/>
            <w:right w:val="none" w:sz="0" w:space="0" w:color="auto"/>
          </w:divBdr>
        </w:div>
        <w:div w:id="356278490">
          <w:marLeft w:val="1440"/>
          <w:marRight w:val="0"/>
          <w:marTop w:val="0"/>
          <w:marBottom w:val="0"/>
          <w:divBdr>
            <w:top w:val="none" w:sz="0" w:space="0" w:color="auto"/>
            <w:left w:val="none" w:sz="0" w:space="0" w:color="auto"/>
            <w:bottom w:val="none" w:sz="0" w:space="0" w:color="auto"/>
            <w:right w:val="none" w:sz="0" w:space="0" w:color="auto"/>
          </w:divBdr>
        </w:div>
        <w:div w:id="912130560">
          <w:marLeft w:val="1800"/>
          <w:marRight w:val="0"/>
          <w:marTop w:val="0"/>
          <w:marBottom w:val="0"/>
          <w:divBdr>
            <w:top w:val="none" w:sz="0" w:space="0" w:color="auto"/>
            <w:left w:val="none" w:sz="0" w:space="0" w:color="auto"/>
            <w:bottom w:val="none" w:sz="0" w:space="0" w:color="auto"/>
            <w:right w:val="none" w:sz="0" w:space="0" w:color="auto"/>
          </w:divBdr>
        </w:div>
        <w:div w:id="956907156">
          <w:marLeft w:val="1800"/>
          <w:marRight w:val="0"/>
          <w:marTop w:val="0"/>
          <w:marBottom w:val="0"/>
          <w:divBdr>
            <w:top w:val="none" w:sz="0" w:space="0" w:color="auto"/>
            <w:left w:val="none" w:sz="0" w:space="0" w:color="auto"/>
            <w:bottom w:val="none" w:sz="0" w:space="0" w:color="auto"/>
            <w:right w:val="none" w:sz="0" w:space="0" w:color="auto"/>
          </w:divBdr>
        </w:div>
        <w:div w:id="1560285698">
          <w:marLeft w:val="1800"/>
          <w:marRight w:val="0"/>
          <w:marTop w:val="0"/>
          <w:marBottom w:val="0"/>
          <w:divBdr>
            <w:top w:val="none" w:sz="0" w:space="0" w:color="auto"/>
            <w:left w:val="none" w:sz="0" w:space="0" w:color="auto"/>
            <w:bottom w:val="none" w:sz="0" w:space="0" w:color="auto"/>
            <w:right w:val="none" w:sz="0" w:space="0" w:color="auto"/>
          </w:divBdr>
        </w:div>
        <w:div w:id="1719745944">
          <w:marLeft w:val="1080"/>
          <w:marRight w:val="0"/>
          <w:marTop w:val="0"/>
          <w:marBottom w:val="0"/>
          <w:divBdr>
            <w:top w:val="none" w:sz="0" w:space="0" w:color="auto"/>
            <w:left w:val="none" w:sz="0" w:space="0" w:color="auto"/>
            <w:bottom w:val="none" w:sz="0" w:space="0" w:color="auto"/>
            <w:right w:val="none" w:sz="0" w:space="0" w:color="auto"/>
          </w:divBdr>
        </w:div>
        <w:div w:id="170023360">
          <w:marLeft w:val="1440"/>
          <w:marRight w:val="0"/>
          <w:marTop w:val="0"/>
          <w:marBottom w:val="0"/>
          <w:divBdr>
            <w:top w:val="none" w:sz="0" w:space="0" w:color="auto"/>
            <w:left w:val="none" w:sz="0" w:space="0" w:color="auto"/>
            <w:bottom w:val="none" w:sz="0" w:space="0" w:color="auto"/>
            <w:right w:val="none" w:sz="0" w:space="0" w:color="auto"/>
          </w:divBdr>
        </w:div>
        <w:div w:id="1180510015">
          <w:marLeft w:val="1440"/>
          <w:marRight w:val="0"/>
          <w:marTop w:val="0"/>
          <w:marBottom w:val="0"/>
          <w:divBdr>
            <w:top w:val="none" w:sz="0" w:space="0" w:color="auto"/>
            <w:left w:val="none" w:sz="0" w:space="0" w:color="auto"/>
            <w:bottom w:val="none" w:sz="0" w:space="0" w:color="auto"/>
            <w:right w:val="none" w:sz="0" w:space="0" w:color="auto"/>
          </w:divBdr>
        </w:div>
        <w:div w:id="796022678">
          <w:marLeft w:val="1800"/>
          <w:marRight w:val="0"/>
          <w:marTop w:val="0"/>
          <w:marBottom w:val="0"/>
          <w:divBdr>
            <w:top w:val="none" w:sz="0" w:space="0" w:color="auto"/>
            <w:left w:val="none" w:sz="0" w:space="0" w:color="auto"/>
            <w:bottom w:val="none" w:sz="0" w:space="0" w:color="auto"/>
            <w:right w:val="none" w:sz="0" w:space="0" w:color="auto"/>
          </w:divBdr>
        </w:div>
        <w:div w:id="1082488355">
          <w:marLeft w:val="1800"/>
          <w:marRight w:val="0"/>
          <w:marTop w:val="0"/>
          <w:marBottom w:val="0"/>
          <w:divBdr>
            <w:top w:val="none" w:sz="0" w:space="0" w:color="auto"/>
            <w:left w:val="none" w:sz="0" w:space="0" w:color="auto"/>
            <w:bottom w:val="none" w:sz="0" w:space="0" w:color="auto"/>
            <w:right w:val="none" w:sz="0" w:space="0" w:color="auto"/>
          </w:divBdr>
        </w:div>
        <w:div w:id="1114327328">
          <w:marLeft w:val="1800"/>
          <w:marRight w:val="0"/>
          <w:marTop w:val="0"/>
          <w:marBottom w:val="0"/>
          <w:divBdr>
            <w:top w:val="none" w:sz="0" w:space="0" w:color="auto"/>
            <w:left w:val="none" w:sz="0" w:space="0" w:color="auto"/>
            <w:bottom w:val="none" w:sz="0" w:space="0" w:color="auto"/>
            <w:right w:val="none" w:sz="0" w:space="0" w:color="auto"/>
          </w:divBdr>
        </w:div>
        <w:div w:id="1568490893">
          <w:marLeft w:val="1440"/>
          <w:marRight w:val="0"/>
          <w:marTop w:val="0"/>
          <w:marBottom w:val="0"/>
          <w:divBdr>
            <w:top w:val="none" w:sz="0" w:space="0" w:color="auto"/>
            <w:left w:val="none" w:sz="0" w:space="0" w:color="auto"/>
            <w:bottom w:val="none" w:sz="0" w:space="0" w:color="auto"/>
            <w:right w:val="none" w:sz="0" w:space="0" w:color="auto"/>
          </w:divBdr>
        </w:div>
        <w:div w:id="1031999855">
          <w:marLeft w:val="1440"/>
          <w:marRight w:val="0"/>
          <w:marTop w:val="0"/>
          <w:marBottom w:val="0"/>
          <w:divBdr>
            <w:top w:val="none" w:sz="0" w:space="0" w:color="auto"/>
            <w:left w:val="none" w:sz="0" w:space="0" w:color="auto"/>
            <w:bottom w:val="none" w:sz="0" w:space="0" w:color="auto"/>
            <w:right w:val="none" w:sz="0" w:space="0" w:color="auto"/>
          </w:divBdr>
        </w:div>
        <w:div w:id="1565019546">
          <w:marLeft w:val="1800"/>
          <w:marRight w:val="0"/>
          <w:marTop w:val="0"/>
          <w:marBottom w:val="0"/>
          <w:divBdr>
            <w:top w:val="none" w:sz="0" w:space="0" w:color="auto"/>
            <w:left w:val="none" w:sz="0" w:space="0" w:color="auto"/>
            <w:bottom w:val="none" w:sz="0" w:space="0" w:color="auto"/>
            <w:right w:val="none" w:sz="0" w:space="0" w:color="auto"/>
          </w:divBdr>
        </w:div>
        <w:div w:id="742876385">
          <w:marLeft w:val="1800"/>
          <w:marRight w:val="0"/>
          <w:marTop w:val="0"/>
          <w:marBottom w:val="0"/>
          <w:divBdr>
            <w:top w:val="none" w:sz="0" w:space="0" w:color="auto"/>
            <w:left w:val="none" w:sz="0" w:space="0" w:color="auto"/>
            <w:bottom w:val="none" w:sz="0" w:space="0" w:color="auto"/>
            <w:right w:val="none" w:sz="0" w:space="0" w:color="auto"/>
          </w:divBdr>
        </w:div>
        <w:div w:id="751008852">
          <w:marLeft w:val="1800"/>
          <w:marRight w:val="0"/>
          <w:marTop w:val="0"/>
          <w:marBottom w:val="0"/>
          <w:divBdr>
            <w:top w:val="none" w:sz="0" w:space="0" w:color="auto"/>
            <w:left w:val="none" w:sz="0" w:space="0" w:color="auto"/>
            <w:bottom w:val="none" w:sz="0" w:space="0" w:color="auto"/>
            <w:right w:val="none" w:sz="0" w:space="0" w:color="auto"/>
          </w:divBdr>
        </w:div>
        <w:div w:id="1317146591">
          <w:marLeft w:val="1080"/>
          <w:marRight w:val="0"/>
          <w:marTop w:val="0"/>
          <w:marBottom w:val="0"/>
          <w:divBdr>
            <w:top w:val="none" w:sz="0" w:space="0" w:color="auto"/>
            <w:left w:val="none" w:sz="0" w:space="0" w:color="auto"/>
            <w:bottom w:val="none" w:sz="0" w:space="0" w:color="auto"/>
            <w:right w:val="none" w:sz="0" w:space="0" w:color="auto"/>
          </w:divBdr>
        </w:div>
        <w:div w:id="2028024274">
          <w:marLeft w:val="1440"/>
          <w:marRight w:val="0"/>
          <w:marTop w:val="0"/>
          <w:marBottom w:val="0"/>
          <w:divBdr>
            <w:top w:val="none" w:sz="0" w:space="0" w:color="auto"/>
            <w:left w:val="none" w:sz="0" w:space="0" w:color="auto"/>
            <w:bottom w:val="none" w:sz="0" w:space="0" w:color="auto"/>
            <w:right w:val="none" w:sz="0" w:space="0" w:color="auto"/>
          </w:divBdr>
        </w:div>
        <w:div w:id="1400011697">
          <w:marLeft w:val="1440"/>
          <w:marRight w:val="0"/>
          <w:marTop w:val="0"/>
          <w:marBottom w:val="0"/>
          <w:divBdr>
            <w:top w:val="none" w:sz="0" w:space="0" w:color="auto"/>
            <w:left w:val="none" w:sz="0" w:space="0" w:color="auto"/>
            <w:bottom w:val="none" w:sz="0" w:space="0" w:color="auto"/>
            <w:right w:val="none" w:sz="0" w:space="0" w:color="auto"/>
          </w:divBdr>
        </w:div>
        <w:div w:id="1504710837">
          <w:marLeft w:val="1800"/>
          <w:marRight w:val="0"/>
          <w:marTop w:val="0"/>
          <w:marBottom w:val="0"/>
          <w:divBdr>
            <w:top w:val="none" w:sz="0" w:space="0" w:color="auto"/>
            <w:left w:val="none" w:sz="0" w:space="0" w:color="auto"/>
            <w:bottom w:val="none" w:sz="0" w:space="0" w:color="auto"/>
            <w:right w:val="none" w:sz="0" w:space="0" w:color="auto"/>
          </w:divBdr>
        </w:div>
        <w:div w:id="228031608">
          <w:marLeft w:val="1800"/>
          <w:marRight w:val="0"/>
          <w:marTop w:val="0"/>
          <w:marBottom w:val="0"/>
          <w:divBdr>
            <w:top w:val="none" w:sz="0" w:space="0" w:color="auto"/>
            <w:left w:val="none" w:sz="0" w:space="0" w:color="auto"/>
            <w:bottom w:val="none" w:sz="0" w:space="0" w:color="auto"/>
            <w:right w:val="none" w:sz="0" w:space="0" w:color="auto"/>
          </w:divBdr>
        </w:div>
        <w:div w:id="750463909">
          <w:marLeft w:val="1800"/>
          <w:marRight w:val="0"/>
          <w:marTop w:val="0"/>
          <w:marBottom w:val="0"/>
          <w:divBdr>
            <w:top w:val="none" w:sz="0" w:space="0" w:color="auto"/>
            <w:left w:val="none" w:sz="0" w:space="0" w:color="auto"/>
            <w:bottom w:val="none" w:sz="0" w:space="0" w:color="auto"/>
            <w:right w:val="none" w:sz="0" w:space="0" w:color="auto"/>
          </w:divBdr>
        </w:div>
        <w:div w:id="1822623916">
          <w:marLeft w:val="1440"/>
          <w:marRight w:val="0"/>
          <w:marTop w:val="0"/>
          <w:marBottom w:val="0"/>
          <w:divBdr>
            <w:top w:val="none" w:sz="0" w:space="0" w:color="auto"/>
            <w:left w:val="none" w:sz="0" w:space="0" w:color="auto"/>
            <w:bottom w:val="none" w:sz="0" w:space="0" w:color="auto"/>
            <w:right w:val="none" w:sz="0" w:space="0" w:color="auto"/>
          </w:divBdr>
        </w:div>
        <w:div w:id="1046680371">
          <w:marLeft w:val="1440"/>
          <w:marRight w:val="0"/>
          <w:marTop w:val="0"/>
          <w:marBottom w:val="0"/>
          <w:divBdr>
            <w:top w:val="none" w:sz="0" w:space="0" w:color="auto"/>
            <w:left w:val="none" w:sz="0" w:space="0" w:color="auto"/>
            <w:bottom w:val="none" w:sz="0" w:space="0" w:color="auto"/>
            <w:right w:val="none" w:sz="0" w:space="0" w:color="auto"/>
          </w:divBdr>
        </w:div>
        <w:div w:id="702246832">
          <w:marLeft w:val="1800"/>
          <w:marRight w:val="0"/>
          <w:marTop w:val="0"/>
          <w:marBottom w:val="0"/>
          <w:divBdr>
            <w:top w:val="none" w:sz="0" w:space="0" w:color="auto"/>
            <w:left w:val="none" w:sz="0" w:space="0" w:color="auto"/>
            <w:bottom w:val="none" w:sz="0" w:space="0" w:color="auto"/>
            <w:right w:val="none" w:sz="0" w:space="0" w:color="auto"/>
          </w:divBdr>
        </w:div>
        <w:div w:id="1726371928">
          <w:marLeft w:val="1800"/>
          <w:marRight w:val="0"/>
          <w:marTop w:val="0"/>
          <w:marBottom w:val="0"/>
          <w:divBdr>
            <w:top w:val="none" w:sz="0" w:space="0" w:color="auto"/>
            <w:left w:val="none" w:sz="0" w:space="0" w:color="auto"/>
            <w:bottom w:val="none" w:sz="0" w:space="0" w:color="auto"/>
            <w:right w:val="none" w:sz="0" w:space="0" w:color="auto"/>
          </w:divBdr>
        </w:div>
        <w:div w:id="1564096977">
          <w:marLeft w:val="1800"/>
          <w:marRight w:val="0"/>
          <w:marTop w:val="0"/>
          <w:marBottom w:val="0"/>
          <w:divBdr>
            <w:top w:val="none" w:sz="0" w:space="0" w:color="auto"/>
            <w:left w:val="none" w:sz="0" w:space="0" w:color="auto"/>
            <w:bottom w:val="none" w:sz="0" w:space="0" w:color="auto"/>
            <w:right w:val="none" w:sz="0" w:space="0" w:color="auto"/>
          </w:divBdr>
        </w:div>
        <w:div w:id="334694622">
          <w:marLeft w:val="1080"/>
          <w:marRight w:val="0"/>
          <w:marTop w:val="0"/>
          <w:marBottom w:val="0"/>
          <w:divBdr>
            <w:top w:val="none" w:sz="0" w:space="0" w:color="auto"/>
            <w:left w:val="none" w:sz="0" w:space="0" w:color="auto"/>
            <w:bottom w:val="none" w:sz="0" w:space="0" w:color="auto"/>
            <w:right w:val="none" w:sz="0" w:space="0" w:color="auto"/>
          </w:divBdr>
        </w:div>
        <w:div w:id="883098428">
          <w:marLeft w:val="1440"/>
          <w:marRight w:val="0"/>
          <w:marTop w:val="0"/>
          <w:marBottom w:val="0"/>
          <w:divBdr>
            <w:top w:val="none" w:sz="0" w:space="0" w:color="auto"/>
            <w:left w:val="none" w:sz="0" w:space="0" w:color="auto"/>
            <w:bottom w:val="none" w:sz="0" w:space="0" w:color="auto"/>
            <w:right w:val="none" w:sz="0" w:space="0" w:color="auto"/>
          </w:divBdr>
        </w:div>
        <w:div w:id="359747451">
          <w:marLeft w:val="1440"/>
          <w:marRight w:val="0"/>
          <w:marTop w:val="0"/>
          <w:marBottom w:val="0"/>
          <w:divBdr>
            <w:top w:val="none" w:sz="0" w:space="0" w:color="auto"/>
            <w:left w:val="none" w:sz="0" w:space="0" w:color="auto"/>
            <w:bottom w:val="none" w:sz="0" w:space="0" w:color="auto"/>
            <w:right w:val="none" w:sz="0" w:space="0" w:color="auto"/>
          </w:divBdr>
        </w:div>
      </w:divsChild>
    </w:div>
    <w:div w:id="1328287252">
      <w:bodyDiv w:val="1"/>
      <w:marLeft w:val="0"/>
      <w:marRight w:val="0"/>
      <w:marTop w:val="0"/>
      <w:marBottom w:val="0"/>
      <w:divBdr>
        <w:top w:val="none" w:sz="0" w:space="0" w:color="auto"/>
        <w:left w:val="none" w:sz="0" w:space="0" w:color="auto"/>
        <w:bottom w:val="none" w:sz="0" w:space="0" w:color="auto"/>
        <w:right w:val="none" w:sz="0" w:space="0" w:color="auto"/>
      </w:divBdr>
    </w:div>
    <w:div w:id="1359350156">
      <w:bodyDiv w:val="1"/>
      <w:marLeft w:val="0"/>
      <w:marRight w:val="0"/>
      <w:marTop w:val="0"/>
      <w:marBottom w:val="0"/>
      <w:divBdr>
        <w:top w:val="none" w:sz="0" w:space="0" w:color="auto"/>
        <w:left w:val="none" w:sz="0" w:space="0" w:color="auto"/>
        <w:bottom w:val="none" w:sz="0" w:space="0" w:color="auto"/>
        <w:right w:val="none" w:sz="0" w:space="0" w:color="auto"/>
      </w:divBdr>
    </w:div>
    <w:div w:id="20436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9E13-AE03-4333-A0FE-FFAA28A1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31</Pages>
  <Words>5231</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Masadib</cp:lastModifiedBy>
  <cp:revision>533</cp:revision>
  <cp:lastPrinted>2018-03-11T03:53:00Z</cp:lastPrinted>
  <dcterms:created xsi:type="dcterms:W3CDTF">2014-03-12T06:57:00Z</dcterms:created>
  <dcterms:modified xsi:type="dcterms:W3CDTF">2018-08-04T04:57:00Z</dcterms:modified>
</cp:coreProperties>
</file>