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Times New Roman" w:hAnsi="Times New Roman" w:cs="Times New Roman"/>
          <w:sz w:val="24"/>
          <w:szCs w:val="24"/>
          <w:lang w:val="en-US"/>
        </w:r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3</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Metodologi penelitian adalah suatu cara untuk memperoleh kebenaran ilmu pengetahuan atau pemecahan suatu masalah, dan pada dasarnya menggunakan metode ilmiah (Notoatmodjo, 2002).</w:t>
      </w:r>
    </w:p>
    <w:p>
      <w:pPr>
        <w:pStyle w:val="11"/>
        <w:numPr>
          <w:ilvl w:val="1"/>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Rancangan Penelitian</w:t>
      </w:r>
    </w:p>
    <w:p>
      <w:pPr>
        <w:pStyle w:val="11"/>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Desain Penelitian</w:t>
      </w:r>
    </w:p>
    <w:p>
      <w:pPr>
        <w:pStyle w:val="11"/>
        <w:spacing w:after="0"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Desain penelitian pada hakikatnya merupakan suatu strategi untuk mencapai tujuan penelitian yang t ditelah ditetapkan dan berperan sebagai pedoman atau penuntut peneliti pada seluruh proses penelitian (Nursalam, 2013). Dalam penelitian ini menggunakan desain studi korelasional. Penelitian korelasional mengkaji hubungan antar variable. Peneliti dapat mencari, menjelaskan suatu hubungan, memperkirakan dan menguji berdasarkan teori yang ada. Penelitian koresional bertujuan mengungkapkan hubungan korelatif antar variable. Hubungan korelatif mengacu pada kecenderungan bahwa variasi suatu variable diikuti oleh variasi variable yang lain (Nursalam,2013).</w:t>
      </w:r>
    </w:p>
    <w:p>
      <w:pPr>
        <w:pStyle w:val="11"/>
        <w:spacing w:after="0"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Dengan studi ini maka akan diperoleh prevalensi atau efek   suatu fenomena (variable dependen) dihubungkan dengan penyebab (variable independen). Peneliti mempelajari hubungan antara mobilisasi dini dengan proses penyembuhan luka pada pasien post op SC. </w:t>
      </w:r>
    </w:p>
    <w:p>
      <w:pPr>
        <w:pStyle w:val="11"/>
        <w:spacing w:after="0"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penelitian ini peneliti melakukan suatu perlakuan terhadap kelompok control dengan mendapat bimbingan sebelum dilakukan operasi SC dan akan diobservasi penyembuhan luka pada hari ke-5 saat diruangan atau di poli kandungan. </w:t>
      </w:r>
    </w:p>
    <w:p>
      <w:pPr>
        <w:pStyle w:val="11"/>
        <w:spacing w:after="0" w:line="480" w:lineRule="auto"/>
        <w:ind w:left="1418"/>
        <w:jc w:val="both"/>
        <w:rPr>
          <w:rFonts w:ascii="Times New Roman" w:hAnsi="Times New Roman" w:cs="Times New Roman"/>
          <w:sz w:val="24"/>
          <w:szCs w:val="24"/>
          <w:lang w:val="en-US"/>
        </w:rPr>
      </w:pPr>
    </w:p>
    <w:p>
      <w:pPr>
        <w:pStyle w:val="11"/>
        <w:spacing w:after="0" w:line="480" w:lineRule="auto"/>
        <w:ind w:left="1418"/>
        <w:jc w:val="both"/>
        <w:rPr>
          <w:rFonts w:ascii="Times New Roman" w:hAnsi="Times New Roman" w:cs="Times New Roman"/>
          <w:sz w:val="24"/>
          <w:szCs w:val="24"/>
        </w:rPr>
      </w:pPr>
    </w:p>
    <w:p>
      <w:pPr>
        <w:pStyle w:val="11"/>
        <w:spacing w:after="0" w:line="480" w:lineRule="auto"/>
        <w:ind w:left="1418"/>
        <w:jc w:val="both"/>
        <w:rPr>
          <w:rFonts w:ascii="Times New Roman" w:hAnsi="Times New Roman" w:cs="Times New Roman"/>
          <w:sz w:val="24"/>
          <w:szCs w:val="24"/>
        </w:rPr>
      </w:pPr>
    </w:p>
    <w:p>
      <w:pPr>
        <w:pStyle w:val="11"/>
        <w:spacing w:after="0" w:line="480" w:lineRule="auto"/>
        <w:ind w:left="1418"/>
        <w:jc w:val="both"/>
        <w:rPr>
          <w:rFonts w:ascii="Times New Roman" w:hAnsi="Times New Roman" w:cs="Times New Roman"/>
          <w:sz w:val="24"/>
          <w:szCs w:val="24"/>
        </w:rPr>
      </w:pPr>
    </w:p>
    <w:p>
      <w:pPr>
        <w:pStyle w:val="11"/>
        <w:spacing w:after="0" w:line="480" w:lineRule="auto"/>
        <w:ind w:left="1418"/>
        <w:jc w:val="both"/>
        <w:rPr>
          <w:rFonts w:ascii="Times New Roman" w:hAnsi="Times New Roman" w:cs="Times New Roman"/>
          <w:sz w:val="24"/>
          <w:szCs w:val="24"/>
        </w:rPr>
      </w:pPr>
    </w:p>
    <w:p>
      <w:pPr>
        <w:pStyle w:val="11"/>
        <w:spacing w:after="0" w:line="480" w:lineRule="auto"/>
        <w:ind w:left="1418"/>
        <w:jc w:val="both"/>
        <w:rPr>
          <w:rFonts w:ascii="Times New Roman" w:hAnsi="Times New Roman" w:cs="Times New Roman"/>
          <w:sz w:val="24"/>
          <w:szCs w:val="24"/>
        </w:rPr>
      </w:pPr>
    </w:p>
    <w:p>
      <w:pPr>
        <w:pStyle w:val="11"/>
        <w:spacing w:after="0" w:line="480" w:lineRule="auto"/>
        <w:ind w:left="1418"/>
        <w:jc w:val="both"/>
        <w:rPr>
          <w:rFonts w:ascii="Times New Roman" w:hAnsi="Times New Roman" w:cs="Times New Roman"/>
          <w:sz w:val="24"/>
          <w:szCs w:val="24"/>
        </w:rPr>
      </w:pPr>
    </w:p>
    <w:p>
      <w:pPr>
        <w:pStyle w:val="11"/>
        <w:spacing w:after="0" w:line="480" w:lineRule="auto"/>
        <w:ind w:left="1418"/>
        <w:jc w:val="both"/>
        <w:rPr>
          <w:rFonts w:ascii="Times New Roman" w:hAnsi="Times New Roman" w:cs="Times New Roman"/>
          <w:sz w:val="24"/>
          <w:szCs w:val="24"/>
        </w:rPr>
      </w:pPr>
    </w:p>
    <w:p>
      <w:pPr>
        <w:pStyle w:val="11"/>
        <w:spacing w:after="0" w:line="480" w:lineRule="auto"/>
        <w:ind w:left="1418"/>
        <w:jc w:val="both"/>
        <w:rPr>
          <w:rFonts w:ascii="Times New Roman" w:hAnsi="Times New Roman" w:cs="Times New Roman"/>
          <w:sz w:val="24"/>
          <w:szCs w:val="24"/>
        </w:rPr>
      </w:pPr>
    </w:p>
    <w:p>
      <w:pPr>
        <w:pStyle w:val="11"/>
        <w:spacing w:after="0" w:line="480" w:lineRule="auto"/>
        <w:ind w:left="1418"/>
        <w:jc w:val="both"/>
        <w:rPr>
          <w:rFonts w:ascii="Times New Roman" w:hAnsi="Times New Roman" w:cs="Times New Roman"/>
          <w:sz w:val="24"/>
          <w:szCs w:val="24"/>
          <w:lang w:val="en-US"/>
        </w:rPr>
      </w:pPr>
    </w:p>
    <w:p>
      <w:pPr>
        <w:pStyle w:val="11"/>
        <w:spacing w:after="0" w:line="480" w:lineRule="auto"/>
        <w:ind w:left="1418"/>
        <w:jc w:val="both"/>
        <w:rPr>
          <w:rFonts w:ascii="Times New Roman" w:hAnsi="Times New Roman" w:cs="Times New Roman"/>
          <w:sz w:val="24"/>
          <w:szCs w:val="24"/>
          <w:lang w:val="en-US"/>
        </w:rPr>
      </w:pPr>
    </w:p>
    <w:p>
      <w:pPr>
        <w:pStyle w:val="11"/>
        <w:spacing w:after="0" w:line="480" w:lineRule="auto"/>
        <w:ind w:left="1418"/>
        <w:jc w:val="both"/>
        <w:rPr>
          <w:rFonts w:ascii="Times New Roman" w:hAnsi="Times New Roman" w:cs="Times New Roman"/>
          <w:sz w:val="24"/>
          <w:szCs w:val="24"/>
          <w:lang w:val="en-US"/>
        </w:rPr>
      </w:pPr>
    </w:p>
    <w:p>
      <w:pPr>
        <w:pStyle w:val="11"/>
        <w:spacing w:after="0" w:line="480" w:lineRule="auto"/>
        <w:ind w:left="1418"/>
        <w:jc w:val="both"/>
        <w:rPr>
          <w:rFonts w:ascii="Times New Roman" w:hAnsi="Times New Roman" w:cs="Times New Roman"/>
          <w:sz w:val="24"/>
          <w:szCs w:val="24"/>
          <w:lang w:val="en-US"/>
        </w:rPr>
      </w:pPr>
    </w:p>
    <w:p>
      <w:pPr>
        <w:pStyle w:val="11"/>
        <w:spacing w:after="0" w:line="480" w:lineRule="auto"/>
        <w:ind w:left="1418"/>
        <w:jc w:val="both"/>
        <w:rPr>
          <w:rFonts w:ascii="Times New Roman" w:hAnsi="Times New Roman" w:cs="Times New Roman"/>
          <w:sz w:val="24"/>
          <w:szCs w:val="24"/>
          <w:lang w:val="en-US"/>
        </w:rPr>
      </w:pPr>
    </w:p>
    <w:p>
      <w:pPr>
        <w:pStyle w:val="11"/>
        <w:spacing w:after="0" w:line="480" w:lineRule="auto"/>
        <w:ind w:left="1418"/>
        <w:jc w:val="both"/>
        <w:rPr>
          <w:rFonts w:ascii="Times New Roman" w:hAnsi="Times New Roman" w:cs="Times New Roman"/>
          <w:sz w:val="24"/>
          <w:szCs w:val="24"/>
        </w:rPr>
      </w:pPr>
    </w:p>
    <w:p>
      <w:pPr>
        <w:pStyle w:val="11"/>
        <w:spacing w:after="0" w:line="480" w:lineRule="auto"/>
        <w:ind w:left="1418"/>
        <w:jc w:val="both"/>
        <w:rPr>
          <w:rFonts w:ascii="Times New Roman" w:hAnsi="Times New Roman" w:cs="Times New Roman"/>
          <w:sz w:val="24"/>
          <w:szCs w:val="24"/>
          <w:lang w:val="en-US"/>
        </w:rPr>
      </w:pPr>
    </w:p>
    <w:p>
      <w:pPr>
        <w:pStyle w:val="11"/>
        <w:spacing w:after="0" w:line="480" w:lineRule="auto"/>
        <w:ind w:left="1418"/>
        <w:jc w:val="both"/>
        <w:rPr>
          <w:rFonts w:ascii="Times New Roman" w:hAnsi="Times New Roman" w:cs="Times New Roman"/>
          <w:sz w:val="24"/>
          <w:szCs w:val="24"/>
          <w:lang w:val="en-US"/>
        </w:rPr>
      </w:pPr>
    </w:p>
    <w:p>
      <w:pPr>
        <w:pStyle w:val="11"/>
        <w:spacing w:after="0" w:line="480" w:lineRule="auto"/>
        <w:ind w:left="1418"/>
        <w:jc w:val="both"/>
        <w:rPr>
          <w:rFonts w:ascii="Times New Roman" w:hAnsi="Times New Roman" w:cs="Times New Roman"/>
          <w:sz w:val="24"/>
          <w:szCs w:val="24"/>
          <w:lang w:val="en-US"/>
        </w:rPr>
      </w:pPr>
    </w:p>
    <w:p>
      <w:pPr>
        <w:pStyle w:val="11"/>
        <w:spacing w:after="0" w:line="480" w:lineRule="auto"/>
        <w:ind w:left="1418"/>
        <w:jc w:val="both"/>
        <w:rPr>
          <w:rFonts w:ascii="Times New Roman" w:hAnsi="Times New Roman" w:cs="Times New Roman"/>
          <w:sz w:val="24"/>
          <w:szCs w:val="24"/>
          <w:lang w:val="en-US"/>
        </w:rPr>
      </w:pPr>
    </w:p>
    <w:p>
      <w:pPr>
        <w:pStyle w:val="11"/>
        <w:spacing w:after="0" w:line="480" w:lineRule="auto"/>
        <w:ind w:left="1418"/>
        <w:jc w:val="both"/>
        <w:rPr>
          <w:rFonts w:ascii="Times New Roman" w:hAnsi="Times New Roman" w:cs="Times New Roman"/>
          <w:sz w:val="24"/>
          <w:szCs w:val="24"/>
          <w:lang w:val="en-US"/>
        </w:rPr>
      </w:pPr>
    </w:p>
    <w:p>
      <w:pPr>
        <w:pStyle w:val="11"/>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Kerangka Kerja</w:t>
      </w:r>
    </w:p>
    <w:p>
      <w:pPr>
        <w:pStyle w:val="11"/>
        <w:spacing w:line="480" w:lineRule="auto"/>
        <w:rPr>
          <w:rFonts w:ascii="Times New Roman" w:hAnsi="Times New Roman" w:cs="Times New Roman"/>
          <w:sz w:val="24"/>
          <w:szCs w:val="24"/>
        </w:rPr>
      </w:pPr>
    </w:p>
    <w:tbl>
      <w:tblPr>
        <w:tblStyle w:val="10"/>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8" w:type="dxa"/>
          </w:tcPr>
          <w:p>
            <w:pPr>
              <w:pStyle w:val="11"/>
              <w:spacing w:after="0" w:line="240" w:lineRule="auto"/>
              <w:ind w:left="0"/>
              <w:jc w:val="center"/>
              <w:rPr>
                <w:rFonts w:ascii="Times New Roman" w:hAnsi="Times New Roman" w:cs="Times New Roman"/>
              </w:rPr>
            </w:pPr>
            <w:r>
              <w:rPr>
                <w:rFonts w:ascii="Times New Roman" w:hAnsi="Times New Roman" w:cs="Times New Roman"/>
              </w:rPr>
              <w:t>Populasi</w:t>
            </w:r>
          </w:p>
          <w:p>
            <w:pPr>
              <w:pStyle w:val="11"/>
              <w:spacing w:after="0" w:line="240" w:lineRule="auto"/>
              <w:ind w:left="0"/>
              <w:jc w:val="center"/>
              <w:rPr>
                <w:rFonts w:ascii="Times New Roman" w:hAnsi="Times New Roman" w:cs="Times New Roman"/>
              </w:rPr>
            </w:pPr>
            <w:r>
              <w:rPr>
                <w:rFonts w:ascii="Times New Roman" w:hAnsi="Times New Roman" w:cs="Times New Roman"/>
              </w:rPr>
              <w:t xml:space="preserve">Pasien post operasi SC di RSUD Mardi Waluyo Kab Blitar dengan jumlah 103 pasien pada tahun 2017 lima bulan terakhir   </w:t>
            </w:r>
          </w:p>
        </w:tc>
      </w:tr>
    </w:tbl>
    <w:p>
      <w:pPr>
        <w:pStyle w:val="11"/>
        <w:spacing w:line="360" w:lineRule="auto"/>
        <w:rPr>
          <w:rFonts w:ascii="Times New Roman" w:hAnsi="Times New Roman" w:cs="Times New Roman"/>
        </w:rPr>
      </w:pPr>
      <w:r>
        <w:rPr>
          <w:rFonts w:ascii="Times New Roman" w:hAnsi="Times New Roman" w:cs="Times New Roman"/>
          <w:lang w:eastAsia="id-ID"/>
        </w:rPr>
        <mc:AlternateContent>
          <mc:Choice Requires="wps">
            <w:drawing>
              <wp:anchor distT="0" distB="0" distL="113665" distR="113665" simplePos="0" relativeHeight="251753472" behindDoc="0" locked="0" layoutInCell="1" allowOverlap="1">
                <wp:simplePos x="0" y="0"/>
                <wp:positionH relativeFrom="column">
                  <wp:posOffset>2501900</wp:posOffset>
                </wp:positionH>
                <wp:positionV relativeFrom="paragraph">
                  <wp:posOffset>75565</wp:posOffset>
                </wp:positionV>
                <wp:extent cx="0" cy="299720"/>
                <wp:effectExtent l="76200" t="0" r="57150" b="62230"/>
                <wp:wrapNone/>
                <wp:docPr id="2" name="Straight Arrow Connector 21"/>
                <wp:cNvGraphicFramePr/>
                <a:graphic xmlns:a="http://schemas.openxmlformats.org/drawingml/2006/main">
                  <a:graphicData uri="http://schemas.microsoft.com/office/word/2010/wordprocessingShape">
                    <wps:wsp>
                      <wps:cNvCnPr/>
                      <wps:spPr>
                        <a:xfrm>
                          <a:off x="0" y="0"/>
                          <a:ext cx="0"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o:spt="32" type="#_x0000_t32" style="position:absolute;left:0pt;margin-left:197pt;margin-top:5.95pt;height:23.6pt;width:0pt;z-index:251753472;mso-width-relative:page;mso-height-relative:page;" filled="f" stroked="t" coordsize="21600,21600" o:gfxdata="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&#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byyx1QAAAAkBAAAPAAAAAAAAAAEAIAAAACIAAABk&#10;cnMvZG93bnJldi54bWxQSwECFAAUAAAACACHTuJAXk9Wz9ABAACWAwAADgAAAAAAAAABACAAAAAk&#10;AQAAZHJzL2Uyb0RvYy54bWxQSwUGAAAAAAYABgBZAQAAZgUAAAAA&#10;">
                <v:fill on="f" focussize="0,0"/>
                <v:stroke weight="0.5pt" color="#000000 [3200]" miterlimit="8" joinstyle="miter" endarrow="block"/>
                <v:imagedata o:title=""/>
                <o:lock v:ext="edit" aspectratio="f"/>
              </v:shape>
            </w:pict>
          </mc:Fallback>
        </mc:AlternateContent>
      </w:r>
    </w:p>
    <w:p>
      <w:pPr>
        <w:pStyle w:val="11"/>
        <w:spacing w:line="360" w:lineRule="auto"/>
        <w:rPr>
          <w:rFonts w:ascii="Times New Roman" w:hAnsi="Times New Roman" w:cs="Times New Roman"/>
          <w:lang w:val="en-US"/>
        </w:rPr>
      </w:pPr>
    </w:p>
    <w:tbl>
      <w:tblPr>
        <w:tblStyle w:val="10"/>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7938" w:type="dxa"/>
          </w:tcPr>
          <w:p>
            <w:pPr>
              <w:pStyle w:val="11"/>
              <w:spacing w:after="0" w:line="240" w:lineRule="auto"/>
              <w:ind w:left="0"/>
              <w:jc w:val="center"/>
              <w:rPr>
                <w:rFonts w:ascii="Times New Roman" w:hAnsi="Times New Roman" w:cs="Times New Roman"/>
                <w:lang w:val="en-US"/>
              </w:rPr>
            </w:pPr>
            <w:r>
              <w:rPr>
                <w:rFonts w:ascii="Times New Roman" w:hAnsi="Times New Roman" w:cs="Times New Roman"/>
                <w:lang w:val="en-US"/>
              </w:rPr>
              <w:t xml:space="preserve">Sampling </w:t>
            </w:r>
          </w:p>
          <w:p>
            <w:pPr>
              <w:pStyle w:val="11"/>
              <w:spacing w:after="0" w:line="240" w:lineRule="auto"/>
              <w:ind w:left="0"/>
              <w:jc w:val="center"/>
              <w:rPr>
                <w:rFonts w:ascii="Times New Roman" w:hAnsi="Times New Roman" w:cs="Times New Roman"/>
                <w:lang w:val="en-US"/>
              </w:rPr>
            </w:pPr>
            <w:r>
              <w:rPr>
                <w:rFonts w:ascii="Times New Roman" w:hAnsi="Times New Roman" w:cs="Times New Roman"/>
                <w:lang w:val="en-US"/>
              </w:rPr>
              <w:t>Purposive Sampling</w:t>
            </w:r>
          </w:p>
        </w:tc>
      </w:tr>
    </w:tbl>
    <w:p>
      <w:pPr>
        <w:pStyle w:val="11"/>
        <w:spacing w:line="360" w:lineRule="auto"/>
        <w:rPr>
          <w:rFonts w:ascii="Times New Roman" w:hAnsi="Times New Roman" w:cs="Times New Roman"/>
          <w:lang w:val="en-US"/>
        </w:rPr>
      </w:pPr>
      <w:r>
        <w:rPr>
          <w:rFonts w:ascii="Times New Roman" w:hAnsi="Times New Roman" w:cs="Times New Roman"/>
          <w:lang w:eastAsia="id-ID"/>
        </w:rPr>
        <mc:AlternateContent>
          <mc:Choice Requires="wps">
            <w:drawing>
              <wp:anchor distT="0" distB="0" distL="113665" distR="113665" simplePos="0" relativeHeight="251770880" behindDoc="0" locked="0" layoutInCell="1" allowOverlap="1">
                <wp:simplePos x="0" y="0"/>
                <wp:positionH relativeFrom="column">
                  <wp:posOffset>2512060</wp:posOffset>
                </wp:positionH>
                <wp:positionV relativeFrom="paragraph">
                  <wp:posOffset>64135</wp:posOffset>
                </wp:positionV>
                <wp:extent cx="0" cy="299720"/>
                <wp:effectExtent l="76200" t="0" r="57150" b="62230"/>
                <wp:wrapNone/>
                <wp:docPr id="21" name="Straight Arrow Connector 21"/>
                <wp:cNvGraphicFramePr/>
                <a:graphic xmlns:a="http://schemas.openxmlformats.org/drawingml/2006/main">
                  <a:graphicData uri="http://schemas.microsoft.com/office/word/2010/wordprocessingShape">
                    <wps:wsp>
                      <wps:cNvCnPr/>
                      <wps:spPr>
                        <a:xfrm>
                          <a:off x="0" y="0"/>
                          <a:ext cx="0"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7.8pt;margin-top:5.05pt;height:23.6pt;width:0pt;z-index:251770880;mso-width-relative:page;mso-height-relative:page;" filled="f" stroked="t" coordsize="21600,21600" o:gfxdata="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526ztUAAAAJAQAADwAAAAAAAAABACAAAAAiAAAA&#10;ZHJzL2Rvd25yZXYueG1sUEsBAhQAFAAAAAgAh07iQIgmME7RAQAAlwMAAA4AAAAAAAAAAQAgAAAA&#10;JAEAAGRycy9lMm9Eb2MueG1sUEsFBgAAAAAGAAYAWQEAAGcFAAAAAA==&#10;">
                <v:fill on="f" focussize="0,0"/>
                <v:stroke weight="0.5pt" color="#000000 [3200]" miterlimit="8" joinstyle="miter" endarrow="block"/>
                <v:imagedata o:title=""/>
                <o:lock v:ext="edit" aspectratio="f"/>
              </v:shape>
            </w:pict>
          </mc:Fallback>
        </mc:AlternateContent>
      </w:r>
    </w:p>
    <w:tbl>
      <w:tblPr>
        <w:tblStyle w:val="10"/>
        <w:tblpPr w:leftFromText="180" w:rightFromText="180" w:vertAnchor="text" w:horzAnchor="margin" w:tblpX="108" w:tblpY="277"/>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8" w:type="dxa"/>
          </w:tcPr>
          <w:p>
            <w:pPr>
              <w:pStyle w:val="11"/>
              <w:spacing w:after="0" w:line="240" w:lineRule="auto"/>
              <w:ind w:left="0"/>
              <w:jc w:val="center"/>
              <w:rPr>
                <w:rFonts w:ascii="Times New Roman" w:hAnsi="Times New Roman" w:cs="Times New Roman"/>
              </w:rPr>
            </w:pPr>
            <w:r>
              <w:rPr>
                <w:rFonts w:ascii="Times New Roman" w:hAnsi="Times New Roman" w:cs="Times New Roman"/>
              </w:rPr>
              <w:t>Sampel</w:t>
            </w:r>
          </w:p>
          <w:p>
            <w:pPr>
              <w:pStyle w:val="11"/>
              <w:spacing w:after="0" w:line="240" w:lineRule="auto"/>
              <w:ind w:left="0"/>
              <w:jc w:val="center"/>
              <w:rPr>
                <w:rFonts w:ascii="Times New Roman" w:hAnsi="Times New Roman" w:cs="Times New Roman"/>
                <w:lang w:val="en-US"/>
              </w:rPr>
            </w:pPr>
            <w:r>
              <w:rPr>
                <w:rFonts w:ascii="Times New Roman" w:hAnsi="Times New Roman" w:cs="Times New Roman"/>
                <w:lang w:val="en-US"/>
              </w:rPr>
              <w:t>Sampel berjumlah 27</w:t>
            </w:r>
          </w:p>
        </w:tc>
      </w:tr>
    </w:tbl>
    <w:p>
      <w:pPr>
        <w:pStyle w:val="11"/>
        <w:spacing w:line="360" w:lineRule="auto"/>
        <w:rPr>
          <w:rFonts w:ascii="Times New Roman" w:hAnsi="Times New Roman" w:cs="Times New Roman"/>
          <w:lang w:val="en-US"/>
        </w:rPr>
      </w:pPr>
      <w:r>
        <w:rPr>
          <w:rFonts w:ascii="Times New Roman" w:hAnsi="Times New Roman" w:cs="Times New Roman"/>
          <w:lang w:eastAsia="id-ID"/>
        </w:rPr>
        <mc:AlternateContent>
          <mc:Choice Requires="wps">
            <w:drawing>
              <wp:anchor distT="0" distB="0" distL="113665" distR="113665" simplePos="0" relativeHeight="251754496" behindDoc="0" locked="0" layoutInCell="1" allowOverlap="1">
                <wp:simplePos x="0" y="0"/>
                <wp:positionH relativeFrom="column">
                  <wp:posOffset>2502535</wp:posOffset>
                </wp:positionH>
                <wp:positionV relativeFrom="paragraph">
                  <wp:posOffset>585470</wp:posOffset>
                </wp:positionV>
                <wp:extent cx="0" cy="299720"/>
                <wp:effectExtent l="76200" t="0" r="57150" b="62230"/>
                <wp:wrapNone/>
                <wp:docPr id="23" name="Straight Arrow Connector 23"/>
                <wp:cNvGraphicFramePr/>
                <a:graphic xmlns:a="http://schemas.openxmlformats.org/drawingml/2006/main">
                  <a:graphicData uri="http://schemas.microsoft.com/office/word/2010/wordprocessingShape">
                    <wps:wsp>
                      <wps:cNvCnPr/>
                      <wps:spPr>
                        <a:xfrm>
                          <a:off x="0" y="0"/>
                          <a:ext cx="0"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7.05pt;margin-top:46.1pt;height:23.6pt;width:0pt;z-index:251754496;mso-width-relative:page;mso-height-relative:page;" filled="f" stroked="t" coordsize="21600,21600" o:gfxdata="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&#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TBnos1AAAAAoBAAAPAAAAAAAAAAEAIAAAACIAAABk&#10;cnMvZG93bnJldi54bWxQSwECFAAUAAAACACHTuJAy/tIhtEBAACXAwAADgAAAAAAAAABACAAAAAj&#10;AQAAZHJzL2Uyb0RvYy54bWxQSwUGAAAAAAYABgBZAQAAZgUAAAAA&#10;">
                <v:fill on="f" focussize="0,0"/>
                <v:stroke weight="0.5pt" color="#000000 [3200]" miterlimit="8" joinstyle="miter" endarrow="block"/>
                <v:imagedata o:title=""/>
                <o:lock v:ext="edit" aspectratio="f"/>
              </v:shape>
            </w:pict>
          </mc:Fallback>
        </mc:AlternateContent>
      </w:r>
    </w:p>
    <w:p>
      <w:pPr>
        <w:pStyle w:val="11"/>
        <w:spacing w:line="360" w:lineRule="auto"/>
        <w:rPr>
          <w:rFonts w:ascii="Times New Roman" w:hAnsi="Times New Roman" w:cs="Times New Roman"/>
          <w:lang w:val="en-US"/>
        </w:rPr>
      </w:pPr>
      <w:r>
        <w:rPr>
          <w:rFonts w:ascii="Times New Roman" w:hAnsi="Times New Roman" w:cs="Times New Roman"/>
          <w:lang w:eastAsia="id-ID"/>
        </w:rPr>
        <mc:AlternateContent>
          <mc:Choice Requires="wps">
            <w:drawing>
              <wp:anchor distT="0" distB="0" distL="113665" distR="113665" simplePos="0" relativeHeight="251762688" behindDoc="0" locked="0" layoutInCell="1" allowOverlap="1">
                <wp:simplePos x="0" y="0"/>
                <wp:positionH relativeFrom="column">
                  <wp:posOffset>2483485</wp:posOffset>
                </wp:positionH>
                <wp:positionV relativeFrom="paragraph">
                  <wp:posOffset>582930</wp:posOffset>
                </wp:positionV>
                <wp:extent cx="0" cy="299720"/>
                <wp:effectExtent l="76200" t="0" r="57150" b="62230"/>
                <wp:wrapNone/>
                <wp:docPr id="4" name="Straight Arrow Connector 4"/>
                <wp:cNvGraphicFramePr/>
                <a:graphic xmlns:a="http://schemas.openxmlformats.org/drawingml/2006/main">
                  <a:graphicData uri="http://schemas.microsoft.com/office/word/2010/wordprocessingShape">
                    <wps:wsp>
                      <wps:cNvCnPr/>
                      <wps:spPr>
                        <a:xfrm>
                          <a:off x="0" y="0"/>
                          <a:ext cx="0"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5.55pt;margin-top:45.9pt;height:23.6pt;width:0pt;z-index:251762688;mso-width-relative:page;mso-height-relative:page;" filled="f" stroked="t" coordsize="21600,21600" o:gfxdata="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MY64dQAAAAKAQAADwAAAAAAAAABACAAAAAiAAAAZHJz&#10;L2Rvd25yZXYueG1sUEsBAhQAFAAAAAgAh07iQK/PePPPAQAAlQMAAA4AAAAAAAAAAQAgAAAAIwEA&#10;AGRycy9lMm9Eb2MueG1sUEsFBgAAAAAGAAYAWQEAAGQFAAAAAA==&#10;">
                <v:fill on="f" focussize="0,0"/>
                <v:stroke weight="0.5pt" color="#000000 [3200]" miterlimit="8" joinstyle="miter" endarrow="block"/>
                <v:imagedata o:title=""/>
                <o:lock v:ext="edit" aspectratio="f"/>
              </v:shape>
            </w:pict>
          </mc:Fallback>
        </mc:AlternateContent>
      </w:r>
    </w:p>
    <w:tbl>
      <w:tblPr>
        <w:tblStyle w:val="10"/>
        <w:tblpPr w:leftFromText="180" w:rightFromText="180" w:vertAnchor="text" w:horzAnchor="margin" w:tblpX="108" w:tblpY="-84"/>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8" w:type="dxa"/>
          </w:tcPr>
          <w:p>
            <w:pPr>
              <w:pStyle w:val="11"/>
              <w:spacing w:after="0" w:line="240" w:lineRule="auto"/>
              <w:ind w:left="0"/>
              <w:jc w:val="center"/>
              <w:rPr>
                <w:rFonts w:ascii="Times New Roman" w:hAnsi="Times New Roman" w:cs="Times New Roman"/>
                <w:lang w:val="en-US"/>
              </w:rPr>
            </w:pPr>
            <w:r>
              <w:rPr>
                <w:rFonts w:ascii="Times New Roman" w:hAnsi="Times New Roman" w:cs="Times New Roman"/>
                <w:lang w:val="en-US"/>
              </w:rPr>
              <w:t>Mengobservasi pelaksanaan mobilisasi dini pada kelompok control hari pertama sampai hari ke empat</w:t>
            </w:r>
          </w:p>
        </w:tc>
      </w:tr>
    </w:tbl>
    <w:p>
      <w:pPr>
        <w:pStyle w:val="11"/>
        <w:spacing w:line="360" w:lineRule="auto"/>
        <w:rPr>
          <w:rFonts w:ascii="Times New Roman" w:hAnsi="Times New Roman" w:cs="Times New Roman"/>
        </w:rPr>
      </w:pPr>
    </w:p>
    <w:tbl>
      <w:tblPr>
        <w:tblStyle w:val="10"/>
        <w:tblpPr w:leftFromText="180" w:rightFromText="180" w:vertAnchor="text" w:horzAnchor="margin" w:tblpX="108" w:tblpY="77"/>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tcPr>
          <w:p>
            <w:pPr>
              <w:pStyle w:val="11"/>
              <w:tabs>
                <w:tab w:val="center" w:pos="3858"/>
                <w:tab w:val="left" w:pos="5641"/>
              </w:tabs>
              <w:spacing w:after="0" w:line="240" w:lineRule="auto"/>
              <w:ind w:left="0"/>
              <w:rPr>
                <w:rFonts w:ascii="Times New Roman" w:hAnsi="Times New Roman"/>
                <w:i/>
                <w:sz w:val="24"/>
                <w:szCs w:val="24"/>
                <w:lang w:val="en-US"/>
              </w:rPr>
            </w:pPr>
            <w:r>
              <w:rPr>
                <w:rFonts w:ascii="Times New Roman" w:hAnsi="Times New Roman" w:cs="Times New Roman"/>
              </w:rPr>
              <w:tab/>
            </w:r>
            <w:r>
              <w:rPr>
                <w:rFonts w:ascii="Times New Roman" w:hAnsi="Times New Roman" w:cs="Times New Roman"/>
                <w:lang w:val="en-US"/>
              </w:rPr>
              <w:t>Mengobservasi proses penyembuhan luka pada hari ke lima pada kelompok kontrol</w:t>
            </w:r>
          </w:p>
          <w:p>
            <w:pPr>
              <w:spacing w:after="0" w:line="240" w:lineRule="auto"/>
              <w:jc w:val="center"/>
              <w:rPr>
                <w:lang w:val="en-US"/>
              </w:rPr>
            </w:pPr>
          </w:p>
        </w:tc>
      </w:tr>
    </w:tbl>
    <w:p>
      <w:pPr>
        <w:spacing w:line="360" w:lineRule="auto"/>
        <w:rPr>
          <w:rFonts w:ascii="Times New Roman" w:hAnsi="Times New Roman" w:cs="Times New Roman"/>
          <w:lang w:val="en-US"/>
        </w:rPr>
      </w:pPr>
      <w:r>
        <w:rPr>
          <w:lang w:eastAsia="id-ID"/>
        </w:rPr>
        <mc:AlternateContent>
          <mc:Choice Requires="wps">
            <w:drawing>
              <wp:anchor distT="0" distB="0" distL="113665" distR="113665" simplePos="0" relativeHeight="251769856" behindDoc="0" locked="0" layoutInCell="1" allowOverlap="1">
                <wp:simplePos x="0" y="0"/>
                <wp:positionH relativeFrom="column">
                  <wp:posOffset>2473960</wp:posOffset>
                </wp:positionH>
                <wp:positionV relativeFrom="paragraph">
                  <wp:posOffset>481330</wp:posOffset>
                </wp:positionV>
                <wp:extent cx="0" cy="299720"/>
                <wp:effectExtent l="76200" t="0" r="57150" b="62230"/>
                <wp:wrapNone/>
                <wp:docPr id="1" name="Straight Arrow Connector 25"/>
                <wp:cNvGraphicFramePr/>
                <a:graphic xmlns:a="http://schemas.openxmlformats.org/drawingml/2006/main">
                  <a:graphicData uri="http://schemas.microsoft.com/office/word/2010/wordprocessingShape">
                    <wps:wsp>
                      <wps:cNvCnPr/>
                      <wps:spPr>
                        <a:xfrm>
                          <a:off x="0" y="0"/>
                          <a:ext cx="0"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5" o:spid="_x0000_s1026" o:spt="32" type="#_x0000_t32" style="position:absolute;left:0pt;margin-left:194.8pt;margin-top:37.9pt;height:23.6pt;width:0pt;z-index:251769856;mso-width-relative:page;mso-height-relative:page;" filled="f" stroked="t" coordsize="21600,21600" o:gfxdata="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&#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Lq7t81QAAAAoBAAAPAAAAAAAAAAEAIAAAACIAAABk&#10;cnMvZG93bnJldi54bWxQSwECFAAUAAAACACHTuJA1SI0DtABAACWAwAADgAAAAAAAAABACAAAAAk&#10;AQAAZHJzL2Uyb0RvYy54bWxQSwUGAAAAAAYABgBZAQAAZgUAAAAA&#10;">
                <v:fill on="f" focussize="0,0"/>
                <v:stroke weight="0.5pt" color="#000000 [3200]" miterlimit="8" joinstyle="miter" endarrow="block"/>
                <v:imagedata o:title=""/>
                <o:lock v:ext="edit" aspectratio="f"/>
              </v:shape>
            </w:pict>
          </mc:Fallback>
        </mc:AlternateContent>
      </w:r>
    </w:p>
    <w:tbl>
      <w:tblPr>
        <w:tblStyle w:val="10"/>
        <w:tblpPr w:leftFromText="180" w:rightFromText="180" w:vertAnchor="text" w:horzAnchor="margin" w:tblpX="108" w:tblpY="361"/>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8" w:type="dxa"/>
          </w:tcPr>
          <w:p>
            <w:pPr>
              <w:pStyle w:val="11"/>
              <w:spacing w:after="0" w:line="240" w:lineRule="auto"/>
              <w:ind w:left="0"/>
              <w:jc w:val="center"/>
              <w:rPr>
                <w:rFonts w:ascii="Times New Roman" w:hAnsi="Times New Roman" w:cs="Times New Roman"/>
                <w:lang w:val="en-US"/>
              </w:rPr>
            </w:pPr>
            <w:r>
              <w:rPr>
                <w:rFonts w:ascii="Times New Roman" w:hAnsi="Times New Roman" w:cs="Times New Roman"/>
              </w:rPr>
              <w:t xml:space="preserve">Pengolahan </w:t>
            </w:r>
            <w:r>
              <w:rPr>
                <w:rFonts w:ascii="Times New Roman" w:hAnsi="Times New Roman" w:cs="Times New Roman"/>
                <w:lang w:val="en-US"/>
              </w:rPr>
              <w:t>dan Analisa Data</w:t>
            </w:r>
          </w:p>
          <w:p>
            <w:pPr>
              <w:pStyle w:val="11"/>
              <w:spacing w:after="0" w:line="240" w:lineRule="auto"/>
              <w:ind w:left="0"/>
              <w:jc w:val="center"/>
              <w:rPr>
                <w:rFonts w:ascii="Times New Roman" w:hAnsi="Times New Roman" w:cs="Times New Roman"/>
              </w:rPr>
            </w:pPr>
            <w:r>
              <w:rPr>
                <w:rFonts w:ascii="Times New Roman" w:hAnsi="Times New Roman" w:cs="Times New Roman"/>
                <w:lang w:val="en-US"/>
              </w:rPr>
              <w:t xml:space="preserve">Uji korelasi spearman untuk mengetahui hubungan antara mobilisasi dini dengan penyembuhan luka post op SC pada hari ke lima </w:t>
            </w:r>
          </w:p>
        </w:tc>
      </w:tr>
    </w:tbl>
    <w:p>
      <w:pPr>
        <w:spacing w:line="360" w:lineRule="auto"/>
        <w:rPr>
          <w:rFonts w:ascii="Times New Roman" w:hAnsi="Times New Roman" w:cs="Times New Roman"/>
          <w:lang w:val="en-US"/>
        </w:rPr>
      </w:pPr>
      <w:r>
        <w:rPr>
          <w:rFonts w:ascii="Times New Roman" w:hAnsi="Times New Roman" w:cs="Times New Roman"/>
          <w:lang w:eastAsia="id-ID"/>
        </w:rPr>
        <mc:AlternateContent>
          <mc:Choice Requires="wps">
            <w:drawing>
              <wp:anchor distT="0" distB="0" distL="113665" distR="113665" simplePos="0" relativeHeight="251768832" behindDoc="0" locked="0" layoutInCell="1" allowOverlap="1">
                <wp:simplePos x="0" y="0"/>
                <wp:positionH relativeFrom="column">
                  <wp:posOffset>2473960</wp:posOffset>
                </wp:positionH>
                <wp:positionV relativeFrom="paragraph">
                  <wp:posOffset>793750</wp:posOffset>
                </wp:positionV>
                <wp:extent cx="0" cy="299720"/>
                <wp:effectExtent l="76200" t="0" r="57150" b="62230"/>
                <wp:wrapNone/>
                <wp:docPr id="25" name="Straight Arrow Connector 25"/>
                <wp:cNvGraphicFramePr/>
                <a:graphic xmlns:a="http://schemas.openxmlformats.org/drawingml/2006/main">
                  <a:graphicData uri="http://schemas.microsoft.com/office/word/2010/wordprocessingShape">
                    <wps:wsp>
                      <wps:cNvCnPr/>
                      <wps:spPr>
                        <a:xfrm>
                          <a:off x="0" y="0"/>
                          <a:ext cx="0" cy="299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4.8pt;margin-top:62.5pt;height:23.6pt;width:0pt;z-index:251768832;mso-width-relative:page;mso-height-relative:page;" filled="f" stroked="t" coordsize="21600,21600" o:gfxdata="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32T+fWAAAACwEAAA8AAAAAAAAAAQAgAAAAIgAA&#10;AGRycy9kb3ducmV2LnhtbFBLAQIUABQAAAAIAIdO4kBPmrAF0QEAAJcDAAAOAAAAAAAAAAEAIAAA&#10;ACUBAABkcnMvZTJvRG9jLnhtbFBLBQYAAAAABgAGAFkBAABoBQAAAAA=&#10;">
                <v:fill on="f" focussize="0,0"/>
                <v:stroke weight="0.5pt" color="#000000 [3200]" miterlimit="8" joinstyle="miter" endarrow="block"/>
                <v:imagedata o:title=""/>
                <o:lock v:ext="edit" aspectratio="f"/>
              </v:shape>
            </w:pict>
          </mc:Fallback>
        </mc:AlternateContent>
      </w:r>
    </w:p>
    <w:tbl>
      <w:tblPr>
        <w:tblStyle w:val="10"/>
        <w:tblpPr w:leftFromText="180" w:rightFromText="180" w:vertAnchor="text" w:horzAnchor="margin" w:tblpX="108" w:tblpY="231"/>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8" w:type="dxa"/>
          </w:tcPr>
          <w:p>
            <w:pPr>
              <w:pStyle w:val="11"/>
              <w:spacing w:after="0" w:line="360" w:lineRule="auto"/>
              <w:ind w:left="0"/>
              <w:jc w:val="center"/>
              <w:rPr>
                <w:rFonts w:ascii="Times New Roman" w:hAnsi="Times New Roman" w:cs="Times New Roman"/>
              </w:rPr>
            </w:pPr>
            <w:r>
              <w:rPr>
                <w:rFonts w:ascii="Times New Roman" w:hAnsi="Times New Roman" w:cs="Times New Roman"/>
                <w:lang w:val="en-US"/>
              </w:rPr>
              <w:t>Penyajian h</w:t>
            </w:r>
            <w:r>
              <w:rPr>
                <w:rFonts w:ascii="Times New Roman" w:hAnsi="Times New Roman" w:cs="Times New Roman"/>
              </w:rPr>
              <w:t xml:space="preserve">asil </w:t>
            </w:r>
            <w:r>
              <w:rPr>
                <w:rFonts w:ascii="Times New Roman" w:hAnsi="Times New Roman" w:cs="Times New Roman"/>
                <w:lang w:val="en-US"/>
              </w:rPr>
              <w:t>p</w:t>
            </w:r>
            <w:r>
              <w:rPr>
                <w:rFonts w:ascii="Times New Roman" w:hAnsi="Times New Roman" w:cs="Times New Roman"/>
              </w:rPr>
              <w:t>enelitian</w:t>
            </w:r>
          </w:p>
        </w:tc>
      </w:tr>
    </w:tbl>
    <w:p>
      <w:pPr>
        <w:spacing w:line="360" w:lineRule="auto"/>
        <w:rPr>
          <w:rFonts w:ascii="Times New Roman" w:hAnsi="Times New Roman" w:cs="Times New Roman"/>
        </w:rPr>
      </w:pPr>
    </w:p>
    <w:p>
      <w:pPr>
        <w:pStyle w:val="11"/>
        <w:spacing w:line="360" w:lineRule="auto"/>
        <w:rPr>
          <w:rFonts w:ascii="Times New Roman" w:hAnsi="Times New Roman" w:cs="Times New Roman"/>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pStyle w:val="11"/>
        <w:numPr>
          <w:ilvl w:val="1"/>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Populasi dan Sampel Penelitian</w:t>
      </w:r>
    </w:p>
    <w:p>
      <w:pPr>
        <w:pStyle w:val="11"/>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Populasi Penelitian</w:t>
      </w:r>
    </w:p>
    <w:p>
      <w:pPr>
        <w:pStyle w:val="12"/>
        <w:spacing w:line="480" w:lineRule="auto"/>
        <w:ind w:left="1418"/>
        <w:jc w:val="both"/>
        <w:rPr>
          <w:color w:val="auto"/>
        </w:rPr>
      </w:pPr>
      <w:r>
        <w:rPr>
          <w:color w:val="auto"/>
        </w:rPr>
        <w:t>Populasi adalah wilayah generasi yang terdiri atas obyek/ subyek yang mempunyai kuantitas dan karakteristik yang ditetapkan oleh peneliti untuk dipelajati dan kemudian ditarik kesimpulannya (Hidayat, 2007).</w:t>
      </w:r>
    </w:p>
    <w:p>
      <w:pPr>
        <w:pStyle w:val="12"/>
        <w:spacing w:line="480" w:lineRule="auto"/>
        <w:ind w:left="1418"/>
        <w:jc w:val="both"/>
        <w:rPr>
          <w:color w:val="auto"/>
        </w:rPr>
      </w:pPr>
      <w:r>
        <w:rPr>
          <w:color w:val="auto"/>
        </w:rPr>
        <w:t xml:space="preserve">Populasi dalam penelitian ini adalah semua pasien </w:t>
      </w:r>
      <w:r>
        <w:rPr>
          <w:rFonts w:eastAsia="Calibri"/>
          <w:color w:val="auto"/>
        </w:rPr>
        <w:t>post-operasi di ruang Flamboyan RSUD Mardi Waluyo 5 bulan terakhir yaitu sebanyak 103 pasien.</w:t>
      </w:r>
    </w:p>
    <w:p>
      <w:pPr>
        <w:pStyle w:val="11"/>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Sampel Penelitian</w:t>
      </w:r>
    </w:p>
    <w:p>
      <w:pPr>
        <w:pStyle w:val="11"/>
        <w:spacing w:line="480" w:lineRule="auto"/>
        <w:ind w:left="1418"/>
        <w:jc w:val="both"/>
        <w:rPr>
          <w:rFonts w:ascii="Times New Roman" w:hAnsi="Times New Roman"/>
          <w:sz w:val="24"/>
          <w:szCs w:val="24"/>
          <w:lang w:val="en-US"/>
        </w:rPr>
      </w:pPr>
      <w:r>
        <w:rPr>
          <w:rFonts w:ascii="Times New Roman" w:hAnsi="Times New Roman"/>
          <w:sz w:val="24"/>
          <w:szCs w:val="24"/>
        </w:rPr>
        <w:t>Sampel adalah bagian populasi diteliti dan sebagian jumlah karakteristik yang dimiliki oleh populasi (Hidayat, 200</w:t>
      </w:r>
      <w:r>
        <w:rPr>
          <w:rFonts w:ascii="Times New Roman" w:hAnsi="Times New Roman"/>
          <w:sz w:val="24"/>
          <w:szCs w:val="24"/>
          <w:lang w:val="en-US"/>
        </w:rPr>
        <w:t>7</w:t>
      </w:r>
      <w:r>
        <w:rPr>
          <w:rFonts w:ascii="Times New Roman" w:hAnsi="Times New Roman"/>
          <w:sz w:val="24"/>
          <w:szCs w:val="24"/>
        </w:rPr>
        <w:t>). Sampel dalam penelitian ini adalah pasien yang menjalani operasi SC di RSUD Mardi Waluyo Kabupaten Blitar dan dalam penelitian in</w:t>
      </w:r>
      <w:r>
        <w:rPr>
          <w:rFonts w:ascii="Times New Roman" w:hAnsi="Times New Roman"/>
          <w:sz w:val="24"/>
          <w:szCs w:val="24"/>
          <w:lang w:val="en-US"/>
        </w:rPr>
        <w:t xml:space="preserve">i penelitian menggunakan </w:t>
      </w:r>
      <w:r>
        <w:rPr>
          <w:rFonts w:ascii="Times New Roman" w:hAnsi="Times New Roman"/>
          <w:i/>
          <w:sz w:val="24"/>
          <w:szCs w:val="24"/>
        </w:rPr>
        <w:t>purposive</w:t>
      </w:r>
      <w:r>
        <w:rPr>
          <w:rFonts w:ascii="Times New Roman" w:hAnsi="Times New Roman"/>
          <w:sz w:val="24"/>
          <w:szCs w:val="24"/>
          <w:lang w:val="en-US"/>
        </w:rPr>
        <w:t xml:space="preserve"> sampiling dalam penentuan jumlah sampel dan kurang lebih mencapai 30 responden.</w:t>
      </w:r>
    </w:p>
    <w:p>
      <w:pPr>
        <w:pStyle w:val="11"/>
        <w:spacing w:line="480" w:lineRule="auto"/>
        <w:ind w:left="1418"/>
        <w:jc w:val="both"/>
        <w:rPr>
          <w:rFonts w:ascii="Times New Roman" w:hAnsi="Times New Roman"/>
          <w:sz w:val="24"/>
          <w:szCs w:val="24"/>
        </w:rPr>
      </w:pPr>
      <w:r>
        <w:rPr>
          <w:rFonts w:ascii="Times New Roman" w:hAnsi="Times New Roman"/>
          <w:sz w:val="24"/>
          <w:szCs w:val="24"/>
        </w:rPr>
        <w:t>Peneliti menggunakan ini dikarenakan beberapa alasannya diantaranya :</w:t>
      </w:r>
    </w:p>
    <w:p>
      <w:pPr>
        <w:pStyle w:val="11"/>
        <w:numPr>
          <w:ilvl w:val="0"/>
          <w:numId w:val="4"/>
        </w:numPr>
        <w:spacing w:line="480" w:lineRule="auto"/>
        <w:jc w:val="both"/>
        <w:rPr>
          <w:rFonts w:ascii="Times New Roman" w:hAnsi="Times New Roman"/>
          <w:sz w:val="24"/>
          <w:szCs w:val="24"/>
        </w:rPr>
      </w:pPr>
      <w:r>
        <w:rPr>
          <w:rFonts w:ascii="Times New Roman" w:hAnsi="Times New Roman"/>
          <w:sz w:val="24"/>
          <w:szCs w:val="24"/>
          <w:lang w:val="en-US"/>
        </w:rPr>
        <w:t>Sangat cocok digunakan untuk jumlah sampel yang diteliti oleh peneliti hanya pada 1 kelompok yang melakukan mobilisasi sedangkan yang tidak melakukan mobilisasi tidak diteliti</w:t>
      </w:r>
    </w:p>
    <w:p>
      <w:pPr>
        <w:pStyle w:val="11"/>
        <w:numPr>
          <w:ilvl w:val="0"/>
          <w:numId w:val="4"/>
        </w:numPr>
        <w:spacing w:line="480" w:lineRule="auto"/>
        <w:jc w:val="both"/>
        <w:rPr>
          <w:rFonts w:ascii="Times New Roman" w:hAnsi="Times New Roman"/>
          <w:sz w:val="24"/>
          <w:szCs w:val="24"/>
        </w:rPr>
      </w:pPr>
      <w:r>
        <w:rPr>
          <w:rFonts w:ascii="Times New Roman" w:hAnsi="Times New Roman"/>
          <w:sz w:val="24"/>
          <w:szCs w:val="24"/>
        </w:rPr>
        <w:t>Kemampuan peneliti dilihat dari waktu, tenaga dan dana</w:t>
      </w:r>
    </w:p>
    <w:p>
      <w:pPr>
        <w:pStyle w:val="11"/>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Sampel perlu memenuhi kriteria, penentuan kriteria sampel sangat membantu peneliti untuk mengurangi bias hasil penelitian. Kriteria sampel dibedakan menjadi 2 yaitu:</w:t>
      </w:r>
    </w:p>
    <w:p>
      <w:pPr>
        <w:pStyle w:val="11"/>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Kriteria inklusi</w:t>
      </w:r>
    </w:p>
    <w:p>
      <w:pPr>
        <w:pStyle w:val="11"/>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Pasien post op SC di ruang Flamboyan RSUD Mardi Waluyo</w:t>
      </w:r>
    </w:p>
    <w:p>
      <w:pPr>
        <w:pStyle w:val="11"/>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Tidak ada penyakit penyerta </w:t>
      </w:r>
    </w:p>
    <w:p>
      <w:pPr>
        <w:pStyle w:val="11"/>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Hemoglobin 12 – 16 gr%</w:t>
      </w:r>
    </w:p>
    <w:p>
      <w:pPr>
        <w:pStyle w:val="11"/>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Bersedia mengikuti semua prosedur penelitian / menandatangani </w:t>
      </w:r>
      <w:r>
        <w:rPr>
          <w:rFonts w:ascii="Times New Roman" w:hAnsi="Times New Roman" w:cs="Times New Roman"/>
          <w:i/>
          <w:sz w:val="24"/>
          <w:szCs w:val="24"/>
        </w:rPr>
        <w:t>informed consent</w:t>
      </w:r>
      <w:r>
        <w:rPr>
          <w:rFonts w:ascii="Times New Roman" w:hAnsi="Times New Roman" w:cs="Times New Roman"/>
          <w:sz w:val="24"/>
          <w:szCs w:val="24"/>
          <w:lang w:val="en-US"/>
        </w:rPr>
        <w:t xml:space="preserve"> penelitian</w:t>
      </w:r>
    </w:p>
    <w:p>
      <w:pPr>
        <w:pStyle w:val="11"/>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Kriteria eksklusi</w:t>
      </w:r>
    </w:p>
    <w:p>
      <w:pPr>
        <w:pStyle w:val="11"/>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Bukan merupakan pasien post op SC di ruang Flamboyan RSUD Mardi Waluyo</w:t>
      </w:r>
    </w:p>
    <w:p>
      <w:pPr>
        <w:pStyle w:val="11"/>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Ada penyakit penyerta </w:t>
      </w:r>
    </w:p>
    <w:p>
      <w:pPr>
        <w:pStyle w:val="11"/>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Hemoglobin kurang dari 12 – 16 gr%</w:t>
      </w:r>
    </w:p>
    <w:p>
      <w:pPr>
        <w:pStyle w:val="11"/>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Tidak bersedia mengikuti semua prosedur penelitian / tidak menandatangani </w:t>
      </w:r>
      <w:r>
        <w:rPr>
          <w:rFonts w:ascii="Times New Roman" w:hAnsi="Times New Roman" w:cs="Times New Roman"/>
          <w:i/>
          <w:sz w:val="24"/>
          <w:szCs w:val="24"/>
        </w:rPr>
        <w:t>informed consent</w:t>
      </w:r>
      <w:r>
        <w:rPr>
          <w:rFonts w:ascii="Times New Roman" w:hAnsi="Times New Roman" w:cs="Times New Roman"/>
          <w:sz w:val="24"/>
          <w:szCs w:val="24"/>
          <w:lang w:val="en-US"/>
        </w:rPr>
        <w:t xml:space="preserve"> penelitian</w:t>
      </w:r>
    </w:p>
    <w:p>
      <w:pPr>
        <w:pStyle w:val="11"/>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Teknik Sampling </w:t>
      </w:r>
    </w:p>
    <w:p>
      <w:pPr>
        <w:pStyle w:val="11"/>
        <w:spacing w:after="0"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Sampling adalah proses menyeleksi porsi dari populasi untuk dapat mewakili populasi. Teknik sampling merupakan cara-cara yang ditempuh dalam pengambilan sampel, agar memperoleh sampel yang benar-benar sesuai dengan keseluruhan subjek penelitian (Nursalam, 2014).</w:t>
      </w:r>
    </w:p>
    <w:p>
      <w:pPr>
        <w:pStyle w:val="11"/>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Teknik sampling dalam penelitian ini menggunakan teknik </w:t>
      </w:r>
      <w:r>
        <w:rPr>
          <w:rFonts w:ascii="Times New Roman" w:hAnsi="Times New Roman"/>
          <w:i/>
          <w:sz w:val="24"/>
          <w:szCs w:val="24"/>
        </w:rPr>
        <w:t xml:space="preserve">purposive sampling </w:t>
      </w:r>
      <w:r>
        <w:rPr>
          <w:rFonts w:ascii="Times New Roman" w:hAnsi="Times New Roman"/>
          <w:sz w:val="24"/>
          <w:szCs w:val="24"/>
        </w:rPr>
        <w:t xml:space="preserve">yaitu </w:t>
      </w:r>
      <w:r>
        <w:rPr>
          <w:rFonts w:ascii="Times New Roman" w:hAnsi="Times New Roman"/>
          <w:sz w:val="24"/>
          <w:szCs w:val="24"/>
          <w:lang w:val="en-US"/>
        </w:rPr>
        <w:t>yaitu tehnik penetapan sampel dengan cara memilih sampel diantara populasi sesuai dengan yang dikehendaki peneliti (tujuan/masalah dalam penelitian), sehingga sampel tersebut dapat mewakili karakteristik populasi yang telah dikenal sebelumnya (Nursalam</w:t>
      </w:r>
      <w:r>
        <w:rPr>
          <w:rFonts w:ascii="Times New Roman" w:hAnsi="Times New Roman"/>
          <w:sz w:val="24"/>
          <w:szCs w:val="24"/>
        </w:rPr>
        <w:t>, 20</w:t>
      </w:r>
      <w:r>
        <w:rPr>
          <w:rFonts w:ascii="Times New Roman" w:hAnsi="Times New Roman"/>
          <w:sz w:val="24"/>
          <w:szCs w:val="24"/>
          <w:lang w:val="en-US"/>
        </w:rPr>
        <w:t>13).</w:t>
      </w:r>
      <w:r>
        <w:rPr>
          <w:rFonts w:ascii="Times New Roman" w:hAnsi="Times New Roman"/>
          <w:sz w:val="24"/>
          <w:szCs w:val="24"/>
        </w:rPr>
        <w:t xml:space="preserve"> </w:t>
      </w:r>
    </w:p>
    <w:p>
      <w:pPr>
        <w:pStyle w:val="11"/>
        <w:numPr>
          <w:ilvl w:val="1"/>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Variabel Penelitian dan Definisi Operasional</w:t>
      </w:r>
    </w:p>
    <w:p>
      <w:pPr>
        <w:pStyle w:val="11"/>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Penelitian</w:t>
      </w:r>
    </w:p>
    <w:p>
      <w:pPr>
        <w:pStyle w:val="11"/>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Variabel merupakan ukuran atau ciri yang dimiliki oleh anggota-anggota suatu kelompok yang berbeda dengan yang dimiliki oleh kelompok lain (Notoatmodjo, 2002).</w:t>
      </w:r>
    </w:p>
    <w:p>
      <w:pPr>
        <w:pStyle w:val="11"/>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Bebas / Independent</w:t>
      </w:r>
    </w:p>
    <w:p>
      <w:pPr>
        <w:pStyle w:val="11"/>
        <w:spacing w:after="0" w:line="480" w:lineRule="auto"/>
        <w:ind w:left="1778"/>
        <w:jc w:val="both"/>
        <w:rPr>
          <w:rFonts w:ascii="Times New Roman" w:hAnsi="Times New Roman" w:cs="Times New Roman"/>
          <w:sz w:val="24"/>
          <w:szCs w:val="24"/>
        </w:rPr>
      </w:pPr>
      <w:r>
        <w:rPr>
          <w:rFonts w:ascii="Times New Roman" w:hAnsi="Times New Roman" w:cs="Times New Roman"/>
          <w:sz w:val="24"/>
          <w:szCs w:val="24"/>
        </w:rPr>
        <w:t>Variabel independent yaitu variabel yang dimanipulasi oleh peneliti untuk menciptakan suatu dampak pada variabel terikat ( variabel dependent ), ( Setiadi, 2013 hal 116 ).</w:t>
      </w:r>
    </w:p>
    <w:p>
      <w:pPr>
        <w:pStyle w:val="11"/>
        <w:spacing w:after="0" w:line="480" w:lineRule="auto"/>
        <w:ind w:left="1778"/>
        <w:jc w:val="both"/>
        <w:rPr>
          <w:rFonts w:ascii="Times New Roman" w:hAnsi="Times New Roman" w:cs="Times New Roman"/>
          <w:sz w:val="24"/>
          <w:szCs w:val="24"/>
        </w:rPr>
      </w:pPr>
      <w:r>
        <w:rPr>
          <w:rFonts w:ascii="Times New Roman" w:hAnsi="Times New Roman" w:cs="Times New Roman"/>
          <w:sz w:val="24"/>
          <w:szCs w:val="24"/>
        </w:rPr>
        <w:t xml:space="preserve">Dalam hal ini yang merupakan variabel independent adalah mobilisasi dini. </w:t>
      </w:r>
    </w:p>
    <w:p>
      <w:pPr>
        <w:pStyle w:val="11"/>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Terikat / Dependent</w:t>
      </w:r>
    </w:p>
    <w:p>
      <w:pPr>
        <w:pStyle w:val="11"/>
        <w:spacing w:after="0" w:line="480" w:lineRule="auto"/>
        <w:ind w:left="1778"/>
        <w:jc w:val="both"/>
        <w:rPr>
          <w:rFonts w:ascii="Times New Roman" w:hAnsi="Times New Roman" w:cs="Times New Roman"/>
          <w:sz w:val="24"/>
          <w:szCs w:val="24"/>
        </w:rPr>
      </w:pPr>
      <w:r>
        <w:rPr>
          <w:rFonts w:ascii="Times New Roman" w:hAnsi="Times New Roman" w:cs="Times New Roman"/>
          <w:sz w:val="24"/>
          <w:szCs w:val="24"/>
        </w:rPr>
        <w:t>Variabel terikat / dependent adalah variabel yang dipengaruhi oleh variabel bebas, ( Setiadi, 2013 hal 117 ).</w:t>
      </w:r>
    </w:p>
    <w:p>
      <w:pPr>
        <w:pStyle w:val="11"/>
        <w:spacing w:after="0" w:line="480" w:lineRule="auto"/>
        <w:ind w:left="1778"/>
        <w:jc w:val="both"/>
        <w:rPr>
          <w:rFonts w:ascii="Times New Roman" w:hAnsi="Times New Roman" w:cs="Times New Roman"/>
          <w:sz w:val="24"/>
          <w:szCs w:val="24"/>
        </w:rPr>
      </w:pPr>
      <w:r>
        <w:rPr>
          <w:rFonts w:ascii="Times New Roman" w:hAnsi="Times New Roman" w:cs="Times New Roman"/>
          <w:sz w:val="24"/>
          <w:szCs w:val="24"/>
        </w:rPr>
        <w:t xml:space="preserve">Dalam hal ini yang merupakan variabel dependent adalah proses penyembuhan luka. </w:t>
      </w:r>
    </w:p>
    <w:p>
      <w:pPr>
        <w:pStyle w:val="11"/>
        <w:numPr>
          <w:ilvl w:val="0"/>
          <w:numId w:val="8"/>
        </w:numPr>
        <w:spacing w:after="0" w:line="480" w:lineRule="auto"/>
        <w:jc w:val="both"/>
        <w:rPr>
          <w:rFonts w:ascii="Times New Roman" w:hAnsi="Times New Roman" w:cs="Times New Roman"/>
          <w:sz w:val="24"/>
          <w:szCs w:val="24"/>
        </w:rPr>
        <w:sectPr>
          <w:headerReference r:id="rId3" w:type="default"/>
          <w:footerReference r:id="rId4" w:type="default"/>
          <w:pgSz w:w="11906" w:h="16838"/>
          <w:pgMar w:top="1701" w:right="1701" w:bottom="1701" w:left="2268" w:header="708" w:footer="708" w:gutter="0"/>
          <w:cols w:space="708" w:num="1"/>
          <w:docGrid w:linePitch="360" w:charSpace="0"/>
        </w:sectPr>
      </w:pPr>
    </w:p>
    <w:p>
      <w:pPr>
        <w:pStyle w:val="11"/>
        <w:numPr>
          <w:ilvl w:val="0"/>
          <w:numId w:val="10"/>
        </w:numPr>
        <w:tabs>
          <w:tab w:val="left" w:pos="381"/>
          <w:tab w:val="left" w:pos="1258"/>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Definisi Operasional </w:t>
      </w:r>
    </w:p>
    <w:tbl>
      <w:tblPr>
        <w:tblStyle w:val="10"/>
        <w:tblW w:w="13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843"/>
        <w:gridCol w:w="2977"/>
        <w:gridCol w:w="2835"/>
        <w:gridCol w:w="1563"/>
        <w:gridCol w:w="132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tcPr>
          <w:p>
            <w:pPr>
              <w:tabs>
                <w:tab w:val="left" w:pos="381"/>
                <w:tab w:val="left" w:pos="12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843" w:type="dxa"/>
          </w:tcPr>
          <w:p>
            <w:pPr>
              <w:tabs>
                <w:tab w:val="left" w:pos="381"/>
                <w:tab w:val="left" w:pos="12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Variabel</w:t>
            </w:r>
          </w:p>
        </w:tc>
        <w:tc>
          <w:tcPr>
            <w:tcW w:w="2977" w:type="dxa"/>
          </w:tcPr>
          <w:p>
            <w:pPr>
              <w:tabs>
                <w:tab w:val="left" w:pos="381"/>
                <w:tab w:val="left" w:pos="12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Definsi Operasional</w:t>
            </w:r>
          </w:p>
        </w:tc>
        <w:tc>
          <w:tcPr>
            <w:tcW w:w="2835" w:type="dxa"/>
          </w:tcPr>
          <w:p>
            <w:pPr>
              <w:tabs>
                <w:tab w:val="left" w:pos="381"/>
                <w:tab w:val="left" w:pos="12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Parameter</w:t>
            </w:r>
          </w:p>
        </w:tc>
        <w:tc>
          <w:tcPr>
            <w:tcW w:w="1563" w:type="dxa"/>
          </w:tcPr>
          <w:p>
            <w:pPr>
              <w:tabs>
                <w:tab w:val="left" w:pos="381"/>
                <w:tab w:val="left" w:pos="12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Alat Ukur</w:t>
            </w:r>
          </w:p>
        </w:tc>
        <w:tc>
          <w:tcPr>
            <w:tcW w:w="1320" w:type="dxa"/>
          </w:tcPr>
          <w:p>
            <w:pPr>
              <w:tabs>
                <w:tab w:val="left" w:pos="381"/>
                <w:tab w:val="left" w:pos="12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Skala Ukur</w:t>
            </w:r>
          </w:p>
        </w:tc>
        <w:tc>
          <w:tcPr>
            <w:tcW w:w="2516" w:type="dxa"/>
          </w:tcPr>
          <w:p>
            <w:pPr>
              <w:tabs>
                <w:tab w:val="left" w:pos="381"/>
                <w:tab w:val="left" w:pos="125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Hasil Ukur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tcPr>
          <w:p>
            <w:pPr>
              <w:tabs>
                <w:tab w:val="left" w:pos="381"/>
                <w:tab w:val="left" w:pos="1258"/>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Pr>
          <w:p>
            <w:pPr>
              <w:tabs>
                <w:tab w:val="left" w:pos="381"/>
                <w:tab w:val="left" w:pos="125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Independet </w:t>
            </w:r>
          </w:p>
          <w:p>
            <w:pPr>
              <w:tabs>
                <w:tab w:val="left" w:pos="381"/>
                <w:tab w:val="left" w:pos="125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Dalam penelitian ini variabel independent nya adalah Mobilisasi Dini pada pasien post SC </w:t>
            </w:r>
          </w:p>
        </w:tc>
        <w:tc>
          <w:tcPr>
            <w:tcW w:w="2977" w:type="dxa"/>
          </w:tcPr>
          <w:p>
            <w:pPr>
              <w:pStyle w:val="11"/>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Mobilisasi dini yang akan dilakukan oleh peneliti terhadap responden adalah mobilisasi dini yang dilakukan pada hari pertama hingga ke empat yang akan dibimbing terlebih dahulu dan diobservasi derta dibantu dalam melakukan mobilisasi dini pada responden sehingga tidak menciderai responden.</w:t>
            </w:r>
          </w:p>
        </w:tc>
        <w:tc>
          <w:tcPr>
            <w:tcW w:w="2835" w:type="dxa"/>
          </w:tcPr>
          <w:p>
            <w:pPr>
              <w:pStyle w:val="11"/>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Pada hari pertama</w:t>
            </w:r>
          </w:p>
          <w:p>
            <w:pPr>
              <w:pStyle w:val="11"/>
              <w:numPr>
                <w:ilvl w:val="0"/>
                <w:numId w:val="1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Pergerakkan fisik dilakukan ditempat tidur</w:t>
            </w:r>
          </w:p>
          <w:p>
            <w:pPr>
              <w:pStyle w:val="11"/>
              <w:numPr>
                <w:ilvl w:val="0"/>
                <w:numId w:val="1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Menggerakkan tangan dan kaki dengan cara ditekuk dan diluruskan</w:t>
            </w:r>
          </w:p>
          <w:p>
            <w:pPr>
              <w:pStyle w:val="11"/>
              <w:numPr>
                <w:ilvl w:val="0"/>
                <w:numId w:val="1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Badan dapat dimiringkan kekiri dan kekanan</w:t>
            </w:r>
          </w:p>
          <w:p>
            <w:pPr>
              <w:pStyle w:val="11"/>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Pada hari kedua</w:t>
            </w:r>
          </w:p>
          <w:p>
            <w:pPr>
              <w:pStyle w:val="11"/>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Badan dapat diposisikan duduk baik bersandar maupun tidak</w:t>
            </w:r>
          </w:p>
          <w:p>
            <w:pPr>
              <w:pStyle w:val="11"/>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Kaki dijatuhkan atau ditempatkan dilantai sambil digerak-gerakkan </w:t>
            </w:r>
          </w:p>
          <w:p>
            <w:pPr>
              <w:pStyle w:val="11"/>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Latihan berdiri dan berjalan sebentar dengan bantuan</w:t>
            </w:r>
          </w:p>
          <w:p>
            <w:pPr>
              <w:pStyle w:val="11"/>
              <w:spacing w:after="0" w:line="240" w:lineRule="auto"/>
              <w:jc w:val="both"/>
              <w:rPr>
                <w:rFonts w:ascii="Times New Roman" w:hAnsi="Times New Roman" w:cs="Times New Roman"/>
                <w:sz w:val="24"/>
                <w:szCs w:val="24"/>
              </w:rPr>
            </w:pPr>
          </w:p>
          <w:p>
            <w:pPr>
              <w:pStyle w:val="11"/>
              <w:numPr>
                <w:ilvl w:val="0"/>
                <w:numId w:val="1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Pada hari ketiga dan keempat</w:t>
            </w:r>
          </w:p>
          <w:p>
            <w:pPr>
              <w:pStyle w:val="11"/>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Sudah dapat berdiri sendiri tanpa bantuan</w:t>
            </w:r>
          </w:p>
          <w:p>
            <w:pPr>
              <w:pStyle w:val="11"/>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Berjalan perlahan-lahan tanpa bantuan</w:t>
            </w:r>
          </w:p>
          <w:p>
            <w:pPr>
              <w:pStyle w:val="11"/>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Dapat melakukan aktivitas secara mandiri seperti berjalan kekamar mandi, turun dari tempat tidur, dll.</w:t>
            </w:r>
          </w:p>
        </w:tc>
        <w:tc>
          <w:tcPr>
            <w:tcW w:w="1563" w:type="dxa"/>
          </w:tcPr>
          <w:p>
            <w:pPr>
              <w:tabs>
                <w:tab w:val="left" w:pos="381"/>
                <w:tab w:val="left" w:pos="1258"/>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Lembar observasi</w:t>
            </w:r>
            <w:r>
              <w:rPr>
                <w:rFonts w:ascii="Times New Roman" w:hAnsi="Times New Roman" w:cs="Times New Roman"/>
                <w:sz w:val="24"/>
                <w:szCs w:val="24"/>
                <w:lang w:val="en-US"/>
              </w:rPr>
              <w:t xml:space="preserve"> checklist untuk mengukur kemampuan mobilisasi dini dengan skor :</w:t>
            </w:r>
          </w:p>
          <w:p>
            <w:pPr>
              <w:tabs>
                <w:tab w:val="left" w:pos="381"/>
                <w:tab w:val="left" w:pos="1258"/>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     = Tidak</w:t>
            </w:r>
          </w:p>
          <w:p>
            <w:pPr>
              <w:tabs>
                <w:tab w:val="left" w:pos="381"/>
                <w:tab w:val="left" w:pos="1258"/>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100 = Ya</w:t>
            </w:r>
          </w:p>
        </w:tc>
        <w:tc>
          <w:tcPr>
            <w:tcW w:w="1320" w:type="dxa"/>
          </w:tcPr>
          <w:p>
            <w:pPr>
              <w:tabs>
                <w:tab w:val="left" w:pos="381"/>
                <w:tab w:val="left" w:pos="1258"/>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Ordinal</w:t>
            </w:r>
            <w:r>
              <w:rPr>
                <w:rFonts w:ascii="Times New Roman" w:hAnsi="Times New Roman" w:cs="Times New Roman"/>
                <w:sz w:val="24"/>
                <w:szCs w:val="24"/>
              </w:rPr>
              <w:t xml:space="preserve"> </w:t>
            </w:r>
          </w:p>
        </w:tc>
        <w:tc>
          <w:tcPr>
            <w:tcW w:w="2516" w:type="dxa"/>
          </w:tcPr>
          <w:p>
            <w:pPr>
              <w:tabs>
                <w:tab w:val="left" w:pos="381"/>
                <w:tab w:val="left" w:pos="1258"/>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Dibagi menjadi dua kategori yaitu :</w:t>
            </w:r>
          </w:p>
          <w:p>
            <w:pPr>
              <w:pStyle w:val="11"/>
              <w:numPr>
                <w:ilvl w:val="0"/>
                <w:numId w:val="15"/>
              </w:numPr>
              <w:tabs>
                <w:tab w:val="left" w:pos="381"/>
                <w:tab w:val="left" w:pos="1258"/>
              </w:tabs>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Baik apabila ≥75% dapat melakukan mobilisasi dini</w:t>
            </w:r>
          </w:p>
          <w:p>
            <w:pPr>
              <w:pStyle w:val="11"/>
              <w:numPr>
                <w:ilvl w:val="0"/>
                <w:numId w:val="15"/>
              </w:numPr>
              <w:tabs>
                <w:tab w:val="left" w:pos="381"/>
                <w:tab w:val="left" w:pos="1258"/>
              </w:tabs>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Kurang baik apabila ≤75% dapat melakukan mobilisasi dini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2" w:type="dxa"/>
          </w:tcPr>
          <w:p>
            <w:pPr>
              <w:tabs>
                <w:tab w:val="left" w:pos="381"/>
                <w:tab w:val="left" w:pos="125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1843" w:type="dxa"/>
          </w:tcPr>
          <w:p>
            <w:pPr>
              <w:tabs>
                <w:tab w:val="left" w:pos="381"/>
                <w:tab w:val="left" w:pos="1258"/>
              </w:tabs>
              <w:spacing w:after="0" w:line="240" w:lineRule="auto"/>
              <w:rPr>
                <w:rFonts w:ascii="Times New Roman" w:hAnsi="Times New Roman" w:cs="Times New Roman"/>
                <w:sz w:val="24"/>
                <w:szCs w:val="24"/>
              </w:rPr>
            </w:pPr>
            <w:r>
              <w:rPr>
                <w:rFonts w:ascii="Times New Roman" w:hAnsi="Times New Roman" w:cs="Times New Roman"/>
                <w:sz w:val="24"/>
                <w:szCs w:val="24"/>
              </w:rPr>
              <w:t>Dependent / Terikat</w:t>
            </w:r>
          </w:p>
          <w:p>
            <w:pPr>
              <w:tabs>
                <w:tab w:val="left" w:pos="381"/>
                <w:tab w:val="left" w:pos="1258"/>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Dalam penelitian ini adalah </w:t>
            </w:r>
            <w:r>
              <w:rPr>
                <w:rFonts w:ascii="Times New Roman" w:hAnsi="Times New Roman" w:cs="Times New Roman"/>
                <w:sz w:val="24"/>
                <w:szCs w:val="24"/>
                <w:lang w:val="en-US"/>
              </w:rPr>
              <w:t xml:space="preserve">proses </w:t>
            </w:r>
            <w:r>
              <w:rPr>
                <w:rFonts w:ascii="Times New Roman" w:hAnsi="Times New Roman" w:cs="Times New Roman"/>
                <w:sz w:val="24"/>
                <w:szCs w:val="24"/>
              </w:rPr>
              <w:t xml:space="preserve">penyembuhan luka pada </w:t>
            </w:r>
            <w:r>
              <w:rPr>
                <w:rFonts w:ascii="Times New Roman" w:hAnsi="Times New Roman" w:cs="Times New Roman"/>
                <w:sz w:val="24"/>
                <w:szCs w:val="24"/>
                <w:lang w:val="en-US"/>
              </w:rPr>
              <w:t>hari ke 5</w:t>
            </w:r>
          </w:p>
        </w:tc>
        <w:tc>
          <w:tcPr>
            <w:tcW w:w="2977" w:type="dxa"/>
          </w:tcPr>
          <w:p>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Luka pada hari ke 5 pada pasien post SC I ni akan dilihat dan diobservasi bagaimana proses penyembuhan lukanya pada hari ke 5 setelah dilakukan perlakuan mobilisasi dini</w:t>
            </w:r>
          </w:p>
        </w:tc>
        <w:tc>
          <w:tcPr>
            <w:tcW w:w="2835" w:type="dxa"/>
          </w:tcPr>
          <w:p>
            <w:pPr>
              <w:pStyle w:val="11"/>
              <w:numPr>
                <w:ilvl w:val="0"/>
                <w:numId w:val="16"/>
              </w:numPr>
              <w:tabs>
                <w:tab w:val="left" w:pos="381"/>
                <w:tab w:val="left" w:pos="125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Terdapat jaringan granulasi</w:t>
            </w:r>
          </w:p>
          <w:p>
            <w:pPr>
              <w:pStyle w:val="11"/>
              <w:numPr>
                <w:ilvl w:val="0"/>
                <w:numId w:val="16"/>
              </w:numPr>
              <w:tabs>
                <w:tab w:val="left" w:pos="381"/>
                <w:tab w:val="left" w:pos="125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Luka menebal/tumor</w:t>
            </w:r>
          </w:p>
          <w:p>
            <w:pPr>
              <w:pStyle w:val="11"/>
              <w:numPr>
                <w:ilvl w:val="0"/>
                <w:numId w:val="16"/>
              </w:numPr>
              <w:tabs>
                <w:tab w:val="left" w:pos="381"/>
                <w:tab w:val="left" w:pos="125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Kemerahan pada luka/rubor</w:t>
            </w:r>
          </w:p>
          <w:p>
            <w:pPr>
              <w:pStyle w:val="11"/>
              <w:numPr>
                <w:ilvl w:val="0"/>
                <w:numId w:val="16"/>
              </w:numPr>
              <w:tabs>
                <w:tab w:val="left" w:pos="381"/>
                <w:tab w:val="left" w:pos="125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Nyeri pada luka/dolor</w:t>
            </w:r>
          </w:p>
          <w:p>
            <w:pPr>
              <w:pStyle w:val="11"/>
              <w:numPr>
                <w:ilvl w:val="0"/>
                <w:numId w:val="16"/>
              </w:numPr>
              <w:tabs>
                <w:tab w:val="left" w:pos="381"/>
                <w:tab w:val="left" w:pos="125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Terasa gatal pada luka</w:t>
            </w:r>
          </w:p>
          <w:p>
            <w:pPr>
              <w:pStyle w:val="11"/>
              <w:numPr>
                <w:ilvl w:val="0"/>
                <w:numId w:val="16"/>
              </w:numPr>
              <w:tabs>
                <w:tab w:val="left" w:pos="381"/>
                <w:tab w:val="left" w:pos="125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Terdapat skab</w:t>
            </w:r>
          </w:p>
          <w:p>
            <w:pPr>
              <w:pStyle w:val="11"/>
              <w:tabs>
                <w:tab w:val="left" w:pos="381"/>
                <w:tab w:val="left" w:pos="1258"/>
              </w:tabs>
              <w:spacing w:after="0" w:line="240" w:lineRule="auto"/>
              <w:ind w:left="360"/>
              <w:jc w:val="both"/>
              <w:rPr>
                <w:rFonts w:ascii="Times New Roman" w:hAnsi="Times New Roman" w:cs="Times New Roman"/>
                <w:sz w:val="24"/>
                <w:szCs w:val="24"/>
              </w:rPr>
            </w:pPr>
          </w:p>
          <w:p>
            <w:pPr>
              <w:tabs>
                <w:tab w:val="left" w:pos="381"/>
                <w:tab w:val="left" w:pos="1258"/>
              </w:tabs>
              <w:spacing w:after="0" w:line="240" w:lineRule="auto"/>
              <w:jc w:val="both"/>
              <w:rPr>
                <w:rFonts w:ascii="Times New Roman" w:hAnsi="Times New Roman" w:cs="Times New Roman"/>
                <w:sz w:val="24"/>
                <w:szCs w:val="24"/>
                <w:lang w:val="en-US"/>
              </w:rPr>
            </w:pPr>
          </w:p>
        </w:tc>
        <w:tc>
          <w:tcPr>
            <w:tcW w:w="1563" w:type="dxa"/>
          </w:tcPr>
          <w:p>
            <w:pPr>
              <w:tabs>
                <w:tab w:val="left" w:pos="381"/>
                <w:tab w:val="left" w:pos="1258"/>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Lembar orservasi </w:t>
            </w:r>
            <w:r>
              <w:rPr>
                <w:rFonts w:ascii="Times New Roman" w:hAnsi="Times New Roman" w:cs="Times New Roman"/>
                <w:sz w:val="24"/>
                <w:szCs w:val="24"/>
                <w:lang w:val="en-US"/>
              </w:rPr>
              <w:t>checklist untuk mengukur proses penyembuhan luka pada hari ke 5 dengan skor :</w:t>
            </w:r>
          </w:p>
          <w:p>
            <w:pPr>
              <w:tabs>
                <w:tab w:val="left" w:pos="381"/>
                <w:tab w:val="left" w:pos="1258"/>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     = Tidak</w:t>
            </w:r>
          </w:p>
          <w:p>
            <w:pPr>
              <w:tabs>
                <w:tab w:val="left" w:pos="381"/>
                <w:tab w:val="left" w:pos="1258"/>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100 = Ya</w:t>
            </w:r>
          </w:p>
        </w:tc>
        <w:tc>
          <w:tcPr>
            <w:tcW w:w="1320" w:type="dxa"/>
          </w:tcPr>
          <w:p>
            <w:pPr>
              <w:tabs>
                <w:tab w:val="left" w:pos="381"/>
                <w:tab w:val="left" w:pos="1258"/>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Ordinal</w:t>
            </w:r>
          </w:p>
        </w:tc>
        <w:tc>
          <w:tcPr>
            <w:tcW w:w="2516" w:type="dxa"/>
          </w:tcPr>
          <w:p>
            <w:pPr>
              <w:pStyle w:val="11"/>
              <w:numPr>
                <w:ilvl w:val="0"/>
                <w:numId w:val="17"/>
              </w:numPr>
              <w:tabs>
                <w:tab w:val="left" w:pos="381"/>
                <w:tab w:val="left" w:pos="125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Luka operasi pada </w:t>
            </w:r>
            <w:r>
              <w:rPr>
                <w:rFonts w:ascii="Times New Roman" w:hAnsi="Times New Roman" w:cs="Times New Roman"/>
                <w:sz w:val="24"/>
                <w:szCs w:val="24"/>
                <w:lang w:val="en-US"/>
              </w:rPr>
              <w:t>hari ke 5</w:t>
            </w:r>
            <w:r>
              <w:rPr>
                <w:rFonts w:ascii="Times New Roman" w:hAnsi="Times New Roman" w:cs="Times New Roman"/>
                <w:sz w:val="24"/>
                <w:szCs w:val="24"/>
              </w:rPr>
              <w:t xml:space="preserve"> dikatakan baik </w:t>
            </w:r>
            <w:r>
              <w:rPr>
                <w:rFonts w:ascii="Times New Roman" w:hAnsi="Times New Roman" w:cs="Times New Roman"/>
                <w:sz w:val="24"/>
                <w:szCs w:val="24"/>
                <w:lang w:val="en-US"/>
              </w:rPr>
              <w:t>apabila skor 1-10</w:t>
            </w:r>
          </w:p>
          <w:p>
            <w:pPr>
              <w:pStyle w:val="11"/>
              <w:numPr>
                <w:ilvl w:val="0"/>
                <w:numId w:val="17"/>
              </w:numPr>
              <w:tabs>
                <w:tab w:val="left" w:pos="381"/>
                <w:tab w:val="left" w:pos="125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Luka operasi pada </w:t>
            </w:r>
            <w:r>
              <w:rPr>
                <w:rFonts w:ascii="Times New Roman" w:hAnsi="Times New Roman" w:cs="Times New Roman"/>
                <w:sz w:val="24"/>
                <w:szCs w:val="24"/>
                <w:lang w:val="en-US"/>
              </w:rPr>
              <w:t xml:space="preserve">hari ke 5 </w:t>
            </w:r>
            <w:r>
              <w:rPr>
                <w:rFonts w:ascii="Times New Roman" w:hAnsi="Times New Roman" w:cs="Times New Roman"/>
                <w:sz w:val="24"/>
                <w:szCs w:val="24"/>
              </w:rPr>
              <w:t xml:space="preserve">di katakan </w:t>
            </w:r>
            <w:r>
              <w:rPr>
                <w:rFonts w:ascii="Times New Roman" w:hAnsi="Times New Roman" w:cs="Times New Roman"/>
                <w:sz w:val="24"/>
                <w:szCs w:val="24"/>
                <w:lang w:val="en-US"/>
              </w:rPr>
              <w:t xml:space="preserve">kurang </w:t>
            </w:r>
            <w:r>
              <w:rPr>
                <w:rFonts w:ascii="Times New Roman" w:hAnsi="Times New Roman" w:cs="Times New Roman"/>
                <w:sz w:val="24"/>
                <w:szCs w:val="24"/>
              </w:rPr>
              <w:t xml:space="preserve">baik apabila </w:t>
            </w:r>
            <w:r>
              <w:rPr>
                <w:rFonts w:ascii="Times New Roman" w:hAnsi="Times New Roman" w:cs="Times New Roman"/>
                <w:sz w:val="24"/>
                <w:szCs w:val="24"/>
                <w:lang w:val="en-US"/>
              </w:rPr>
              <w:t>skor 11-15</w:t>
            </w:r>
          </w:p>
          <w:p>
            <w:pPr>
              <w:pStyle w:val="11"/>
              <w:numPr>
                <w:ilvl w:val="0"/>
                <w:numId w:val="17"/>
              </w:numPr>
              <w:tabs>
                <w:tab w:val="left" w:pos="381"/>
                <w:tab w:val="left" w:pos="1258"/>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Luka operasi pada hari ke 5 dikatakan buruk apabila skor 16-20</w:t>
            </w:r>
          </w:p>
        </w:tc>
      </w:tr>
    </w:tbl>
    <w:p>
      <w:pPr>
        <w:tabs>
          <w:tab w:val="left" w:pos="381"/>
          <w:tab w:val="left" w:pos="1258"/>
        </w:tabs>
        <w:spacing w:after="0" w:line="480" w:lineRule="auto"/>
        <w:rPr>
          <w:rFonts w:ascii="Times New Roman" w:hAnsi="Times New Roman" w:cs="Times New Roman"/>
          <w:sz w:val="24"/>
          <w:szCs w:val="24"/>
          <w:lang w:val="en-US"/>
        </w:rPr>
        <w:sectPr>
          <w:pgSz w:w="16838" w:h="11906" w:orient="landscape"/>
          <w:pgMar w:top="1701" w:right="1701" w:bottom="2268" w:left="1701" w:header="709" w:footer="709" w:gutter="0"/>
          <w:cols w:space="708" w:num="1"/>
          <w:docGrid w:linePitch="360" w:charSpace="0"/>
        </w:sectPr>
      </w:pPr>
    </w:p>
    <w:p>
      <w:pPr>
        <w:tabs>
          <w:tab w:val="left" w:pos="1148"/>
        </w:tabs>
        <w:spacing w:after="0" w:line="480" w:lineRule="auto"/>
        <w:jc w:val="both"/>
        <w:rPr>
          <w:rFonts w:ascii="Times New Roman" w:hAnsi="Times New Roman" w:cs="Times New Roman"/>
          <w:sz w:val="24"/>
          <w:szCs w:val="24"/>
          <w:lang w:val="en-US"/>
        </w:rPr>
      </w:pPr>
    </w:p>
    <w:p>
      <w:pPr>
        <w:pStyle w:val="11"/>
        <w:numPr>
          <w:ilvl w:val="1"/>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Tempat dan Waktu Penelitian</w:t>
      </w:r>
    </w:p>
    <w:p>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Penelitian ini dilakukan pada bulan </w:t>
      </w:r>
      <w:r>
        <w:rPr>
          <w:rFonts w:ascii="Times New Roman" w:hAnsi="Times New Roman" w:cs="Times New Roman"/>
          <w:sz w:val="24"/>
          <w:szCs w:val="24"/>
          <w:lang w:val="en-US"/>
        </w:rPr>
        <w:t xml:space="preserve">Juli -  Agustus </w:t>
      </w:r>
      <w:r>
        <w:rPr>
          <w:rFonts w:ascii="Times New Roman" w:hAnsi="Times New Roman" w:cs="Times New Roman"/>
          <w:sz w:val="24"/>
          <w:szCs w:val="24"/>
        </w:rPr>
        <w:t>tahun 201</w:t>
      </w:r>
      <w:r>
        <w:rPr>
          <w:rFonts w:ascii="Times New Roman" w:hAnsi="Times New Roman" w:cs="Times New Roman"/>
          <w:sz w:val="24"/>
          <w:szCs w:val="24"/>
          <w:lang w:val="en-US"/>
        </w:rPr>
        <w:t>8</w:t>
      </w:r>
      <w:r>
        <w:rPr>
          <w:rFonts w:ascii="Times New Roman" w:hAnsi="Times New Roman" w:cs="Times New Roman"/>
          <w:sz w:val="24"/>
          <w:szCs w:val="24"/>
        </w:rPr>
        <w:t xml:space="preserve"> di ruang Flamboyan RSUD Mardi Waluyo</w:t>
      </w:r>
    </w:p>
    <w:p>
      <w:pPr>
        <w:pStyle w:val="11"/>
        <w:numPr>
          <w:ilvl w:val="1"/>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Teknik Pengumpulan Dat</w:t>
      </w:r>
      <w:r>
        <w:rPr>
          <w:rFonts w:ascii="Times New Roman" w:hAnsi="Times New Roman" w:cs="Times New Roman"/>
          <w:sz w:val="24"/>
          <w:szCs w:val="24"/>
          <w:lang w:val="en-US"/>
        </w:rPr>
        <w:t xml:space="preserve">a </w:t>
      </w:r>
    </w:p>
    <w:p>
      <w:pPr>
        <w:pStyle w:val="11"/>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Pengumpulan data adalah suatu proses pendekatan kepada subyek dan proses pengumpulan karakteristik subyek yang diperlukan dalam suatu penelitian (Nursalam,2013). Proses pengumpulan data yang dilakukan adalah sebagai berikut : </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Peneliti mengajukan surat izin studi pendahuluan dari institusi dan mengajukan ke Kesbangpol kota Blitar</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Setelah mendapat surat izin pengambilan data awal atau studi pendahuluan dari Kesbangpol maka surat tersebut di ajukan ke Rumah Sakit Umum Mardi Waluyo kota Blitar</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Setelah mendapat surat, peneliti mengajukan surat pengantar untuk studi pendahuluan ke bagian SDM RSUD Mardi Waluyo untuk mendapat surat rekomendasi ke Kepala Bidang Keperawatan</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Setelah dari Kepala Bidang Keperawatan peneliti mendapat rekomendasi untuk dating ke Ruang Flamboyan RSUD Mardi Waluyo untuk melakukan pendataan untuk pasien post operasi SC pada tahun 2017 dan studi pendahuluan tentang mobilisasi dini yang telah dilakukan oleh ruangan pada pasien post operasi SC.</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Peneliti telah mendapat data </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Peneliti membuat surat pengantar untuk </w:t>
      </w:r>
      <w:r>
        <w:rPr>
          <w:rFonts w:ascii="Times New Roman" w:hAnsi="Times New Roman" w:cs="Times New Roman"/>
          <w:i/>
          <w:sz w:val="24"/>
          <w:szCs w:val="24"/>
          <w:lang w:val="en-US"/>
        </w:rPr>
        <w:t xml:space="preserve">ethical cleaerence </w:t>
      </w:r>
      <w:r>
        <w:rPr>
          <w:rFonts w:ascii="Times New Roman" w:hAnsi="Times New Roman" w:cs="Times New Roman"/>
          <w:sz w:val="24"/>
          <w:szCs w:val="24"/>
          <w:lang w:val="en-US"/>
        </w:rPr>
        <w:t>(persetujuan keterangan kelayakan etik) ke pihak kampus Poltekkes Kemenkes Malang</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Setelah </w:t>
      </w:r>
      <w:r>
        <w:rPr>
          <w:rFonts w:ascii="Times New Roman" w:hAnsi="Times New Roman" w:cs="Times New Roman"/>
          <w:i/>
          <w:sz w:val="24"/>
          <w:szCs w:val="24"/>
          <w:lang w:val="en-US"/>
        </w:rPr>
        <w:t xml:space="preserve">ethical cleaerence </w:t>
      </w:r>
      <w:r>
        <w:rPr>
          <w:rFonts w:ascii="Times New Roman" w:hAnsi="Times New Roman" w:cs="Times New Roman"/>
          <w:sz w:val="24"/>
          <w:szCs w:val="24"/>
          <w:lang w:val="en-US"/>
        </w:rPr>
        <w:t>disetujui peneliti mengajukan surat izin pengambilan data penelitian dari institusi ke Kesbangpol dan RSUD Mardi Waluyo Kota Blitar</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Setelah mendapat surat peneliti mengajukan surat pengantar dan proposal untuk pengambilan data penelitian ke Bagian SDM RSUD Mardi Waluyo untuk mendapatkan surat rekomendasi ke Kepala Bidang Keperawatan</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Setelah dari Kepala Bidang Keperawatan peneliti mendapatkan rekomendasi untuk datang ke Ruang Flamboyan RSUD Mardi Waluyo untuk meminta izin penelitian dan meninggalkan nomor telepon untuk memberi kabar jika terdapat pasien dengan rencana dan post op SC pada hari tersebut</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Setelah mendapat calon responden yang sesuai dengan kriteria inklusi peneliti menjelaskan kepada calon responden tentang maksud dan tujuan , teknik pelaksanaan, risiko, kerahasiaan data dan kerugian yang ditimbulkan dari penelitian yang dilakukan terhadap responden</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Peneliti meminta kesediaan calon responden untuk menjadi partisipan atau responden dalam penelitian dengan menandatangani </w:t>
      </w:r>
      <w:r>
        <w:rPr>
          <w:rFonts w:ascii="Times New Roman" w:hAnsi="Times New Roman" w:cs="Times New Roman"/>
          <w:i/>
          <w:sz w:val="24"/>
          <w:szCs w:val="24"/>
          <w:lang w:val="en-US"/>
        </w:rPr>
        <w:t xml:space="preserve">informed consent </w:t>
      </w:r>
      <w:r>
        <w:rPr>
          <w:rFonts w:ascii="Times New Roman" w:hAnsi="Times New Roman" w:cs="Times New Roman"/>
          <w:sz w:val="24"/>
          <w:szCs w:val="24"/>
          <w:lang w:val="en-US"/>
        </w:rPr>
        <w:t>jika bersedia dan jika tidak bersedia peneliti tidak melakukan pemaksanaan</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Peneliti melakukan wawancara untuk pengambilan data awal (dokumen pasien) mendata tentang identitas pasien</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Kemudian setelah itu peneliti menjelaskan dan membimbing mengenai mobilisasi dini yang dapat dilakukan oleh responden setelah selesai menjalani operasi SC</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Peneliti dapat mengobservasi responden saat melakukan mobilisasi atau dengan cara memberikan checklist SOP mobilisasi kepada pasien untuk diisi</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Peneliti mengobservasi luka pada hari ke lima dan di catat pada lembar observasi</w:t>
      </w:r>
    </w:p>
    <w:p>
      <w:pPr>
        <w:pStyle w:val="11"/>
        <w:numPr>
          <w:ilvl w:val="1"/>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Cara Pengolahan Data</w:t>
      </w:r>
    </w:p>
    <w:p>
      <w:pPr>
        <w:pStyle w:val="12"/>
        <w:tabs>
          <w:tab w:val="left" w:pos="1134"/>
        </w:tabs>
        <w:spacing w:line="480" w:lineRule="auto"/>
        <w:ind w:left="284"/>
        <w:jc w:val="both"/>
        <w:rPr>
          <w:color w:val="auto"/>
        </w:rPr>
      </w:pPr>
      <w:r>
        <w:rPr>
          <w:color w:val="auto"/>
        </w:rPr>
        <w:t>Setelah data terkumpul dari hasil pengumpulan data perlu segera dikerjakan oleh peneliti dan mengelola data (Arikunto, 2006).</w:t>
      </w:r>
    </w:p>
    <w:p>
      <w:pPr>
        <w:pStyle w:val="12"/>
        <w:tabs>
          <w:tab w:val="left" w:pos="1134"/>
        </w:tabs>
        <w:spacing w:line="480" w:lineRule="auto"/>
        <w:ind w:left="284"/>
        <w:jc w:val="both"/>
        <w:rPr>
          <w:color w:val="auto"/>
        </w:rPr>
      </w:pPr>
      <w:r>
        <w:rPr>
          <w:color w:val="auto"/>
        </w:rPr>
        <w:t xml:space="preserve">Teknik pengolahan data dilakukan melalui tahap – tahap sebagai berikut : </w:t>
      </w:r>
    </w:p>
    <w:p>
      <w:pPr>
        <w:pStyle w:val="12"/>
        <w:numPr>
          <w:ilvl w:val="0"/>
          <w:numId w:val="19"/>
        </w:numPr>
        <w:tabs>
          <w:tab w:val="left" w:pos="1134"/>
        </w:tabs>
        <w:spacing w:line="480" w:lineRule="auto"/>
        <w:jc w:val="both"/>
        <w:rPr>
          <w:color w:val="auto"/>
        </w:rPr>
      </w:pPr>
      <w:r>
        <w:rPr>
          <w:i/>
          <w:color w:val="auto"/>
        </w:rPr>
        <w:t>Editing</w:t>
      </w:r>
    </w:p>
    <w:p>
      <w:pPr>
        <w:pStyle w:val="12"/>
        <w:tabs>
          <w:tab w:val="left" w:pos="1134"/>
        </w:tabs>
        <w:spacing w:line="480" w:lineRule="auto"/>
        <w:ind w:left="1134"/>
        <w:jc w:val="both"/>
        <w:rPr>
          <w:color w:val="auto"/>
        </w:rPr>
      </w:pPr>
      <w:r>
        <w:rPr>
          <w:color w:val="auto"/>
        </w:rPr>
        <w:t>Tahap editing merupakan tahapan pengecekan atau pengkoreksian data yang telah dikumpulkan karena kemungkinan data yang salah (raw data) atau data yang terkumpul maka dilkukan pengecekan terhadap lembar observasi.</w:t>
      </w:r>
    </w:p>
    <w:p>
      <w:pPr>
        <w:pStyle w:val="12"/>
        <w:numPr>
          <w:ilvl w:val="0"/>
          <w:numId w:val="19"/>
        </w:numPr>
        <w:tabs>
          <w:tab w:val="left" w:pos="1134"/>
        </w:tabs>
        <w:spacing w:line="480" w:lineRule="auto"/>
        <w:jc w:val="both"/>
        <w:rPr>
          <w:color w:val="auto"/>
        </w:rPr>
      </w:pPr>
      <w:r>
        <w:rPr>
          <w:i/>
          <w:color w:val="auto"/>
        </w:rPr>
        <w:t>Coding</w:t>
      </w:r>
    </w:p>
    <w:p>
      <w:pPr>
        <w:pStyle w:val="11"/>
        <w:tabs>
          <w:tab w:val="left" w:pos="1134"/>
          <w:tab w:val="left" w:pos="1479"/>
        </w:tabs>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rPr>
        <w:t>Tahap ini merupakan tahapan pemberian atau pembuatan kode- kode pada tiap data yang termasuk dalam kategori yang sama. Dilakukan pemberian simbol, kode pada tiap lembar observasi.</w:t>
      </w:r>
    </w:p>
    <w:p>
      <w:pPr>
        <w:pStyle w:val="11"/>
        <w:tabs>
          <w:tab w:val="left" w:pos="1134"/>
          <w:tab w:val="left" w:pos="1479"/>
        </w:tabs>
        <w:spacing w:after="0" w:line="480" w:lineRule="auto"/>
        <w:ind w:left="1134"/>
        <w:jc w:val="both"/>
        <w:rPr>
          <w:rFonts w:ascii="Times New Roman" w:hAnsi="Times New Roman" w:cs="Times New Roman"/>
          <w:sz w:val="24"/>
          <w:szCs w:val="24"/>
          <w:lang w:val="en-US"/>
        </w:rPr>
      </w:pPr>
    </w:p>
    <w:p>
      <w:pPr>
        <w:pStyle w:val="11"/>
        <w:tabs>
          <w:tab w:val="left" w:pos="1134"/>
          <w:tab w:val="left" w:pos="1479"/>
        </w:tabs>
        <w:spacing w:after="0" w:line="480" w:lineRule="auto"/>
        <w:ind w:left="1134"/>
        <w:jc w:val="both"/>
        <w:rPr>
          <w:rFonts w:ascii="Times New Roman" w:hAnsi="Times New Roman" w:cs="Times New Roman"/>
          <w:sz w:val="24"/>
          <w:szCs w:val="24"/>
          <w:lang w:val="en-US"/>
        </w:rPr>
      </w:pPr>
    </w:p>
    <w:p>
      <w:pPr>
        <w:pStyle w:val="11"/>
        <w:tabs>
          <w:tab w:val="left" w:pos="1134"/>
          <w:tab w:val="left" w:pos="1479"/>
        </w:tabs>
        <w:spacing w:after="0" w:line="480" w:lineRule="auto"/>
        <w:ind w:left="1134"/>
        <w:jc w:val="both"/>
        <w:rPr>
          <w:rFonts w:ascii="Times New Roman" w:hAnsi="Times New Roman" w:cs="Times New Roman"/>
          <w:sz w:val="24"/>
          <w:szCs w:val="24"/>
          <w:lang w:val="en-US"/>
        </w:rPr>
      </w:pPr>
    </w:p>
    <w:p>
      <w:pPr>
        <w:pStyle w:val="12"/>
        <w:numPr>
          <w:ilvl w:val="0"/>
          <w:numId w:val="19"/>
        </w:numPr>
        <w:tabs>
          <w:tab w:val="left" w:pos="1134"/>
        </w:tabs>
        <w:spacing w:line="480" w:lineRule="auto"/>
        <w:jc w:val="both"/>
        <w:rPr>
          <w:color w:val="auto"/>
        </w:rPr>
      </w:pPr>
      <w:r>
        <w:rPr>
          <w:i/>
          <w:color w:val="auto"/>
        </w:rPr>
        <w:t>Scoring</w:t>
      </w:r>
    </w:p>
    <w:p>
      <w:pPr>
        <w:pStyle w:val="11"/>
        <w:tabs>
          <w:tab w:val="left" w:pos="1479"/>
        </w:tabs>
        <w:spacing w:after="0" w:line="480" w:lineRule="auto"/>
        <w:ind w:left="1134"/>
        <w:jc w:val="both"/>
        <w:rPr>
          <w:rFonts w:ascii="Times New Roman" w:hAnsi="Times New Roman"/>
          <w:sz w:val="24"/>
          <w:szCs w:val="24"/>
          <w:lang w:val="en-US"/>
        </w:rPr>
      </w:pPr>
      <w:r>
        <w:rPr>
          <w:rFonts w:ascii="Times New Roman" w:hAnsi="Times New Roman"/>
          <w:sz w:val="24"/>
          <w:szCs w:val="24"/>
        </w:rPr>
        <w:t>Tahap scoring adalah tahap penilaian penelitian, setelah data terkumpul. Setelah terkumpulnya kemudian dilakukan pengelolaan data dengan memberikan score</w:t>
      </w:r>
      <w:r>
        <w:rPr>
          <w:rFonts w:ascii="Times New Roman" w:hAnsi="Times New Roman"/>
          <w:sz w:val="24"/>
          <w:szCs w:val="24"/>
          <w:lang w:val="en-US"/>
        </w:rPr>
        <w:t>.</w:t>
      </w:r>
    </w:p>
    <w:p>
      <w:pPr>
        <w:pStyle w:val="12"/>
        <w:numPr>
          <w:ilvl w:val="0"/>
          <w:numId w:val="19"/>
        </w:numPr>
        <w:tabs>
          <w:tab w:val="left" w:pos="1134"/>
        </w:tabs>
        <w:spacing w:line="480" w:lineRule="auto"/>
        <w:jc w:val="both"/>
        <w:rPr>
          <w:color w:val="auto"/>
        </w:rPr>
      </w:pPr>
      <w:r>
        <w:rPr>
          <w:i/>
          <w:color w:val="auto"/>
        </w:rPr>
        <w:t>Tabulating</w:t>
      </w:r>
    </w:p>
    <w:p>
      <w:pPr>
        <w:pStyle w:val="11"/>
        <w:spacing w:line="480" w:lineRule="auto"/>
        <w:ind w:left="1134"/>
        <w:jc w:val="both"/>
        <w:rPr>
          <w:rFonts w:ascii="Times New Roman" w:hAnsi="Times New Roman" w:cs="Times New Roman"/>
          <w:sz w:val="24"/>
          <w:szCs w:val="24"/>
        </w:rPr>
      </w:pPr>
      <w:r>
        <w:rPr>
          <w:rFonts w:ascii="Times New Roman" w:hAnsi="Times New Roman" w:cs="Times New Roman"/>
          <w:i/>
          <w:sz w:val="24"/>
          <w:szCs w:val="24"/>
        </w:rPr>
        <w:t xml:space="preserve">Tabulating </w:t>
      </w:r>
      <w:r>
        <w:rPr>
          <w:rFonts w:ascii="Times New Roman" w:hAnsi="Times New Roman" w:cs="Times New Roman"/>
          <w:sz w:val="24"/>
          <w:szCs w:val="24"/>
        </w:rPr>
        <w:t>adalah penyusunan data ke dalam bentuk tabel. Pada tahap ini data dianggap telah selesaai diproses sehingga harus segera disusun kedalam suatu format yang telah dirancang.</w:t>
      </w:r>
    </w:p>
    <w:p>
      <w:pPr>
        <w:pStyle w:val="11"/>
        <w:numPr>
          <w:ilvl w:val="1"/>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Analisa dan Penyajian Data</w:t>
      </w:r>
    </w:p>
    <w:p>
      <w:pPr>
        <w:pStyle w:val="11"/>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Analisa Data Univariat</w:t>
      </w:r>
    </w:p>
    <w:p>
      <w:pPr>
        <w:pStyle w:val="11"/>
        <w:spacing w:after="0" w:line="480" w:lineRule="auto"/>
        <w:ind w:left="1418"/>
        <w:jc w:val="both"/>
        <w:rPr>
          <w:rFonts w:ascii="Times New Roman" w:hAnsi="Times New Roman"/>
          <w:sz w:val="24"/>
          <w:szCs w:val="24"/>
          <w:lang w:val="en-US"/>
        </w:rPr>
      </w:pPr>
      <w:r>
        <w:rPr>
          <w:rFonts w:ascii="Times New Roman" w:hAnsi="Times New Roman"/>
          <w:sz w:val="24"/>
          <w:szCs w:val="24"/>
        </w:rPr>
        <w:t>Analisis data ini dilakukan terhadap tiap variabel dari penelitian dan pada umumnya dalam analisis ini hanya menghasilkan distribusi dan persentasi dari tiap variabel (Notoadmodjo, 2005)</w:t>
      </w:r>
      <w:r>
        <w:rPr>
          <w:rFonts w:ascii="Times New Roman" w:hAnsi="Times New Roman"/>
          <w:sz w:val="24"/>
          <w:szCs w:val="24"/>
          <w:lang w:val="en-US"/>
        </w:rPr>
        <w:t xml:space="preserve">. </w:t>
      </w:r>
    </w:p>
    <w:p>
      <w:pPr>
        <w:pStyle w:val="11"/>
        <w:spacing w:after="0" w:line="480" w:lineRule="auto"/>
        <w:ind w:left="1418"/>
        <w:jc w:val="both"/>
        <w:rPr>
          <w:rFonts w:ascii="Times New Roman" w:hAnsi="Times New Roman"/>
          <w:sz w:val="24"/>
          <w:szCs w:val="24"/>
          <w:lang w:val="en-US"/>
        </w:rPr>
      </w:pPr>
      <w:r>
        <w:rPr>
          <w:rFonts w:ascii="Times New Roman" w:hAnsi="Times New Roman"/>
          <w:sz w:val="24"/>
          <w:szCs w:val="24"/>
        </w:rPr>
        <w:t>Analisa univariant pada penelitian ini adalah</w:t>
      </w:r>
      <w:r>
        <w:rPr>
          <w:rFonts w:ascii="Times New Roman" w:hAnsi="Times New Roman"/>
          <w:sz w:val="24"/>
          <w:szCs w:val="24"/>
          <w:lang w:val="en-US"/>
        </w:rPr>
        <w:t xml:space="preserve"> </w:t>
      </w:r>
      <w:r>
        <w:rPr>
          <w:rFonts w:ascii="Times New Roman" w:hAnsi="Times New Roman"/>
          <w:sz w:val="24"/>
          <w:szCs w:val="24"/>
        </w:rPr>
        <w:t xml:space="preserve">proses penyembuhan luka </w:t>
      </w:r>
      <w:r>
        <w:rPr>
          <w:rFonts w:ascii="Times New Roman" w:hAnsi="Times New Roman"/>
          <w:sz w:val="24"/>
          <w:szCs w:val="24"/>
          <w:lang w:val="en-US"/>
        </w:rPr>
        <w:t xml:space="preserve">pada hari ke 5 </w:t>
      </w:r>
      <w:r>
        <w:rPr>
          <w:rFonts w:ascii="Times New Roman" w:hAnsi="Times New Roman"/>
          <w:sz w:val="24"/>
          <w:szCs w:val="24"/>
        </w:rPr>
        <w:t>pada pasien post SC, dengan variabel : mobilisasi dini dan</w:t>
      </w:r>
      <w:r>
        <w:rPr>
          <w:rFonts w:ascii="Times New Roman" w:hAnsi="Times New Roman"/>
          <w:sz w:val="24"/>
          <w:szCs w:val="24"/>
          <w:lang w:val="en-US"/>
        </w:rPr>
        <w:t xml:space="preserve"> </w:t>
      </w:r>
      <w:r>
        <w:rPr>
          <w:rFonts w:ascii="Times New Roman" w:hAnsi="Times New Roman"/>
          <w:sz w:val="24"/>
          <w:szCs w:val="24"/>
        </w:rPr>
        <w:t>proses penyembuhan luka.</w:t>
      </w:r>
    </w:p>
    <w:p>
      <w:pPr>
        <w:pStyle w:val="11"/>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Analisa Data Bivariat </w:t>
      </w:r>
    </w:p>
    <w:p>
      <w:pPr>
        <w:pStyle w:val="11"/>
        <w:spacing w:after="0" w:line="480" w:lineRule="auto"/>
        <w:ind w:left="1418"/>
        <w:jc w:val="both"/>
        <w:rPr>
          <w:rFonts w:ascii="Times New Roman" w:hAnsi="Times New Roman"/>
          <w:sz w:val="24"/>
          <w:szCs w:val="24"/>
          <w:lang w:val="en-US"/>
        </w:rPr>
      </w:pPr>
      <w:r>
        <w:rPr>
          <w:rFonts w:ascii="Times New Roman" w:hAnsi="Times New Roman"/>
          <w:sz w:val="24"/>
          <w:szCs w:val="24"/>
        </w:rPr>
        <w:t xml:space="preserve">Analisis bivariat adalah analisa yang dilakukan terhadap dua variabel yang diduga ada hubungan atau korelasi (Notoatmodjo, 2005). </w:t>
      </w:r>
      <w:r>
        <w:rPr>
          <w:rFonts w:ascii="Times New Roman" w:hAnsi="Times New Roman"/>
          <w:sz w:val="24"/>
          <w:szCs w:val="24"/>
          <w:lang w:val="en-US"/>
        </w:rPr>
        <w:t>Uji statistic yang digunakan dalam penelitian ini yakni dengan menggunakan uji korelasi spearman.</w:t>
      </w:r>
    </w:p>
    <w:p>
      <w:pPr>
        <w:pStyle w:val="11"/>
        <w:spacing w:after="0" w:line="480" w:lineRule="auto"/>
        <w:ind w:left="709"/>
        <w:jc w:val="both"/>
        <w:rPr>
          <w:rFonts w:ascii="Times New Roman" w:hAnsi="Times New Roman"/>
          <w:sz w:val="24"/>
          <w:szCs w:val="24"/>
          <w:lang w:val="en-US"/>
        </w:rPr>
      </w:pPr>
      <w:r>
        <w:rPr>
          <w:rFonts w:ascii="Times New Roman" w:hAnsi="Times New Roman" w:cs="Times New Roman"/>
          <w:sz w:val="24"/>
          <w:szCs w:val="24"/>
          <w:lang w:val="en-US"/>
        </w:rPr>
        <w:t xml:space="preserve">3.8.3   </w:t>
      </w:r>
      <w:r>
        <w:rPr>
          <w:rFonts w:ascii="Times New Roman" w:hAnsi="Times New Roman" w:cs="Times New Roman"/>
          <w:sz w:val="24"/>
          <w:szCs w:val="24"/>
        </w:rPr>
        <w:t xml:space="preserve">Penyajian Data </w:t>
      </w:r>
    </w:p>
    <w:p>
      <w:pPr>
        <w:pStyle w:val="12"/>
        <w:spacing w:line="480" w:lineRule="auto"/>
        <w:ind w:left="1418"/>
        <w:jc w:val="both"/>
        <w:rPr>
          <w:color w:val="auto"/>
        </w:rPr>
      </w:pPr>
      <w:r>
        <w:rPr>
          <w:color w:val="auto"/>
        </w:rPr>
        <w:t xml:space="preserve">Hasil penelitian ini  akan disajikan dalam bentuk penyajian matematis dimana penyajian hasil penelitian dengan menggunakan angka – angka dalam bentuk tabel. Sedangkan untuk penjelasanya menggunakan tekstular atau naratif yaitu penyajian data hasil penelitian dalam bentuk uraian kalimat yang dipakai untuk menjelaskan dan melengkapi hasil data yang sudah diklasifikasikan dan ditabulasi. </w:t>
      </w:r>
    </w:p>
    <w:p>
      <w:pPr>
        <w:pStyle w:val="11"/>
        <w:numPr>
          <w:ilvl w:val="1"/>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Etika Penelitian</w:t>
      </w:r>
    </w:p>
    <w:p>
      <w:pPr>
        <w:pStyle w:val="12"/>
        <w:spacing w:line="480" w:lineRule="auto"/>
        <w:ind w:left="284"/>
        <w:jc w:val="both"/>
        <w:rPr>
          <w:color w:val="auto"/>
        </w:rPr>
      </w:pPr>
      <w:r>
        <w:rPr>
          <w:color w:val="auto"/>
        </w:rPr>
        <w:t xml:space="preserve">Etika penelitian sangat penting dalam penelitian, mengingat penelitian. Berhubungan langsung dengan manusia, maka dari segi etika penelitian harus diperhatikan. Etika yang harus diperhatikan antara lain sebagai berikut: </w:t>
      </w:r>
    </w:p>
    <w:p>
      <w:pPr>
        <w:pStyle w:val="3"/>
        <w:numPr>
          <w:ilvl w:val="0"/>
          <w:numId w:val="21"/>
        </w:numPr>
        <w:spacing w:after="0"/>
        <w:jc w:val="both"/>
        <w:rPr>
          <w:i/>
          <w:sz w:val="24"/>
          <w:szCs w:val="24"/>
          <w:lang w:val="it-IT"/>
        </w:rPr>
      </w:pPr>
      <w:r>
        <w:rPr>
          <w:sz w:val="24"/>
          <w:szCs w:val="24"/>
          <w:lang w:val="it-IT"/>
        </w:rPr>
        <w:t>Lembar persetujuan (</w:t>
      </w:r>
      <w:r>
        <w:rPr>
          <w:i/>
          <w:sz w:val="24"/>
          <w:szCs w:val="24"/>
          <w:lang w:val="it-IT"/>
        </w:rPr>
        <w:t>Informed Consent)</w:t>
      </w:r>
    </w:p>
    <w:p>
      <w:pPr>
        <w:pStyle w:val="3"/>
        <w:spacing w:after="0"/>
        <w:ind w:left="1418"/>
        <w:jc w:val="both"/>
        <w:rPr>
          <w:sz w:val="24"/>
          <w:szCs w:val="24"/>
          <w:lang w:val="it-IT"/>
        </w:rPr>
      </w:pPr>
      <w:r>
        <w:rPr>
          <w:i/>
          <w:sz w:val="24"/>
          <w:szCs w:val="24"/>
          <w:lang w:val="it-IT"/>
        </w:rPr>
        <w:t xml:space="preserve">Informed Consent </w:t>
      </w:r>
      <w:r>
        <w:rPr>
          <w:sz w:val="24"/>
          <w:szCs w:val="24"/>
          <w:lang w:val="it-IT"/>
        </w:rPr>
        <w:t xml:space="preserve">diberikan sebelum melakukan penelitian yaitu berupa lembar persetujuan menjadi responden. Dalam penelitian ini, peneliti menjelaskan maksud dan tujuan penelitian kepada calon responden, jika calon responden bersedia menjadi responden maka peneliti memintanya untuk menandatangani </w:t>
      </w:r>
      <w:r>
        <w:rPr>
          <w:i/>
          <w:sz w:val="24"/>
          <w:szCs w:val="24"/>
          <w:lang w:val="it-IT"/>
        </w:rPr>
        <w:t>Informed consent</w:t>
      </w:r>
      <w:r>
        <w:rPr>
          <w:sz w:val="24"/>
          <w:szCs w:val="24"/>
          <w:lang w:val="it-IT"/>
        </w:rPr>
        <w:t xml:space="preserve"> dan jika tidak bersedia maka peneliti tidak memaksanya.</w:t>
      </w:r>
    </w:p>
    <w:p>
      <w:pPr>
        <w:pStyle w:val="12"/>
        <w:numPr>
          <w:ilvl w:val="0"/>
          <w:numId w:val="21"/>
        </w:numPr>
        <w:spacing w:line="480" w:lineRule="auto"/>
        <w:jc w:val="both"/>
        <w:rPr>
          <w:color w:val="auto"/>
        </w:rPr>
      </w:pPr>
      <w:r>
        <w:rPr>
          <w:color w:val="auto"/>
          <w:lang w:val="it-IT"/>
        </w:rPr>
        <w:t>Tanpa nama (</w:t>
      </w:r>
      <w:r>
        <w:rPr>
          <w:i/>
          <w:color w:val="auto"/>
          <w:lang w:val="it-IT"/>
        </w:rPr>
        <w:t>Anonymity)</w:t>
      </w:r>
    </w:p>
    <w:p>
      <w:pPr>
        <w:pStyle w:val="3"/>
        <w:spacing w:after="0"/>
        <w:ind w:left="1418"/>
        <w:jc w:val="both"/>
        <w:rPr>
          <w:sz w:val="24"/>
          <w:szCs w:val="24"/>
        </w:rPr>
      </w:pPr>
      <w:r>
        <w:rPr>
          <w:i/>
          <w:sz w:val="24"/>
          <w:szCs w:val="24"/>
          <w:lang w:val="it-IT"/>
        </w:rPr>
        <w:t xml:space="preserve">Anonymity </w:t>
      </w:r>
      <w:r>
        <w:rPr>
          <w:sz w:val="24"/>
          <w:szCs w:val="24"/>
          <w:lang w:val="it-IT"/>
        </w:rPr>
        <w:t xml:space="preserve">berarti tidak  perlu  mencantumkan </w:t>
      </w:r>
      <w:r>
        <w:rPr>
          <w:sz w:val="24"/>
          <w:szCs w:val="24"/>
        </w:rPr>
        <w:t>nama pada lembar pengumpulan data (kuisioner). Peneli titi dak  mencantumkan nama lengkap pada menyajian hasil penelitian ataupun untuk kepentingan publikasi hasil penelitian.</w:t>
      </w:r>
    </w:p>
    <w:p>
      <w:pPr>
        <w:pStyle w:val="12"/>
        <w:numPr>
          <w:ilvl w:val="0"/>
          <w:numId w:val="21"/>
        </w:numPr>
        <w:spacing w:line="480" w:lineRule="auto"/>
        <w:jc w:val="both"/>
        <w:rPr>
          <w:color w:val="auto"/>
        </w:rPr>
      </w:pPr>
      <w:r>
        <w:rPr>
          <w:color w:val="auto"/>
        </w:rPr>
        <w:t>Kerahasiaan (</w:t>
      </w:r>
      <w:r>
        <w:rPr>
          <w:i/>
          <w:color w:val="auto"/>
        </w:rPr>
        <w:t>Confidentiallity)</w:t>
      </w:r>
    </w:p>
    <w:p>
      <w:pPr>
        <w:pStyle w:val="3"/>
        <w:spacing w:after="0"/>
        <w:ind w:left="1418"/>
        <w:jc w:val="both"/>
        <w:rPr>
          <w:sz w:val="24"/>
          <w:szCs w:val="24"/>
          <w:lang w:val="en-AU"/>
        </w:rPr>
      </w:pPr>
      <w:r>
        <w:rPr>
          <w:sz w:val="24"/>
          <w:szCs w:val="24"/>
        </w:rPr>
        <w:t>Hal ini menjelaskan masalah-masalah responden yang dirahasiakan dalam penelitian.Kerahasiaan informasi yang sudah dikumpulkan dijamin kerahasiaan oleh peneliti dan hanya kelompok data tertentu yang akan dilaporkan dalam hasil penelitian. Dalam penelitian ini peneliti hanya menyajikan data-data tertentu yang relevan dengan tujuan penelitian.</w:t>
      </w:r>
    </w:p>
    <w:p>
      <w:pPr>
        <w:rPr>
          <w:rFonts w:ascii="Times New Roman" w:hAnsi="Times New Roman" w:cs="Times New Roman"/>
          <w:sz w:val="24"/>
          <w:szCs w:val="24"/>
        </w:rPr>
        <w:sectPr>
          <w:pgSz w:w="11906" w:h="16838"/>
          <w:pgMar w:top="1701" w:right="1701" w:bottom="1701" w:left="2268" w:header="709" w:footer="709" w:gutter="0"/>
          <w:cols w:space="708" w:num="1"/>
          <w:docGrid w:linePitch="360" w:charSpace="0"/>
        </w:sect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p>
    <w:p>
      <w:pPr>
        <w:spacing w:line="480" w:lineRule="auto"/>
        <w:jc w:val="center"/>
        <w:rPr>
          <w:rFonts w:ascii="Times New Roman" w:hAnsi="Times New Roman" w:cs="Times New Roman"/>
          <w:b/>
          <w:sz w:val="24"/>
          <w:szCs w:val="24"/>
          <w:lang w:val="en-US"/>
        </w:rPr>
      </w:pPr>
    </w:p>
    <w:p>
      <w:pPr>
        <w:spacing w:line="480" w:lineRule="auto"/>
        <w:jc w:val="center"/>
        <w:rPr>
          <w:rFonts w:ascii="Times New Roman" w:hAnsi="Times New Roman" w:cs="Times New Roman"/>
          <w:b/>
          <w:sz w:val="24"/>
          <w:szCs w:val="24"/>
          <w:lang w:val="en-US"/>
        </w:rPr>
      </w:pPr>
    </w:p>
    <w:p>
      <w:pPr>
        <w:spacing w:line="480" w:lineRule="auto"/>
        <w:jc w:val="center"/>
        <w:rPr>
          <w:rFonts w:ascii="Times New Roman" w:hAnsi="Times New Roman" w:cs="Times New Roman"/>
          <w:b/>
          <w:sz w:val="24"/>
          <w:szCs w:val="24"/>
          <w:lang w:val="en-US"/>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bookmarkStart w:id="0" w:name="_GoBack"/>
      <w:bookmarkEnd w:id="0"/>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sectPr>
          <w:headerReference r:id="rId5" w:type="default"/>
          <w:footerReference r:id="rId6" w:type="default"/>
          <w:pgSz w:w="11906" w:h="16838"/>
          <w:pgMar w:top="1701" w:right="1701" w:bottom="1701" w:left="2268" w:header="709" w:footer="709" w:gutter="0"/>
          <w:cols w:space="708" w:num="1"/>
          <w:docGrid w:linePitch="360" w:charSpace="0"/>
        </w:sectPr>
      </w:pPr>
    </w:p>
    <w:p>
      <w:pPr>
        <w:spacing w:line="480" w:lineRule="auto"/>
        <w:rPr>
          <w:rFonts w:ascii="Times New Roman" w:hAnsi="Times New Roman" w:cs="Times New Roman"/>
          <w:lang w:val="en-US"/>
        </w:rPr>
      </w:pPr>
    </w:p>
    <w:sectPr>
      <w:pgSz w:w="16838" w:h="11906" w:orient="landscape"/>
      <w:pgMar w:top="1701" w:right="1701" w:bottom="226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758965"/>
      <w:docPartObj>
        <w:docPartGallery w:val="AutoText"/>
      </w:docPartObj>
    </w:sdtPr>
    <w:sdtContent>
      <w:p>
        <w:pPr>
          <w:pStyle w:val="5"/>
          <w:jc w:val="right"/>
        </w:pPr>
        <w:r>
          <w:fldChar w:fldCharType="begin"/>
        </w:r>
        <w:r>
          <w:instrText xml:space="preserve"> PAGE   \* MERGEFORMAT </w:instrText>
        </w:r>
        <w:r>
          <w:fldChar w:fldCharType="separate"/>
        </w:r>
        <w:r>
          <w:t>34</w:t>
        </w:r>
        <w:r>
          <w:fldChar w:fldCharType="end"/>
        </w:r>
      </w:p>
    </w:sdtContent>
  </w:sdt>
  <w:p>
    <w:pPr>
      <w:pStyle w:val="5"/>
      <w:tabs>
        <w:tab w:val="left" w:pos="1250"/>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563138"/>
      <w:docPartObj>
        <w:docPartGallery w:val="AutoText"/>
      </w:docPartObj>
    </w:sdtPr>
    <w:sdtContent>
      <w:p>
        <w:pPr>
          <w:pStyle w:val="5"/>
          <w:jc w:val="right"/>
        </w:pPr>
        <w:r>
          <w:fldChar w:fldCharType="begin"/>
        </w:r>
        <w:r>
          <w:instrText xml:space="preserve"> PAGE   \* MERGEFORMAT </w:instrText>
        </w:r>
        <w:r>
          <w:fldChar w:fldCharType="separate"/>
        </w:r>
        <w:r>
          <w:t>85</w:t>
        </w:r>
        <w:r>
          <w:fldChar w:fldCharType="end"/>
        </w:r>
      </w:p>
    </w:sdtContent>
  </w:sdt>
  <w:p>
    <w:pPr>
      <w:pStyle w:val="5"/>
      <w:tabs>
        <w:tab w:val="left" w:pos="1250"/>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F10"/>
    <w:multiLevelType w:val="multilevel"/>
    <w:tmpl w:val="00172F10"/>
    <w:lvl w:ilvl="0" w:tentative="0">
      <w:start w:val="1"/>
      <w:numFmt w:val="lowerLetter"/>
      <w:lvlText w:val="%1."/>
      <w:lvlJc w:val="left"/>
      <w:pPr>
        <w:ind w:left="720" w:hanging="360"/>
      </w:pPr>
      <w:rPr>
        <w:rFonts w:hint="default"/>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4131DB"/>
    <w:multiLevelType w:val="multilevel"/>
    <w:tmpl w:val="024131DB"/>
    <w:lvl w:ilvl="0" w:tentative="0">
      <w:start w:val="1"/>
      <w:numFmt w:val="decimal"/>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2">
    <w:nsid w:val="098F5C83"/>
    <w:multiLevelType w:val="multilevel"/>
    <w:tmpl w:val="098F5C8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A34864"/>
    <w:multiLevelType w:val="multilevel"/>
    <w:tmpl w:val="1CA3486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880379"/>
    <w:multiLevelType w:val="multilevel"/>
    <w:tmpl w:val="2288037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3FB0581"/>
    <w:multiLevelType w:val="multilevel"/>
    <w:tmpl w:val="23FB05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C184400"/>
    <w:multiLevelType w:val="multilevel"/>
    <w:tmpl w:val="2C184400"/>
    <w:lvl w:ilvl="0" w:tentative="0">
      <w:start w:val="1"/>
      <w:numFmt w:val="lowerLetter"/>
      <w:lvlText w:val="%1."/>
      <w:lvlJc w:val="left"/>
      <w:pPr>
        <w:ind w:left="720" w:hanging="360"/>
      </w:pPr>
      <w:rPr>
        <w:rFonts w:hint="default"/>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95D7477"/>
    <w:multiLevelType w:val="multilevel"/>
    <w:tmpl w:val="395D7477"/>
    <w:lvl w:ilvl="0" w:tentative="0">
      <w:start w:val="1"/>
      <w:numFmt w:val="decimal"/>
      <w:lvlText w:val="3.3.%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DD37F49"/>
    <w:multiLevelType w:val="multilevel"/>
    <w:tmpl w:val="3DD37F49"/>
    <w:lvl w:ilvl="0" w:tentative="0">
      <w:start w:val="1"/>
      <w:numFmt w:val="decimal"/>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9">
    <w:nsid w:val="4BE54FAF"/>
    <w:multiLevelType w:val="multilevel"/>
    <w:tmpl w:val="4BE54FAF"/>
    <w:lvl w:ilvl="0" w:tentative="0">
      <w:start w:val="1"/>
      <w:numFmt w:val="decimal"/>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10">
    <w:nsid w:val="50731604"/>
    <w:multiLevelType w:val="multilevel"/>
    <w:tmpl w:val="50731604"/>
    <w:lvl w:ilvl="0" w:tentative="0">
      <w:start w:val="1"/>
      <w:numFmt w:val="decimal"/>
      <w:lvlText w:val="3.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47A1FC7"/>
    <w:multiLevelType w:val="multilevel"/>
    <w:tmpl w:val="547A1FC7"/>
    <w:lvl w:ilvl="0" w:tentative="0">
      <w:start w:val="1"/>
      <w:numFmt w:val="decimal"/>
      <w:lvlText w:val="3.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ADA242E"/>
    <w:multiLevelType w:val="multilevel"/>
    <w:tmpl w:val="5ADA242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D570B20"/>
    <w:multiLevelType w:val="multilevel"/>
    <w:tmpl w:val="5D570B20"/>
    <w:lvl w:ilvl="0" w:tentative="0">
      <w:start w:val="1"/>
      <w:numFmt w:val="decimal"/>
      <w:lvlText w:val="3.6.%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FA574EC"/>
    <w:multiLevelType w:val="multilevel"/>
    <w:tmpl w:val="5FA574EC"/>
    <w:lvl w:ilvl="0" w:tentative="0">
      <w:start w:val="2"/>
      <w:numFmt w:val="decimal"/>
      <w:lvlText w:val="3.3.%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1640930"/>
    <w:multiLevelType w:val="multilevel"/>
    <w:tmpl w:val="61640930"/>
    <w:lvl w:ilvl="0" w:tentative="0">
      <w:start w:val="1"/>
      <w:numFmt w:val="lowerLetter"/>
      <w:lvlText w:val="%1."/>
      <w:lvlJc w:val="left"/>
      <w:pPr>
        <w:ind w:left="2138" w:hanging="360"/>
      </w:pPr>
      <w:rPr>
        <w:rFonts w:hint="default"/>
      </w:r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16">
    <w:nsid w:val="63D352A9"/>
    <w:multiLevelType w:val="multilevel"/>
    <w:tmpl w:val="63D352A9"/>
    <w:lvl w:ilvl="0" w:tentative="0">
      <w:start w:val="1"/>
      <w:numFmt w:val="lowerLetter"/>
      <w:lvlText w:val="%1."/>
      <w:lvlJc w:val="left"/>
      <w:pPr>
        <w:ind w:left="2138" w:hanging="360"/>
      </w:pPr>
      <w:rPr>
        <w:rFonts w:hint="default"/>
      </w:r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17">
    <w:nsid w:val="66841974"/>
    <w:multiLevelType w:val="multilevel"/>
    <w:tmpl w:val="66841974"/>
    <w:lvl w:ilvl="0" w:tentative="0">
      <w:start w:val="1"/>
      <w:numFmt w:val="decimal"/>
      <w:lvlText w:val="%1."/>
      <w:lvlJc w:val="left"/>
      <w:pPr>
        <w:ind w:left="1800" w:hanging="360"/>
      </w:pPr>
      <w:rPr>
        <w:rFonts w:hint="default"/>
      </w:rPr>
    </w:lvl>
    <w:lvl w:ilvl="1" w:tentative="0">
      <w:start w:val="1"/>
      <w:numFmt w:val="decimal"/>
      <w:isLgl/>
      <w:lvlText w:val="%1.%2"/>
      <w:lvlJc w:val="left"/>
      <w:pPr>
        <w:ind w:left="1800" w:hanging="360"/>
      </w:pPr>
      <w:rPr>
        <w:rFonts w:hint="default"/>
      </w:rPr>
    </w:lvl>
    <w:lvl w:ilvl="2" w:tentative="0">
      <w:start w:val="1"/>
      <w:numFmt w:val="decimal"/>
      <w:isLgl/>
      <w:lvlText w:val="%1.%2.%3"/>
      <w:lvlJc w:val="left"/>
      <w:pPr>
        <w:ind w:left="216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52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2880" w:hanging="1440"/>
      </w:pPr>
      <w:rPr>
        <w:rFonts w:hint="default"/>
      </w:rPr>
    </w:lvl>
    <w:lvl w:ilvl="8" w:tentative="0">
      <w:start w:val="1"/>
      <w:numFmt w:val="decimal"/>
      <w:isLgl/>
      <w:lvlText w:val="%1.%2.%3.%4.%5.%6.%7.%8.%9"/>
      <w:lvlJc w:val="left"/>
      <w:pPr>
        <w:ind w:left="3240" w:hanging="1800"/>
      </w:pPr>
      <w:rPr>
        <w:rFonts w:hint="default"/>
      </w:rPr>
    </w:lvl>
  </w:abstractNum>
  <w:abstractNum w:abstractNumId="18">
    <w:nsid w:val="6CF0108F"/>
    <w:multiLevelType w:val="multilevel"/>
    <w:tmpl w:val="6CF0108F"/>
    <w:lvl w:ilvl="0" w:tentative="0">
      <w:start w:val="1"/>
      <w:numFmt w:val="decimal"/>
      <w:lvlText w:val="3.8.%1"/>
      <w:lvlJc w:val="left"/>
      <w:pPr>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4D42F0E"/>
    <w:multiLevelType w:val="multilevel"/>
    <w:tmpl w:val="74D42F0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7026008"/>
    <w:multiLevelType w:val="multilevel"/>
    <w:tmpl w:val="77026008"/>
    <w:lvl w:ilvl="0" w:tentative="0">
      <w:start w:val="1"/>
      <w:numFmt w:val="decimal"/>
      <w:lvlText w:val="3.8.%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7"/>
  </w:num>
  <w:num w:numId="2">
    <w:abstractNumId w:val="11"/>
  </w:num>
  <w:num w:numId="3">
    <w:abstractNumId w:val="10"/>
  </w:num>
  <w:num w:numId="4">
    <w:abstractNumId w:val="8"/>
  </w:num>
  <w:num w:numId="5">
    <w:abstractNumId w:val="1"/>
  </w:num>
  <w:num w:numId="6">
    <w:abstractNumId w:val="16"/>
  </w:num>
  <w:num w:numId="7">
    <w:abstractNumId w:val="15"/>
  </w:num>
  <w:num w:numId="8">
    <w:abstractNumId w:val="7"/>
  </w:num>
  <w:num w:numId="9">
    <w:abstractNumId w:val="9"/>
  </w:num>
  <w:num w:numId="10">
    <w:abstractNumId w:val="14"/>
  </w:num>
  <w:num w:numId="11">
    <w:abstractNumId w:val="5"/>
  </w:num>
  <w:num w:numId="12">
    <w:abstractNumId w:val="4"/>
  </w:num>
  <w:num w:numId="13">
    <w:abstractNumId w:val="6"/>
  </w:num>
  <w:num w:numId="14">
    <w:abstractNumId w:val="0"/>
  </w:num>
  <w:num w:numId="15">
    <w:abstractNumId w:val="3"/>
  </w:num>
  <w:num w:numId="16">
    <w:abstractNumId w:val="2"/>
  </w:num>
  <w:num w:numId="17">
    <w:abstractNumId w:val="19"/>
  </w:num>
  <w:num w:numId="18">
    <w:abstractNumId w:val="12"/>
  </w:num>
  <w:num w:numId="19">
    <w:abstractNumId w:val="13"/>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documentProtection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90"/>
    <w:rsid w:val="00012470"/>
    <w:rsid w:val="000130EB"/>
    <w:rsid w:val="00016550"/>
    <w:rsid w:val="000234A6"/>
    <w:rsid w:val="0002401F"/>
    <w:rsid w:val="00025D08"/>
    <w:rsid w:val="000310BA"/>
    <w:rsid w:val="0003135D"/>
    <w:rsid w:val="00031E12"/>
    <w:rsid w:val="0003209C"/>
    <w:rsid w:val="00037433"/>
    <w:rsid w:val="00042070"/>
    <w:rsid w:val="00043BDF"/>
    <w:rsid w:val="00052071"/>
    <w:rsid w:val="00054661"/>
    <w:rsid w:val="00060481"/>
    <w:rsid w:val="0006138F"/>
    <w:rsid w:val="00064E06"/>
    <w:rsid w:val="000674D0"/>
    <w:rsid w:val="00073A1A"/>
    <w:rsid w:val="00075554"/>
    <w:rsid w:val="00075F06"/>
    <w:rsid w:val="00080F77"/>
    <w:rsid w:val="00082543"/>
    <w:rsid w:val="00085C2A"/>
    <w:rsid w:val="000861CB"/>
    <w:rsid w:val="0009488C"/>
    <w:rsid w:val="00096420"/>
    <w:rsid w:val="000A0427"/>
    <w:rsid w:val="000A4E36"/>
    <w:rsid w:val="000B1DCC"/>
    <w:rsid w:val="000B58A2"/>
    <w:rsid w:val="000B703B"/>
    <w:rsid w:val="000B7F81"/>
    <w:rsid w:val="000C2E91"/>
    <w:rsid w:val="000C4AFE"/>
    <w:rsid w:val="000D09A8"/>
    <w:rsid w:val="000D1DAC"/>
    <w:rsid w:val="000D71BB"/>
    <w:rsid w:val="000D72D2"/>
    <w:rsid w:val="000D74B0"/>
    <w:rsid w:val="000F419A"/>
    <w:rsid w:val="000F47B0"/>
    <w:rsid w:val="00105240"/>
    <w:rsid w:val="00110219"/>
    <w:rsid w:val="00111CD6"/>
    <w:rsid w:val="00111CF7"/>
    <w:rsid w:val="00116944"/>
    <w:rsid w:val="00120607"/>
    <w:rsid w:val="00122034"/>
    <w:rsid w:val="001241C1"/>
    <w:rsid w:val="00124513"/>
    <w:rsid w:val="00133DC5"/>
    <w:rsid w:val="00136B08"/>
    <w:rsid w:val="001464E5"/>
    <w:rsid w:val="00146876"/>
    <w:rsid w:val="001544E7"/>
    <w:rsid w:val="001562BB"/>
    <w:rsid w:val="00162849"/>
    <w:rsid w:val="0016450C"/>
    <w:rsid w:val="00164CDC"/>
    <w:rsid w:val="00165B6D"/>
    <w:rsid w:val="00176752"/>
    <w:rsid w:val="00176755"/>
    <w:rsid w:val="00177CC7"/>
    <w:rsid w:val="001834FD"/>
    <w:rsid w:val="00183B9D"/>
    <w:rsid w:val="00184DE1"/>
    <w:rsid w:val="00190437"/>
    <w:rsid w:val="00191F53"/>
    <w:rsid w:val="0019567C"/>
    <w:rsid w:val="001A54F0"/>
    <w:rsid w:val="001C5213"/>
    <w:rsid w:val="001D22A2"/>
    <w:rsid w:val="001D3FBA"/>
    <w:rsid w:val="001E3BAE"/>
    <w:rsid w:val="001E74E6"/>
    <w:rsid w:val="001F23D8"/>
    <w:rsid w:val="001F24B5"/>
    <w:rsid w:val="00201285"/>
    <w:rsid w:val="002032AE"/>
    <w:rsid w:val="00207A30"/>
    <w:rsid w:val="00211ECD"/>
    <w:rsid w:val="00212CCB"/>
    <w:rsid w:val="00232737"/>
    <w:rsid w:val="002417F7"/>
    <w:rsid w:val="00241C3C"/>
    <w:rsid w:val="00243A6A"/>
    <w:rsid w:val="002529A0"/>
    <w:rsid w:val="00252AB3"/>
    <w:rsid w:val="00267F21"/>
    <w:rsid w:val="00270571"/>
    <w:rsid w:val="00270D01"/>
    <w:rsid w:val="00273642"/>
    <w:rsid w:val="00275EEE"/>
    <w:rsid w:val="00280C05"/>
    <w:rsid w:val="0028160D"/>
    <w:rsid w:val="00283818"/>
    <w:rsid w:val="00284B95"/>
    <w:rsid w:val="00285C3F"/>
    <w:rsid w:val="00293C00"/>
    <w:rsid w:val="002A178F"/>
    <w:rsid w:val="002B753D"/>
    <w:rsid w:val="002C0191"/>
    <w:rsid w:val="002C054C"/>
    <w:rsid w:val="002C0696"/>
    <w:rsid w:val="002C0CCE"/>
    <w:rsid w:val="002C3D23"/>
    <w:rsid w:val="002C5D55"/>
    <w:rsid w:val="002D15E6"/>
    <w:rsid w:val="002D2F1D"/>
    <w:rsid w:val="002D3C52"/>
    <w:rsid w:val="002D4EC3"/>
    <w:rsid w:val="002E1024"/>
    <w:rsid w:val="002E3475"/>
    <w:rsid w:val="00302489"/>
    <w:rsid w:val="0030341C"/>
    <w:rsid w:val="003102C1"/>
    <w:rsid w:val="00310710"/>
    <w:rsid w:val="0031117B"/>
    <w:rsid w:val="0031203C"/>
    <w:rsid w:val="00315D9C"/>
    <w:rsid w:val="003228EC"/>
    <w:rsid w:val="003356E9"/>
    <w:rsid w:val="00336A0C"/>
    <w:rsid w:val="00346168"/>
    <w:rsid w:val="00362FA3"/>
    <w:rsid w:val="003710B6"/>
    <w:rsid w:val="003724E9"/>
    <w:rsid w:val="00372C58"/>
    <w:rsid w:val="0037415A"/>
    <w:rsid w:val="003824F4"/>
    <w:rsid w:val="00386E26"/>
    <w:rsid w:val="00394B86"/>
    <w:rsid w:val="00397021"/>
    <w:rsid w:val="003A39C2"/>
    <w:rsid w:val="003A3B8F"/>
    <w:rsid w:val="003A6EE0"/>
    <w:rsid w:val="003B47F1"/>
    <w:rsid w:val="003C0BBA"/>
    <w:rsid w:val="003C727D"/>
    <w:rsid w:val="003D1161"/>
    <w:rsid w:val="003D35D1"/>
    <w:rsid w:val="003D5838"/>
    <w:rsid w:val="003D59DD"/>
    <w:rsid w:val="003E2FBC"/>
    <w:rsid w:val="003E3E8B"/>
    <w:rsid w:val="003E4619"/>
    <w:rsid w:val="003E4650"/>
    <w:rsid w:val="003F18E2"/>
    <w:rsid w:val="003F1A83"/>
    <w:rsid w:val="00401B0B"/>
    <w:rsid w:val="00414C7B"/>
    <w:rsid w:val="00417658"/>
    <w:rsid w:val="004201B5"/>
    <w:rsid w:val="00431390"/>
    <w:rsid w:val="00432C12"/>
    <w:rsid w:val="00433125"/>
    <w:rsid w:val="00437553"/>
    <w:rsid w:val="004449FE"/>
    <w:rsid w:val="00447C17"/>
    <w:rsid w:val="00447CC8"/>
    <w:rsid w:val="00452363"/>
    <w:rsid w:val="0045338C"/>
    <w:rsid w:val="004561A9"/>
    <w:rsid w:val="00456BF7"/>
    <w:rsid w:val="00461AE4"/>
    <w:rsid w:val="00462191"/>
    <w:rsid w:val="00466C9B"/>
    <w:rsid w:val="0046741D"/>
    <w:rsid w:val="00472853"/>
    <w:rsid w:val="0047499E"/>
    <w:rsid w:val="00483F1A"/>
    <w:rsid w:val="00484582"/>
    <w:rsid w:val="00493BB3"/>
    <w:rsid w:val="004A17F7"/>
    <w:rsid w:val="004A426B"/>
    <w:rsid w:val="004C3937"/>
    <w:rsid w:val="004C60B5"/>
    <w:rsid w:val="004D19FF"/>
    <w:rsid w:val="004D6119"/>
    <w:rsid w:val="004D7C2E"/>
    <w:rsid w:val="004E212D"/>
    <w:rsid w:val="004E2789"/>
    <w:rsid w:val="004E2799"/>
    <w:rsid w:val="004E34A3"/>
    <w:rsid w:val="004F344D"/>
    <w:rsid w:val="004F5961"/>
    <w:rsid w:val="004F596C"/>
    <w:rsid w:val="0051044F"/>
    <w:rsid w:val="00511EFF"/>
    <w:rsid w:val="005136B9"/>
    <w:rsid w:val="0051531A"/>
    <w:rsid w:val="00516474"/>
    <w:rsid w:val="005176D6"/>
    <w:rsid w:val="00520EC4"/>
    <w:rsid w:val="005235F2"/>
    <w:rsid w:val="00532BE9"/>
    <w:rsid w:val="005402AB"/>
    <w:rsid w:val="00542E3F"/>
    <w:rsid w:val="005469CD"/>
    <w:rsid w:val="00547F7C"/>
    <w:rsid w:val="005536AD"/>
    <w:rsid w:val="005566C8"/>
    <w:rsid w:val="00563170"/>
    <w:rsid w:val="005649BB"/>
    <w:rsid w:val="005660B7"/>
    <w:rsid w:val="0057177A"/>
    <w:rsid w:val="005765B2"/>
    <w:rsid w:val="005767F4"/>
    <w:rsid w:val="005770AB"/>
    <w:rsid w:val="005812C3"/>
    <w:rsid w:val="00592A37"/>
    <w:rsid w:val="0059521E"/>
    <w:rsid w:val="005A1902"/>
    <w:rsid w:val="005A4CB7"/>
    <w:rsid w:val="005A5ADB"/>
    <w:rsid w:val="005A7B9A"/>
    <w:rsid w:val="005B2D4F"/>
    <w:rsid w:val="005B60F2"/>
    <w:rsid w:val="005B6148"/>
    <w:rsid w:val="005C0AA2"/>
    <w:rsid w:val="005C120E"/>
    <w:rsid w:val="005C1B31"/>
    <w:rsid w:val="005C323B"/>
    <w:rsid w:val="005C5084"/>
    <w:rsid w:val="005D4631"/>
    <w:rsid w:val="005D6121"/>
    <w:rsid w:val="005E41A1"/>
    <w:rsid w:val="005E4C72"/>
    <w:rsid w:val="005E6171"/>
    <w:rsid w:val="005F286C"/>
    <w:rsid w:val="00603B79"/>
    <w:rsid w:val="006040A0"/>
    <w:rsid w:val="006102FA"/>
    <w:rsid w:val="00614494"/>
    <w:rsid w:val="00617FFD"/>
    <w:rsid w:val="0062127F"/>
    <w:rsid w:val="0062260E"/>
    <w:rsid w:val="006258EE"/>
    <w:rsid w:val="00633161"/>
    <w:rsid w:val="00633BAE"/>
    <w:rsid w:val="006456DF"/>
    <w:rsid w:val="00646316"/>
    <w:rsid w:val="00650C0A"/>
    <w:rsid w:val="006526DA"/>
    <w:rsid w:val="0065461E"/>
    <w:rsid w:val="00666571"/>
    <w:rsid w:val="00672577"/>
    <w:rsid w:val="006746DF"/>
    <w:rsid w:val="006750D4"/>
    <w:rsid w:val="0068037F"/>
    <w:rsid w:val="00681173"/>
    <w:rsid w:val="00681C10"/>
    <w:rsid w:val="0068225A"/>
    <w:rsid w:val="0068445C"/>
    <w:rsid w:val="00687AD2"/>
    <w:rsid w:val="006925A1"/>
    <w:rsid w:val="006A0E13"/>
    <w:rsid w:val="006A6778"/>
    <w:rsid w:val="006B0384"/>
    <w:rsid w:val="006B1AF0"/>
    <w:rsid w:val="006B2062"/>
    <w:rsid w:val="006B3607"/>
    <w:rsid w:val="006C38F8"/>
    <w:rsid w:val="006C4BFA"/>
    <w:rsid w:val="006D3A0B"/>
    <w:rsid w:val="006E5853"/>
    <w:rsid w:val="006F2BE0"/>
    <w:rsid w:val="00704417"/>
    <w:rsid w:val="007052E4"/>
    <w:rsid w:val="00705A53"/>
    <w:rsid w:val="00705B7B"/>
    <w:rsid w:val="007215BE"/>
    <w:rsid w:val="00721A71"/>
    <w:rsid w:val="00722479"/>
    <w:rsid w:val="0073599D"/>
    <w:rsid w:val="00740FFC"/>
    <w:rsid w:val="00742E9B"/>
    <w:rsid w:val="00744619"/>
    <w:rsid w:val="00744E40"/>
    <w:rsid w:val="00751471"/>
    <w:rsid w:val="007549AA"/>
    <w:rsid w:val="00756433"/>
    <w:rsid w:val="00756459"/>
    <w:rsid w:val="00763579"/>
    <w:rsid w:val="0077162C"/>
    <w:rsid w:val="007807D0"/>
    <w:rsid w:val="00784971"/>
    <w:rsid w:val="0078598B"/>
    <w:rsid w:val="00787704"/>
    <w:rsid w:val="00793245"/>
    <w:rsid w:val="007938CB"/>
    <w:rsid w:val="00793D96"/>
    <w:rsid w:val="007A1FDE"/>
    <w:rsid w:val="007A5C57"/>
    <w:rsid w:val="007A7A99"/>
    <w:rsid w:val="007C6C4F"/>
    <w:rsid w:val="007E4099"/>
    <w:rsid w:val="007F6CB9"/>
    <w:rsid w:val="00801697"/>
    <w:rsid w:val="0081338F"/>
    <w:rsid w:val="00817E2B"/>
    <w:rsid w:val="00821412"/>
    <w:rsid w:val="00824F6A"/>
    <w:rsid w:val="00826131"/>
    <w:rsid w:val="00830EE2"/>
    <w:rsid w:val="008478E3"/>
    <w:rsid w:val="00863662"/>
    <w:rsid w:val="00873F03"/>
    <w:rsid w:val="008918AC"/>
    <w:rsid w:val="008925E8"/>
    <w:rsid w:val="0089405F"/>
    <w:rsid w:val="00894090"/>
    <w:rsid w:val="008A6984"/>
    <w:rsid w:val="008A6E1B"/>
    <w:rsid w:val="008B4090"/>
    <w:rsid w:val="008B41AF"/>
    <w:rsid w:val="008C2447"/>
    <w:rsid w:val="008D380B"/>
    <w:rsid w:val="008E21B9"/>
    <w:rsid w:val="008E50E3"/>
    <w:rsid w:val="008F3E55"/>
    <w:rsid w:val="008F6599"/>
    <w:rsid w:val="00901C47"/>
    <w:rsid w:val="00910CD1"/>
    <w:rsid w:val="00925170"/>
    <w:rsid w:val="00927D75"/>
    <w:rsid w:val="00930536"/>
    <w:rsid w:val="009360EA"/>
    <w:rsid w:val="009372A9"/>
    <w:rsid w:val="00937BC3"/>
    <w:rsid w:val="00945021"/>
    <w:rsid w:val="0094712D"/>
    <w:rsid w:val="00951CA4"/>
    <w:rsid w:val="00951E5F"/>
    <w:rsid w:val="00954EA5"/>
    <w:rsid w:val="0095553F"/>
    <w:rsid w:val="009571F3"/>
    <w:rsid w:val="0095781E"/>
    <w:rsid w:val="00961DBD"/>
    <w:rsid w:val="00966B1E"/>
    <w:rsid w:val="00970C01"/>
    <w:rsid w:val="00971D0D"/>
    <w:rsid w:val="009753DF"/>
    <w:rsid w:val="00987419"/>
    <w:rsid w:val="00991947"/>
    <w:rsid w:val="00997575"/>
    <w:rsid w:val="009A2601"/>
    <w:rsid w:val="009A5E84"/>
    <w:rsid w:val="009B6497"/>
    <w:rsid w:val="009C163B"/>
    <w:rsid w:val="009C1AC5"/>
    <w:rsid w:val="009C1C82"/>
    <w:rsid w:val="009C3A90"/>
    <w:rsid w:val="009C4334"/>
    <w:rsid w:val="009C7083"/>
    <w:rsid w:val="009D2951"/>
    <w:rsid w:val="009D395C"/>
    <w:rsid w:val="009D58BC"/>
    <w:rsid w:val="009D5F7A"/>
    <w:rsid w:val="009D613B"/>
    <w:rsid w:val="009E5E1C"/>
    <w:rsid w:val="009E6B25"/>
    <w:rsid w:val="00A0446E"/>
    <w:rsid w:val="00A062F4"/>
    <w:rsid w:val="00A2506B"/>
    <w:rsid w:val="00A30C21"/>
    <w:rsid w:val="00A414C8"/>
    <w:rsid w:val="00A42945"/>
    <w:rsid w:val="00A5043F"/>
    <w:rsid w:val="00A50B3B"/>
    <w:rsid w:val="00A50FF6"/>
    <w:rsid w:val="00A516C6"/>
    <w:rsid w:val="00A54BA7"/>
    <w:rsid w:val="00A618FE"/>
    <w:rsid w:val="00A63817"/>
    <w:rsid w:val="00A673C2"/>
    <w:rsid w:val="00A8555C"/>
    <w:rsid w:val="00A90E8C"/>
    <w:rsid w:val="00A96B3D"/>
    <w:rsid w:val="00AA0506"/>
    <w:rsid w:val="00AA5031"/>
    <w:rsid w:val="00AC5FD8"/>
    <w:rsid w:val="00AD3658"/>
    <w:rsid w:val="00AD5223"/>
    <w:rsid w:val="00AD65FF"/>
    <w:rsid w:val="00AE188B"/>
    <w:rsid w:val="00AE4F5B"/>
    <w:rsid w:val="00AE5406"/>
    <w:rsid w:val="00AE7686"/>
    <w:rsid w:val="00AF3402"/>
    <w:rsid w:val="00B002F0"/>
    <w:rsid w:val="00B0365E"/>
    <w:rsid w:val="00B10BE7"/>
    <w:rsid w:val="00B118DA"/>
    <w:rsid w:val="00B16F51"/>
    <w:rsid w:val="00B17183"/>
    <w:rsid w:val="00B20C77"/>
    <w:rsid w:val="00B227BD"/>
    <w:rsid w:val="00B27F76"/>
    <w:rsid w:val="00B30474"/>
    <w:rsid w:val="00B319FF"/>
    <w:rsid w:val="00B429A1"/>
    <w:rsid w:val="00B4466A"/>
    <w:rsid w:val="00B52C5A"/>
    <w:rsid w:val="00B572F1"/>
    <w:rsid w:val="00B6221F"/>
    <w:rsid w:val="00B65044"/>
    <w:rsid w:val="00B7415C"/>
    <w:rsid w:val="00B751F7"/>
    <w:rsid w:val="00B76E76"/>
    <w:rsid w:val="00B85BBC"/>
    <w:rsid w:val="00B91399"/>
    <w:rsid w:val="00B917E8"/>
    <w:rsid w:val="00BA7B94"/>
    <w:rsid w:val="00BB0D25"/>
    <w:rsid w:val="00BB7ABD"/>
    <w:rsid w:val="00BC2D72"/>
    <w:rsid w:val="00BC2F50"/>
    <w:rsid w:val="00BC52BE"/>
    <w:rsid w:val="00BC70C3"/>
    <w:rsid w:val="00BD06C6"/>
    <w:rsid w:val="00BD52B8"/>
    <w:rsid w:val="00C04DED"/>
    <w:rsid w:val="00C20683"/>
    <w:rsid w:val="00C207D7"/>
    <w:rsid w:val="00C23341"/>
    <w:rsid w:val="00C312F9"/>
    <w:rsid w:val="00C33D0E"/>
    <w:rsid w:val="00C3576D"/>
    <w:rsid w:val="00C40C2A"/>
    <w:rsid w:val="00C40C4B"/>
    <w:rsid w:val="00C41C82"/>
    <w:rsid w:val="00C42DA6"/>
    <w:rsid w:val="00C439D4"/>
    <w:rsid w:val="00C510CF"/>
    <w:rsid w:val="00C51568"/>
    <w:rsid w:val="00C54627"/>
    <w:rsid w:val="00C55B28"/>
    <w:rsid w:val="00C55C91"/>
    <w:rsid w:val="00C626F2"/>
    <w:rsid w:val="00C724D8"/>
    <w:rsid w:val="00C74615"/>
    <w:rsid w:val="00C85893"/>
    <w:rsid w:val="00C85DE7"/>
    <w:rsid w:val="00C96C6E"/>
    <w:rsid w:val="00CB36BF"/>
    <w:rsid w:val="00CB78DB"/>
    <w:rsid w:val="00CC12A8"/>
    <w:rsid w:val="00CC1DFE"/>
    <w:rsid w:val="00CC39FE"/>
    <w:rsid w:val="00CD099E"/>
    <w:rsid w:val="00CD47A1"/>
    <w:rsid w:val="00CE06C0"/>
    <w:rsid w:val="00CE1395"/>
    <w:rsid w:val="00CF7661"/>
    <w:rsid w:val="00D00FBF"/>
    <w:rsid w:val="00D02576"/>
    <w:rsid w:val="00D1088C"/>
    <w:rsid w:val="00D10B89"/>
    <w:rsid w:val="00D10E0A"/>
    <w:rsid w:val="00D135FD"/>
    <w:rsid w:val="00D21157"/>
    <w:rsid w:val="00D3051E"/>
    <w:rsid w:val="00D4134B"/>
    <w:rsid w:val="00D42D81"/>
    <w:rsid w:val="00D4320E"/>
    <w:rsid w:val="00D46C8E"/>
    <w:rsid w:val="00D47C72"/>
    <w:rsid w:val="00D52279"/>
    <w:rsid w:val="00D54192"/>
    <w:rsid w:val="00D72864"/>
    <w:rsid w:val="00D754DC"/>
    <w:rsid w:val="00D77605"/>
    <w:rsid w:val="00D9163F"/>
    <w:rsid w:val="00D93429"/>
    <w:rsid w:val="00D93694"/>
    <w:rsid w:val="00D96BC7"/>
    <w:rsid w:val="00DA5C4C"/>
    <w:rsid w:val="00DB1589"/>
    <w:rsid w:val="00DB1B44"/>
    <w:rsid w:val="00DB3671"/>
    <w:rsid w:val="00DB36D9"/>
    <w:rsid w:val="00DC67CD"/>
    <w:rsid w:val="00DD0B43"/>
    <w:rsid w:val="00DD2A45"/>
    <w:rsid w:val="00DE154E"/>
    <w:rsid w:val="00DE2E2B"/>
    <w:rsid w:val="00DE3512"/>
    <w:rsid w:val="00DE433C"/>
    <w:rsid w:val="00DE46BF"/>
    <w:rsid w:val="00DE5526"/>
    <w:rsid w:val="00DF25B1"/>
    <w:rsid w:val="00DF36F1"/>
    <w:rsid w:val="00DF46C9"/>
    <w:rsid w:val="00E02DDA"/>
    <w:rsid w:val="00E06CF5"/>
    <w:rsid w:val="00E10501"/>
    <w:rsid w:val="00E11AD7"/>
    <w:rsid w:val="00E15588"/>
    <w:rsid w:val="00E2222C"/>
    <w:rsid w:val="00E232F7"/>
    <w:rsid w:val="00E247DD"/>
    <w:rsid w:val="00E308BD"/>
    <w:rsid w:val="00E34A49"/>
    <w:rsid w:val="00E45C64"/>
    <w:rsid w:val="00E45E8A"/>
    <w:rsid w:val="00E4756E"/>
    <w:rsid w:val="00E5524C"/>
    <w:rsid w:val="00E56106"/>
    <w:rsid w:val="00E62D53"/>
    <w:rsid w:val="00E707D5"/>
    <w:rsid w:val="00E717CA"/>
    <w:rsid w:val="00E7477B"/>
    <w:rsid w:val="00E77C0B"/>
    <w:rsid w:val="00E84F31"/>
    <w:rsid w:val="00EA714A"/>
    <w:rsid w:val="00EB2256"/>
    <w:rsid w:val="00EB5C64"/>
    <w:rsid w:val="00EC6333"/>
    <w:rsid w:val="00ED3FEB"/>
    <w:rsid w:val="00ED4C69"/>
    <w:rsid w:val="00EE0120"/>
    <w:rsid w:val="00EE3F70"/>
    <w:rsid w:val="00EF4B64"/>
    <w:rsid w:val="00EF626F"/>
    <w:rsid w:val="00EF6386"/>
    <w:rsid w:val="00F02A5E"/>
    <w:rsid w:val="00F044EB"/>
    <w:rsid w:val="00F128FA"/>
    <w:rsid w:val="00F16C78"/>
    <w:rsid w:val="00F2129C"/>
    <w:rsid w:val="00F23A5E"/>
    <w:rsid w:val="00F4538E"/>
    <w:rsid w:val="00F53D6F"/>
    <w:rsid w:val="00F6125F"/>
    <w:rsid w:val="00F76855"/>
    <w:rsid w:val="00F774D6"/>
    <w:rsid w:val="00F807B7"/>
    <w:rsid w:val="00F817BD"/>
    <w:rsid w:val="00F84A2E"/>
    <w:rsid w:val="00F860EF"/>
    <w:rsid w:val="00F97BF8"/>
    <w:rsid w:val="00FA1126"/>
    <w:rsid w:val="00FA328D"/>
    <w:rsid w:val="00FB3779"/>
    <w:rsid w:val="00FB7D37"/>
    <w:rsid w:val="00FC3A9D"/>
    <w:rsid w:val="00FC4704"/>
    <w:rsid w:val="00FC483C"/>
    <w:rsid w:val="00FD36BE"/>
    <w:rsid w:val="00FE7BBC"/>
    <w:rsid w:val="00FF17E5"/>
    <w:rsid w:val="00FF2656"/>
    <w:rsid w:val="00FF3A83"/>
    <w:rsid w:val="00FF5D78"/>
    <w:rsid w:val="00FF6A23"/>
    <w:rsid w:val="00FF6B47"/>
    <w:rsid w:val="14965429"/>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unhideWhenUsed/>
    <w:qFormat/>
    <w:uiPriority w:val="99"/>
    <w:pPr>
      <w:spacing w:after="0" w:line="240" w:lineRule="auto"/>
    </w:pPr>
    <w:rPr>
      <w:rFonts w:ascii="Segoe UI" w:hAnsi="Segoe UI" w:cs="Segoe UI"/>
      <w:sz w:val="18"/>
      <w:szCs w:val="18"/>
    </w:rPr>
  </w:style>
  <w:style w:type="paragraph" w:styleId="3">
    <w:name w:val="Body Text 2"/>
    <w:basedOn w:val="1"/>
    <w:link w:val="14"/>
    <w:uiPriority w:val="0"/>
    <w:pPr>
      <w:spacing w:after="120" w:line="480" w:lineRule="auto"/>
    </w:pPr>
    <w:rPr>
      <w:rFonts w:ascii="Times New Roman" w:hAnsi="Times New Roman" w:eastAsia="Times New Roman" w:cs="Times New Roman"/>
      <w:sz w:val="20"/>
      <w:szCs w:val="20"/>
    </w:rPr>
  </w:style>
  <w:style w:type="paragraph" w:styleId="4">
    <w:name w:val="footer"/>
    <w:basedOn w:val="1"/>
    <w:link w:val="16"/>
    <w:unhideWhenUsed/>
    <w:qFormat/>
    <w:uiPriority w:val="99"/>
    <w:pPr>
      <w:tabs>
        <w:tab w:val="center" w:pos="4513"/>
        <w:tab w:val="right" w:pos="9026"/>
      </w:tabs>
      <w:spacing w:after="0" w:line="240" w:lineRule="auto"/>
    </w:pPr>
  </w:style>
  <w:style w:type="paragraph" w:styleId="5">
    <w:name w:val="header"/>
    <w:basedOn w:val="1"/>
    <w:link w:val="15"/>
    <w:unhideWhenUsed/>
    <w:uiPriority w:val="99"/>
    <w:pPr>
      <w:tabs>
        <w:tab w:val="center" w:pos="4513"/>
        <w:tab w:val="right" w:pos="9026"/>
      </w:tabs>
      <w:spacing w:after="0" w:line="240" w:lineRule="auto"/>
    </w:pPr>
  </w:style>
  <w:style w:type="character" w:styleId="7">
    <w:name w:val="HTML Cite"/>
    <w:semiHidden/>
    <w:unhideWhenUsed/>
    <w:qFormat/>
    <w:uiPriority w:val="99"/>
    <w:rPr>
      <w:i/>
      <w:i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link w:val="13"/>
    <w:qFormat/>
    <w:uiPriority w:val="34"/>
    <w:pPr>
      <w:ind w:left="720"/>
      <w:contextualSpacing/>
    </w:pPr>
  </w:style>
  <w:style w:type="paragraph" w:customStyle="1" w:styleId="12">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 w:type="character" w:customStyle="1" w:styleId="13">
    <w:name w:val="List Paragraph Char"/>
    <w:link w:val="11"/>
    <w:locked/>
    <w:uiPriority w:val="34"/>
  </w:style>
  <w:style w:type="character" w:customStyle="1" w:styleId="14">
    <w:name w:val="Body Text 2 Char"/>
    <w:basedOn w:val="6"/>
    <w:link w:val="3"/>
    <w:uiPriority w:val="0"/>
    <w:rPr>
      <w:rFonts w:ascii="Times New Roman" w:hAnsi="Times New Roman" w:eastAsia="Times New Roman" w:cs="Times New Roman"/>
      <w:sz w:val="20"/>
      <w:szCs w:val="20"/>
    </w:rPr>
  </w:style>
  <w:style w:type="character" w:customStyle="1" w:styleId="15">
    <w:name w:val="Header Char"/>
    <w:basedOn w:val="6"/>
    <w:link w:val="5"/>
    <w:qFormat/>
    <w:uiPriority w:val="99"/>
  </w:style>
  <w:style w:type="character" w:customStyle="1" w:styleId="16">
    <w:name w:val="Footer Char"/>
    <w:basedOn w:val="6"/>
    <w:link w:val="4"/>
    <w:uiPriority w:val="99"/>
  </w:style>
  <w:style w:type="table" w:customStyle="1" w:styleId="17">
    <w:name w:val="Table Grid1"/>
    <w:basedOn w:val="9"/>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Balloon Text Char"/>
    <w:basedOn w:val="6"/>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AC78A-73FD-440B-ACCB-B7F8D11FE81B}">
  <ds:schemaRefs/>
</ds:datastoreItem>
</file>

<file path=docProps/app.xml><?xml version="1.0" encoding="utf-8"?>
<Properties xmlns="http://schemas.openxmlformats.org/officeDocument/2006/extended-properties" xmlns:vt="http://schemas.openxmlformats.org/officeDocument/2006/docPropsVTypes">
  <Template>Normal</Template>
  <Pages>87</Pages>
  <Words>11744</Words>
  <Characters>66942</Characters>
  <Lines>557</Lines>
  <Paragraphs>157</Paragraphs>
  <TotalTime>0</TotalTime>
  <ScaleCrop>false</ScaleCrop>
  <LinksUpToDate>false</LinksUpToDate>
  <CharactersWithSpaces>78529</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2018-08-01T00:24:00Z</dcterms:created>
  <dc:creator>Nana</dc:creator>
  <cp:lastModifiedBy>USER</cp:lastModifiedBy>
  <cp:lastPrinted>2018-08-01T01:40:00Z</cp:lastPrinted>
  <dcterms:modified xsi:type="dcterms:W3CDTF">2018-08-20T08:22:08Z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