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1FF" w:rsidRPr="005E10AB" w:rsidRDefault="007D2868" w:rsidP="007D2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E10AB">
        <w:rPr>
          <w:rFonts w:ascii="Times New Roman" w:hAnsi="Times New Roman" w:cs="Times New Roman"/>
          <w:b/>
          <w:sz w:val="24"/>
          <w:szCs w:val="24"/>
        </w:rPr>
        <w:t>BAB V</w:t>
      </w:r>
    </w:p>
    <w:p w:rsidR="007D2868" w:rsidRPr="005E10AB" w:rsidRDefault="007D2868" w:rsidP="007D28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10AB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7D2868" w:rsidRPr="00900987" w:rsidRDefault="007D2868" w:rsidP="007D286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D2868" w:rsidRDefault="007D2868" w:rsidP="00FE3677">
      <w:p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87">
        <w:rPr>
          <w:rFonts w:ascii="Times New Roman" w:hAnsi="Times New Roman" w:cs="Times New Roman"/>
          <w:b/>
          <w:sz w:val="24"/>
          <w:szCs w:val="24"/>
        </w:rPr>
        <w:t xml:space="preserve">5.1 </w:t>
      </w:r>
      <w:proofErr w:type="spellStart"/>
      <w:r w:rsidRPr="00900987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9942DE" w:rsidRPr="009942DE" w:rsidRDefault="009942DE" w:rsidP="009942DE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kemam</w:t>
      </w:r>
      <w:r w:rsidR="008330FE">
        <w:rPr>
          <w:rFonts w:ascii="Times New Roman" w:hAnsi="Times New Roman" w:cs="Times New Roman"/>
          <w:sz w:val="24"/>
          <w:szCs w:val="24"/>
        </w:rPr>
        <w:t>puan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discharge planning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raktur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Sakit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30FE">
        <w:rPr>
          <w:rFonts w:ascii="Times New Roman" w:hAnsi="Times New Roman" w:cs="Times New Roman"/>
          <w:sz w:val="24"/>
          <w:szCs w:val="24"/>
        </w:rPr>
        <w:t>Lavalette</w:t>
      </w:r>
      <w:proofErr w:type="spellEnd"/>
      <w:r w:rsidR="008330FE">
        <w:rPr>
          <w:rFonts w:ascii="Times New Roman" w:hAnsi="Times New Roman" w:cs="Times New Roman"/>
          <w:sz w:val="24"/>
          <w:szCs w:val="24"/>
        </w:rPr>
        <w:t xml:space="preserve"> Malang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2868" w:rsidRDefault="003452BD" w:rsidP="009942DE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0C19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proofErr w:type="gram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>.</w:t>
      </w:r>
    </w:p>
    <w:p w:rsidR="001D4118" w:rsidRDefault="001D4118" w:rsidP="009942DE">
      <w:p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Proses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discharge planning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sebagian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20C19">
        <w:rPr>
          <w:rFonts w:ascii="Times New Roman" w:hAnsi="Times New Roman" w:cs="Times New Roman"/>
          <w:sz w:val="24"/>
          <w:szCs w:val="24"/>
        </w:rPr>
        <w:t>besar</w:t>
      </w:r>
      <w:proofErr w:type="spellEnd"/>
      <w:proofErr w:type="gram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0C19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520C19">
        <w:rPr>
          <w:rFonts w:ascii="Times New Roman" w:hAnsi="Times New Roman" w:cs="Times New Roman"/>
          <w:sz w:val="24"/>
          <w:szCs w:val="24"/>
        </w:rPr>
        <w:t xml:space="preserve"> discharge planning.</w:t>
      </w:r>
    </w:p>
    <w:p w:rsidR="00900987" w:rsidRPr="005E10AB" w:rsidRDefault="00FE3677" w:rsidP="002C208F">
      <w:pPr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terdapat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8F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2C208F">
        <w:rPr>
          <w:rFonts w:ascii="Times New Roman" w:hAnsi="Times New Roman" w:cs="Times New Roman"/>
          <w:sz w:val="24"/>
          <w:szCs w:val="24"/>
        </w:rPr>
        <w:t xml:space="preserve"> discharge planning </w:t>
      </w:r>
      <w:proofErr w:type="spellStart"/>
      <w:r w:rsidR="002C208F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2C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8F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2C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8F">
        <w:rPr>
          <w:rFonts w:ascii="Times New Roman" w:hAnsi="Times New Roman" w:cs="Times New Roman"/>
          <w:sz w:val="24"/>
          <w:szCs w:val="24"/>
        </w:rPr>
        <w:t>fraktur</w:t>
      </w:r>
      <w:proofErr w:type="spellEnd"/>
      <w:r w:rsidR="002C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8F">
        <w:rPr>
          <w:rFonts w:ascii="Times New Roman" w:hAnsi="Times New Roman" w:cs="Times New Roman"/>
          <w:sz w:val="24"/>
          <w:szCs w:val="24"/>
        </w:rPr>
        <w:t>ekstremitas</w:t>
      </w:r>
      <w:proofErr w:type="spellEnd"/>
      <w:r w:rsidR="002C20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208F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discharge planning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harian</w:t>
      </w:r>
      <w:proofErr w:type="spellEnd"/>
      <w:r w:rsidR="001E5FF5">
        <w:rPr>
          <w:rFonts w:ascii="Times New Roman" w:hAnsi="Times New Roman" w:cs="Times New Roman"/>
          <w:sz w:val="24"/>
          <w:szCs w:val="24"/>
        </w:rPr>
        <w:t xml:space="preserve">. </w:t>
      </w:r>
      <w:r w:rsidR="002C20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3677" w:rsidRPr="00900987" w:rsidRDefault="00FE3677" w:rsidP="007D28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987">
        <w:rPr>
          <w:rFonts w:ascii="Times New Roman" w:hAnsi="Times New Roman" w:cs="Times New Roman"/>
          <w:b/>
          <w:sz w:val="24"/>
          <w:szCs w:val="24"/>
        </w:rPr>
        <w:t>5.2 Saran</w:t>
      </w:r>
    </w:p>
    <w:p w:rsidR="00FE3677" w:rsidRDefault="00FE3677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FF5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FE3677" w:rsidRDefault="001E5FF5" w:rsidP="002C208F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Saran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antara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tingkat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pemahaman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discharge planning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discharge planning </w:t>
      </w:r>
      <w:proofErr w:type="spellStart"/>
      <w:r>
        <w:rPr>
          <w:rFonts w:ascii="Times New Roman" w:hAnsi="Times New Roman" w:cs="Times New Roman"/>
          <w:sz w:val="24"/>
          <w:szCs w:val="24"/>
        </w:rPr>
        <w:t>dari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minimal 2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discharge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planning.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Sehinnga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semangat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974" w:rsidRDefault="00964974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5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1B18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1852">
        <w:rPr>
          <w:rFonts w:ascii="Times New Roman" w:hAnsi="Times New Roman" w:cs="Times New Roman"/>
          <w:sz w:val="24"/>
          <w:szCs w:val="24"/>
        </w:rPr>
        <w:t>Peneliti</w:t>
      </w:r>
      <w:proofErr w:type="spellEnd"/>
    </w:p>
    <w:p w:rsidR="00964974" w:rsidRDefault="001B1852" w:rsidP="00133AA5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Ruangan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Zamrud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disarankan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merutinkan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edukasi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discharge planning minimal 2 kali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post </w:t>
      </w:r>
      <w:proofErr w:type="spellStart"/>
      <w:r>
        <w:rPr>
          <w:rFonts w:ascii="Times New Roman" w:hAnsi="Times New Roman" w:cs="Times New Roman"/>
          <w:sz w:val="24"/>
          <w:szCs w:val="24"/>
        </w:rPr>
        <w:t>operasi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kesiapan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matang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pulang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00987" w:rsidRDefault="00900987" w:rsidP="00900987">
      <w:pPr>
        <w:spacing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</w:p>
    <w:p w:rsidR="00900987" w:rsidRDefault="00900987" w:rsidP="00133AA5">
      <w:pPr>
        <w:spacing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mengharapkan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selanjutnya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jumlah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banyak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teknik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penyampaian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efektif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metodo</w:t>
      </w:r>
      <w:r w:rsidR="00AE575A">
        <w:rPr>
          <w:rFonts w:ascii="Times New Roman" w:hAnsi="Times New Roman" w:cs="Times New Roman"/>
          <w:sz w:val="24"/>
          <w:szCs w:val="24"/>
        </w:rPr>
        <w:t>logi</w:t>
      </w:r>
      <w:proofErr w:type="spellEnd"/>
      <w:r w:rsidR="00AE575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E575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AE57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575A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AE575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AE575A">
        <w:rPr>
          <w:rFonts w:ascii="Times New Roman" w:hAnsi="Times New Roman" w:cs="Times New Roman"/>
          <w:sz w:val="24"/>
          <w:szCs w:val="24"/>
        </w:rPr>
        <w:t>berbeda</w:t>
      </w:r>
      <w:proofErr w:type="spellEnd"/>
      <w:r w:rsidR="00AE575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64974" w:rsidRPr="007D2868" w:rsidRDefault="00964974" w:rsidP="007D286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64974" w:rsidRPr="007D2868" w:rsidSect="00BB1C24">
      <w:headerReference w:type="default" r:id="rId7"/>
      <w:footerReference w:type="first" r:id="rId8"/>
      <w:pgSz w:w="12240" w:h="15840" w:code="1"/>
      <w:pgMar w:top="1701" w:right="1701" w:bottom="1701" w:left="2268" w:header="720" w:footer="720" w:gutter="0"/>
      <w:pgNumType w:start="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8E" w:rsidRDefault="00C0248E" w:rsidP="00402966">
      <w:pPr>
        <w:spacing w:after="0" w:line="240" w:lineRule="auto"/>
      </w:pPr>
      <w:r>
        <w:separator/>
      </w:r>
    </w:p>
  </w:endnote>
  <w:endnote w:type="continuationSeparator" w:id="0">
    <w:p w:rsidR="00C0248E" w:rsidRDefault="00C0248E" w:rsidP="00402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84644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02966" w:rsidRDefault="0040296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C24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402966" w:rsidRDefault="0040296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8E" w:rsidRDefault="00C0248E" w:rsidP="00402966">
      <w:pPr>
        <w:spacing w:after="0" w:line="240" w:lineRule="auto"/>
      </w:pPr>
      <w:r>
        <w:separator/>
      </w:r>
    </w:p>
  </w:footnote>
  <w:footnote w:type="continuationSeparator" w:id="0">
    <w:p w:rsidR="00C0248E" w:rsidRDefault="00C0248E" w:rsidP="00402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556633"/>
      <w:docPartObj>
        <w:docPartGallery w:val="Page Numbers (Top of Page)"/>
        <w:docPartUnique/>
      </w:docPartObj>
    </w:sdtPr>
    <w:sdtEndPr>
      <w:rPr>
        <w:noProof/>
      </w:rPr>
    </w:sdtEndPr>
    <w:sdtContent>
      <w:p w:rsidR="00402966" w:rsidRDefault="0040296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1C24">
          <w:rPr>
            <w:noProof/>
          </w:rPr>
          <w:t>85</w:t>
        </w:r>
        <w:r>
          <w:rPr>
            <w:noProof/>
          </w:rPr>
          <w:fldChar w:fldCharType="end"/>
        </w:r>
      </w:p>
    </w:sdtContent>
  </w:sdt>
  <w:p w:rsidR="00402966" w:rsidRDefault="004029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868"/>
    <w:rsid w:val="000571C7"/>
    <w:rsid w:val="00133AA5"/>
    <w:rsid w:val="001B1852"/>
    <w:rsid w:val="001D4118"/>
    <w:rsid w:val="001E5FF5"/>
    <w:rsid w:val="002421FF"/>
    <w:rsid w:val="002C208F"/>
    <w:rsid w:val="003452BD"/>
    <w:rsid w:val="00354934"/>
    <w:rsid w:val="00402966"/>
    <w:rsid w:val="004036C6"/>
    <w:rsid w:val="0051577C"/>
    <w:rsid w:val="00520C19"/>
    <w:rsid w:val="005E10AB"/>
    <w:rsid w:val="0064308A"/>
    <w:rsid w:val="00763282"/>
    <w:rsid w:val="007D2868"/>
    <w:rsid w:val="007F2435"/>
    <w:rsid w:val="008330FE"/>
    <w:rsid w:val="00836FB2"/>
    <w:rsid w:val="00900987"/>
    <w:rsid w:val="00964974"/>
    <w:rsid w:val="009942DE"/>
    <w:rsid w:val="00AE575A"/>
    <w:rsid w:val="00B0727F"/>
    <w:rsid w:val="00B96F90"/>
    <w:rsid w:val="00BB1C24"/>
    <w:rsid w:val="00C0248E"/>
    <w:rsid w:val="00D873F8"/>
    <w:rsid w:val="00E871F4"/>
    <w:rsid w:val="00F10B5A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66"/>
  </w:style>
  <w:style w:type="paragraph" w:styleId="Footer">
    <w:name w:val="footer"/>
    <w:basedOn w:val="Normal"/>
    <w:link w:val="FooterChar"/>
    <w:uiPriority w:val="99"/>
    <w:unhideWhenUsed/>
    <w:rsid w:val="0040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66"/>
  </w:style>
  <w:style w:type="paragraph" w:styleId="BalloonText">
    <w:name w:val="Balloon Text"/>
    <w:basedOn w:val="Normal"/>
    <w:link w:val="BalloonTextChar"/>
    <w:uiPriority w:val="99"/>
    <w:semiHidden/>
    <w:unhideWhenUsed/>
    <w:rsid w:val="00A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5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966"/>
  </w:style>
  <w:style w:type="paragraph" w:styleId="Footer">
    <w:name w:val="footer"/>
    <w:basedOn w:val="Normal"/>
    <w:link w:val="FooterChar"/>
    <w:uiPriority w:val="99"/>
    <w:unhideWhenUsed/>
    <w:rsid w:val="004029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966"/>
  </w:style>
  <w:style w:type="paragraph" w:styleId="BalloonText">
    <w:name w:val="Balloon Text"/>
    <w:basedOn w:val="Normal"/>
    <w:link w:val="BalloonTextChar"/>
    <w:uiPriority w:val="99"/>
    <w:semiHidden/>
    <w:unhideWhenUsed/>
    <w:rsid w:val="00AE5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7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30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Nurse</dc:creator>
  <cp:lastModifiedBy>Windows User</cp:lastModifiedBy>
  <cp:revision>3</cp:revision>
  <cp:lastPrinted>2018-07-12T02:44:00Z</cp:lastPrinted>
  <dcterms:created xsi:type="dcterms:W3CDTF">2018-07-12T15:31:00Z</dcterms:created>
  <dcterms:modified xsi:type="dcterms:W3CDTF">2018-08-19T13:40:00Z</dcterms:modified>
</cp:coreProperties>
</file>