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41" w:rsidRPr="003C7041" w:rsidRDefault="003C7041" w:rsidP="003C7041">
      <w:pPr>
        <w:pStyle w:val="Heading1"/>
        <w:rPr>
          <w:rFonts w:cs="Times New Roman"/>
          <w:szCs w:val="24"/>
        </w:rPr>
      </w:pPr>
      <w:bookmarkStart w:id="0" w:name="_Toc111005860"/>
      <w:r w:rsidRPr="003C7041">
        <w:rPr>
          <w:rFonts w:cs="Times New Roman"/>
          <w:szCs w:val="24"/>
        </w:rPr>
        <w:t>BAB 5</w:t>
      </w:r>
      <w:bookmarkEnd w:id="0"/>
    </w:p>
    <w:p w:rsidR="003C7041" w:rsidRPr="003C7041" w:rsidRDefault="003C7041" w:rsidP="003C7041">
      <w:pPr>
        <w:pStyle w:val="Heading1"/>
        <w:rPr>
          <w:rFonts w:cs="Times New Roman"/>
          <w:szCs w:val="24"/>
        </w:rPr>
      </w:pPr>
      <w:bookmarkStart w:id="1" w:name="_Toc111002313"/>
      <w:bookmarkStart w:id="2" w:name="_Toc111005861"/>
      <w:r w:rsidRPr="003C7041">
        <w:rPr>
          <w:rFonts w:cs="Times New Roman"/>
          <w:szCs w:val="24"/>
        </w:rPr>
        <w:t>KESIM</w:t>
      </w:r>
      <w:bookmarkStart w:id="3" w:name="_GoBack"/>
      <w:bookmarkEnd w:id="3"/>
      <w:r w:rsidRPr="003C7041">
        <w:rPr>
          <w:rFonts w:cs="Times New Roman"/>
          <w:szCs w:val="24"/>
        </w:rPr>
        <w:t>PULAN DAN SARAN</w:t>
      </w:r>
      <w:bookmarkEnd w:id="1"/>
      <w:bookmarkEnd w:id="2"/>
    </w:p>
    <w:p w:rsidR="003C7041" w:rsidRPr="003C7041" w:rsidRDefault="003C7041" w:rsidP="003C7041">
      <w:pPr>
        <w:spacing w:after="0" w:line="480" w:lineRule="auto"/>
        <w:jc w:val="both"/>
        <w:rPr>
          <w:rFonts w:ascii="Times New Roman" w:hAnsi="Times New Roman" w:cs="Times New Roman"/>
          <w:b/>
          <w:bCs/>
          <w:sz w:val="24"/>
          <w:szCs w:val="24"/>
        </w:rPr>
      </w:pPr>
    </w:p>
    <w:p w:rsidR="003C7041" w:rsidRPr="003C7041" w:rsidRDefault="003C7041" w:rsidP="003C7041">
      <w:pPr>
        <w:pStyle w:val="Heading2"/>
        <w:rPr>
          <w:rFonts w:cs="Times New Roman"/>
          <w:szCs w:val="24"/>
        </w:rPr>
      </w:pPr>
      <w:bookmarkStart w:id="4" w:name="_Toc111005862"/>
      <w:r w:rsidRPr="003C7041">
        <w:rPr>
          <w:rFonts w:cs="Times New Roman"/>
          <w:szCs w:val="24"/>
        </w:rPr>
        <w:t>5.1 Kesimpulan</w:t>
      </w:r>
      <w:bookmarkEnd w:id="4"/>
    </w:p>
    <w:p w:rsidR="003C7041" w:rsidRPr="003C7041" w:rsidRDefault="003C7041" w:rsidP="003C7041">
      <w:pPr>
        <w:spacing w:after="0" w:line="480" w:lineRule="auto"/>
        <w:ind w:firstLine="426"/>
        <w:jc w:val="both"/>
        <w:rPr>
          <w:rFonts w:ascii="Times New Roman" w:hAnsi="Times New Roman" w:cs="Times New Roman"/>
          <w:sz w:val="24"/>
          <w:szCs w:val="24"/>
        </w:rPr>
      </w:pPr>
      <w:r w:rsidRPr="003C7041">
        <w:rPr>
          <w:rFonts w:ascii="Times New Roman" w:hAnsi="Times New Roman" w:cs="Times New Roman"/>
          <w:sz w:val="24"/>
          <w:szCs w:val="24"/>
        </w:rPr>
        <w:t>Berdasarkan hasil penelitian tentang Faktor-faktor yang mempengaruhi tingkat kecemasan pada pasien pre-operasi laparatomi di RSI Aisyiyah Malang didapatkan kesimpulan sebagai berikut :</w:t>
      </w:r>
    </w:p>
    <w:p w:rsidR="003C7041" w:rsidRPr="003C7041" w:rsidRDefault="003C7041" w:rsidP="003C7041">
      <w:pPr>
        <w:pStyle w:val="ListParagraph"/>
        <w:numPr>
          <w:ilvl w:val="0"/>
          <w:numId w:val="1"/>
        </w:numPr>
        <w:ind w:left="426"/>
        <w:rPr>
          <w:rFonts w:cs="Times New Roman"/>
          <w:szCs w:val="24"/>
        </w:rPr>
      </w:pPr>
      <w:r w:rsidRPr="003C7041">
        <w:rPr>
          <w:rFonts w:cs="Times New Roman"/>
          <w:szCs w:val="24"/>
        </w:rPr>
        <w:t>Tingkat kecemasan sedang dan ringan dalam rentang yang hampir sama yaitu masing-masing 51,5% dan 48,4%, sebagian besar dengan tipe kepribadian ekstrovert 71,0%, sebagian besar responden yang memiliki mekanisme koping adaptif 54,8%, dan  sebagian besar responden dengan dukungan keluarga tinggi yaitu 54,8%.</w:t>
      </w:r>
    </w:p>
    <w:p w:rsidR="003C7041" w:rsidRPr="003C7041" w:rsidRDefault="003C7041" w:rsidP="003C7041">
      <w:pPr>
        <w:pStyle w:val="ListParagraph"/>
        <w:numPr>
          <w:ilvl w:val="0"/>
          <w:numId w:val="1"/>
        </w:numPr>
        <w:spacing w:after="0" w:line="480" w:lineRule="auto"/>
        <w:ind w:left="284" w:hanging="284"/>
        <w:rPr>
          <w:rFonts w:cs="Times New Roman"/>
          <w:szCs w:val="24"/>
        </w:rPr>
      </w:pPr>
      <w:r w:rsidRPr="003C7041">
        <w:rPr>
          <w:rFonts w:cs="Times New Roman"/>
          <w:szCs w:val="24"/>
        </w:rPr>
        <w:t>Terdapat pengaruh tipe kepribadian terhadap tingkat kecemasan pada pasien pre-operasi laparatomi di RSI Aisyiyah Malang.</w:t>
      </w:r>
    </w:p>
    <w:p w:rsidR="003C7041" w:rsidRPr="003C7041" w:rsidRDefault="003C7041" w:rsidP="003C7041">
      <w:pPr>
        <w:pStyle w:val="ListParagraph"/>
        <w:numPr>
          <w:ilvl w:val="0"/>
          <w:numId w:val="1"/>
        </w:numPr>
        <w:spacing w:after="0" w:line="480" w:lineRule="auto"/>
        <w:ind w:left="284" w:hanging="284"/>
        <w:rPr>
          <w:rFonts w:cs="Times New Roman"/>
          <w:szCs w:val="24"/>
        </w:rPr>
      </w:pPr>
      <w:r w:rsidRPr="003C7041">
        <w:rPr>
          <w:rFonts w:cs="Times New Roman"/>
          <w:szCs w:val="24"/>
        </w:rPr>
        <w:t>Terdapat pengaruh mekanisme koping terhadap tingkat kecemasan pada pasien pre-operasi laparatomi di RSI Aisyiyah Malang.</w:t>
      </w:r>
    </w:p>
    <w:p w:rsidR="003C7041" w:rsidRPr="003C7041" w:rsidRDefault="003C7041" w:rsidP="003C7041">
      <w:pPr>
        <w:pStyle w:val="ListParagraph"/>
        <w:numPr>
          <w:ilvl w:val="0"/>
          <w:numId w:val="1"/>
        </w:numPr>
        <w:spacing w:after="0" w:line="480" w:lineRule="auto"/>
        <w:ind w:left="284" w:hanging="284"/>
        <w:rPr>
          <w:rFonts w:cs="Times New Roman"/>
          <w:szCs w:val="24"/>
        </w:rPr>
      </w:pPr>
      <w:r w:rsidRPr="003C7041">
        <w:rPr>
          <w:rFonts w:cs="Times New Roman"/>
          <w:szCs w:val="24"/>
        </w:rPr>
        <w:t>Tidak terdapat pengaruh dukungan keluarga terhadap tingkat kecemasan pada pasien pre-operasi laparatomi di RSI Aisyiyah Malang.</w:t>
      </w:r>
    </w:p>
    <w:p w:rsidR="003C7041" w:rsidRPr="003C7041" w:rsidRDefault="003C7041" w:rsidP="003C7041">
      <w:pPr>
        <w:pStyle w:val="ListParagraph"/>
        <w:numPr>
          <w:ilvl w:val="0"/>
          <w:numId w:val="1"/>
        </w:numPr>
        <w:spacing w:after="0" w:line="480" w:lineRule="auto"/>
        <w:ind w:left="284" w:hanging="284"/>
        <w:rPr>
          <w:rFonts w:cs="Times New Roman"/>
          <w:szCs w:val="24"/>
        </w:rPr>
      </w:pPr>
      <w:r w:rsidRPr="003C7041">
        <w:rPr>
          <w:rFonts w:cs="Times New Roman"/>
          <w:szCs w:val="24"/>
        </w:rPr>
        <w:t xml:space="preserve">Faktor dominan yang mempengaruhi kecemasan pada pasien pre operasi laparatomi di RSI Aisyiyah Malang adalah faktor mekanisme koping. </w:t>
      </w:r>
    </w:p>
    <w:p w:rsidR="003C7041" w:rsidRPr="003C7041" w:rsidRDefault="003C7041" w:rsidP="003C7041">
      <w:pPr>
        <w:spacing w:after="0" w:line="480" w:lineRule="auto"/>
        <w:ind w:left="284" w:hanging="284"/>
        <w:jc w:val="both"/>
        <w:rPr>
          <w:rFonts w:ascii="Times New Roman" w:hAnsi="Times New Roman" w:cs="Times New Roman"/>
          <w:sz w:val="24"/>
          <w:szCs w:val="24"/>
        </w:rPr>
      </w:pPr>
    </w:p>
    <w:p w:rsidR="003C7041" w:rsidRPr="003C7041" w:rsidRDefault="003C7041" w:rsidP="003C7041">
      <w:pPr>
        <w:pStyle w:val="Heading2"/>
        <w:rPr>
          <w:rFonts w:cs="Times New Roman"/>
          <w:szCs w:val="24"/>
        </w:rPr>
      </w:pPr>
      <w:bookmarkStart w:id="5" w:name="_Toc111005863"/>
      <w:r w:rsidRPr="003C7041">
        <w:rPr>
          <w:rFonts w:cs="Times New Roman"/>
          <w:szCs w:val="24"/>
        </w:rPr>
        <w:t>5.2 Saran</w:t>
      </w:r>
      <w:bookmarkEnd w:id="5"/>
      <w:r w:rsidRPr="003C7041">
        <w:rPr>
          <w:rFonts w:cs="Times New Roman"/>
          <w:szCs w:val="24"/>
        </w:rPr>
        <w:t xml:space="preserve"> </w:t>
      </w:r>
    </w:p>
    <w:p w:rsidR="003C7041" w:rsidRPr="003C7041" w:rsidRDefault="003C7041" w:rsidP="003C7041">
      <w:pPr>
        <w:spacing w:after="0" w:line="480" w:lineRule="auto"/>
        <w:jc w:val="both"/>
        <w:rPr>
          <w:rFonts w:ascii="Times New Roman" w:hAnsi="Times New Roman" w:cs="Times New Roman"/>
          <w:b/>
          <w:bCs/>
          <w:sz w:val="24"/>
          <w:szCs w:val="24"/>
        </w:rPr>
      </w:pPr>
      <w:r w:rsidRPr="003C7041">
        <w:rPr>
          <w:rFonts w:ascii="Times New Roman" w:hAnsi="Times New Roman" w:cs="Times New Roman"/>
          <w:b/>
          <w:bCs/>
          <w:sz w:val="24"/>
          <w:szCs w:val="24"/>
        </w:rPr>
        <w:t>1. Saran Bagi Institusi Pendidikan</w:t>
      </w:r>
    </w:p>
    <w:p w:rsidR="003C7041" w:rsidRPr="003C7041" w:rsidRDefault="003C7041" w:rsidP="003C7041">
      <w:pPr>
        <w:spacing w:after="0" w:line="480" w:lineRule="auto"/>
        <w:ind w:firstLine="426"/>
        <w:jc w:val="both"/>
        <w:rPr>
          <w:rFonts w:ascii="Times New Roman" w:hAnsi="Times New Roman" w:cs="Times New Roman"/>
          <w:sz w:val="24"/>
          <w:szCs w:val="24"/>
        </w:rPr>
      </w:pPr>
      <w:r w:rsidRPr="003C7041">
        <w:rPr>
          <w:rFonts w:ascii="Times New Roman" w:hAnsi="Times New Roman" w:cs="Times New Roman"/>
          <w:sz w:val="24"/>
          <w:szCs w:val="24"/>
        </w:rPr>
        <w:t xml:space="preserve">Diharapkan penelitian ini dapat memberi masukkan bagi institusi pendidikan untuk dapat mengembangkan materi tentang kecemasan pasien pre operasi </w:t>
      </w:r>
    </w:p>
    <w:p w:rsidR="003C7041" w:rsidRPr="003C7041" w:rsidRDefault="003C7041" w:rsidP="003C7041">
      <w:pPr>
        <w:spacing w:after="0" w:line="480" w:lineRule="auto"/>
        <w:jc w:val="both"/>
        <w:rPr>
          <w:rFonts w:ascii="Times New Roman" w:hAnsi="Times New Roman" w:cs="Times New Roman"/>
          <w:b/>
          <w:bCs/>
          <w:sz w:val="24"/>
          <w:szCs w:val="24"/>
        </w:rPr>
      </w:pPr>
      <w:r w:rsidRPr="003C7041">
        <w:rPr>
          <w:rFonts w:ascii="Times New Roman" w:hAnsi="Times New Roman" w:cs="Times New Roman"/>
          <w:b/>
          <w:bCs/>
          <w:sz w:val="24"/>
          <w:szCs w:val="24"/>
        </w:rPr>
        <w:lastRenderedPageBreak/>
        <w:t>2. Saran Bagi Perawat dan Rumah Sakit</w:t>
      </w:r>
    </w:p>
    <w:p w:rsidR="003C7041" w:rsidRPr="003C7041" w:rsidRDefault="003C7041" w:rsidP="003C7041">
      <w:pPr>
        <w:pStyle w:val="ListParagraph1"/>
        <w:spacing w:line="480" w:lineRule="auto"/>
        <w:ind w:left="0" w:firstLine="426"/>
        <w:rPr>
          <w:rFonts w:cs="Times New Roman"/>
          <w:szCs w:val="24"/>
        </w:rPr>
      </w:pPr>
      <w:r w:rsidRPr="003C7041">
        <w:rPr>
          <w:rFonts w:cs="Times New Roman"/>
          <w:szCs w:val="24"/>
        </w:rPr>
        <w:t>Diharapkan lebih meningkatkan kualitas pelayanan keperawatan dan efektivitas pemberian asuhan keperawatan terhadap pasien yang akan menjalani operasi terutama pada persiapan psikologis, membantu pasien mengarahkan mekanisme koping yang adaptif, dan membantu keluarga untuk menjalankan fungsinya dalam memberi dukungan agar tingkat kecemasan pasien menjadi berkurang.</w:t>
      </w:r>
    </w:p>
    <w:p w:rsidR="003C7041" w:rsidRPr="003C7041" w:rsidRDefault="003C7041" w:rsidP="003C7041">
      <w:pPr>
        <w:spacing w:after="0" w:line="480" w:lineRule="auto"/>
        <w:jc w:val="both"/>
        <w:rPr>
          <w:rFonts w:ascii="Times New Roman" w:hAnsi="Times New Roman" w:cs="Times New Roman"/>
          <w:b/>
          <w:bCs/>
          <w:sz w:val="24"/>
          <w:szCs w:val="24"/>
        </w:rPr>
      </w:pPr>
      <w:r w:rsidRPr="003C7041">
        <w:rPr>
          <w:rFonts w:ascii="Times New Roman" w:hAnsi="Times New Roman" w:cs="Times New Roman"/>
          <w:b/>
          <w:bCs/>
          <w:sz w:val="24"/>
          <w:szCs w:val="24"/>
        </w:rPr>
        <w:t>3. Saran Bagi Peneliti Selanjutnya</w:t>
      </w:r>
    </w:p>
    <w:p w:rsidR="003C7041" w:rsidRPr="003C7041" w:rsidRDefault="003C7041" w:rsidP="003C7041">
      <w:pPr>
        <w:spacing w:after="0" w:line="480" w:lineRule="auto"/>
        <w:ind w:firstLine="426"/>
        <w:jc w:val="both"/>
        <w:rPr>
          <w:rFonts w:ascii="Times New Roman" w:eastAsia="Calibri" w:hAnsi="Times New Roman" w:cs="Times New Roman"/>
          <w:sz w:val="24"/>
          <w:szCs w:val="24"/>
          <w:lang w:val="id-ID"/>
        </w:rPr>
      </w:pPr>
      <w:r w:rsidRPr="003C7041">
        <w:rPr>
          <w:rFonts w:ascii="Times New Roman" w:eastAsia="Calibri" w:hAnsi="Times New Roman" w:cs="Times New Roman"/>
          <w:sz w:val="24"/>
          <w:szCs w:val="24"/>
          <w:lang w:val="id-ID"/>
        </w:rPr>
        <w:t>Peneliti selanjutnya diharapkan mampu mengembangkan</w:t>
      </w:r>
      <w:r w:rsidRPr="003C7041">
        <w:rPr>
          <w:rFonts w:ascii="Times New Roman" w:eastAsia="Calibri" w:hAnsi="Times New Roman" w:cs="Times New Roman"/>
          <w:sz w:val="24"/>
          <w:szCs w:val="24"/>
        </w:rPr>
        <w:t xml:space="preserve"> penelitian ini dengan menggunakan variabel berbeda dari banyak faktor yang mempengaruhi kecemasan, memperluas populasi, dan menambah sampel yang diteliti. Sehingga penelitian selanjutnya mendapatkan hasil yang lebih baik.</w:t>
      </w:r>
    </w:p>
    <w:p w:rsidR="003C7041" w:rsidRPr="003C7041" w:rsidRDefault="003C7041" w:rsidP="003C7041">
      <w:pPr>
        <w:jc w:val="both"/>
        <w:rPr>
          <w:rFonts w:ascii="Times New Roman" w:hAnsi="Times New Roman" w:cs="Times New Roman"/>
          <w:sz w:val="24"/>
          <w:szCs w:val="24"/>
        </w:rPr>
        <w:sectPr w:rsidR="003C7041" w:rsidRPr="003C7041" w:rsidSect="003C7041">
          <w:headerReference w:type="default" r:id="rId5"/>
          <w:headerReference w:type="first" r:id="rId6"/>
          <w:pgSz w:w="11907" w:h="16839" w:code="9"/>
          <w:pgMar w:top="1701" w:right="1701" w:bottom="1701" w:left="2268" w:header="708" w:footer="708" w:gutter="0"/>
          <w:cols w:space="708"/>
          <w:titlePg/>
          <w:docGrid w:linePitch="360"/>
        </w:sectPr>
      </w:pPr>
    </w:p>
    <w:p w:rsidR="003C7041" w:rsidRPr="003C7041" w:rsidRDefault="003C7041" w:rsidP="003C7041">
      <w:pPr>
        <w:pStyle w:val="Heading1"/>
        <w:jc w:val="both"/>
        <w:rPr>
          <w:rFonts w:cs="Times New Roman"/>
          <w:szCs w:val="24"/>
        </w:rPr>
        <w:sectPr w:rsidR="003C7041" w:rsidRPr="003C7041" w:rsidSect="003C7041">
          <w:headerReference w:type="first" r:id="rId7"/>
          <w:type w:val="continuous"/>
          <w:pgSz w:w="11907" w:h="16839" w:code="9"/>
          <w:pgMar w:top="1701" w:right="1701" w:bottom="1701" w:left="2268" w:header="708" w:footer="708" w:gutter="0"/>
          <w:pgNumType w:fmt="upperRoman" w:start="1"/>
          <w:cols w:space="708"/>
          <w:titlePg/>
          <w:docGrid w:linePitch="360"/>
        </w:sectPr>
      </w:pPr>
    </w:p>
    <w:p w:rsidR="00983C6A" w:rsidRPr="003C7041" w:rsidRDefault="00983C6A" w:rsidP="003C7041">
      <w:pPr>
        <w:jc w:val="both"/>
        <w:rPr>
          <w:rFonts w:ascii="Times New Roman" w:hAnsi="Times New Roman" w:cs="Times New Roman"/>
          <w:sz w:val="24"/>
          <w:szCs w:val="24"/>
        </w:rPr>
      </w:pPr>
    </w:p>
    <w:sectPr w:rsidR="00983C6A" w:rsidRPr="003C7041" w:rsidSect="003C7041">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79091"/>
      <w:docPartObj>
        <w:docPartGallery w:val="Page Numbers (Top of Page)"/>
        <w:docPartUnique/>
      </w:docPartObj>
    </w:sdtPr>
    <w:sdtEndPr>
      <w:rPr>
        <w:noProof/>
      </w:rPr>
    </w:sdtEndPr>
    <w:sdtContent>
      <w:p w:rsidR="003C7041" w:rsidRDefault="003C70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C7041" w:rsidRDefault="003C7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41" w:rsidRDefault="003C7041">
    <w:pPr>
      <w:pStyle w:val="Header"/>
      <w:jc w:val="right"/>
    </w:pPr>
  </w:p>
  <w:p w:rsidR="003C7041" w:rsidRDefault="003C7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41" w:rsidRDefault="003C7041">
    <w:pPr>
      <w:pStyle w:val="Header"/>
      <w:jc w:val="right"/>
    </w:pPr>
  </w:p>
  <w:p w:rsidR="003C7041" w:rsidRDefault="003C7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01DC0"/>
    <w:multiLevelType w:val="hybridMultilevel"/>
    <w:tmpl w:val="740C5114"/>
    <w:lvl w:ilvl="0" w:tplc="89A0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41"/>
    <w:rsid w:val="003C7041"/>
    <w:rsid w:val="0098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71C1F-9857-4431-B27D-A1260024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7041"/>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C7041"/>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704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qFormat/>
    <w:rsid w:val="003C7041"/>
    <w:rPr>
      <w:rFonts w:ascii="Times New Roman" w:eastAsiaTheme="majorEastAsia" w:hAnsi="Times New Roman" w:cstheme="majorBidi"/>
      <w:b/>
      <w:color w:val="000000" w:themeColor="text1"/>
      <w:sz w:val="24"/>
      <w:szCs w:val="26"/>
    </w:rPr>
  </w:style>
  <w:style w:type="paragraph" w:customStyle="1" w:styleId="ListParagraph1">
    <w:name w:val="List Paragraph1"/>
    <w:basedOn w:val="Normal"/>
    <w:link w:val="ListParagraphChar"/>
    <w:uiPriority w:val="34"/>
    <w:qFormat/>
    <w:rsid w:val="003C7041"/>
    <w:pPr>
      <w:spacing w:line="360" w:lineRule="auto"/>
      <w:ind w:left="720"/>
      <w:contextualSpacing/>
      <w:jc w:val="both"/>
    </w:pPr>
    <w:rPr>
      <w:rFonts w:ascii="Times New Roman" w:hAnsi="Times New Roman"/>
      <w:color w:val="000000" w:themeColor="text1"/>
      <w:sz w:val="24"/>
    </w:rPr>
  </w:style>
  <w:style w:type="character" w:customStyle="1" w:styleId="ListParagraphChar">
    <w:name w:val="List Paragraph Char"/>
    <w:aliases w:val="Body of text Char,Heading 1 Char1 Char,SUB-TITLE Char"/>
    <w:link w:val="ListParagraph1"/>
    <w:uiPriority w:val="34"/>
    <w:qFormat/>
    <w:locked/>
    <w:rsid w:val="003C7041"/>
    <w:rPr>
      <w:rFonts w:ascii="Times New Roman" w:hAnsi="Times New Roman"/>
      <w:color w:val="000000" w:themeColor="text1"/>
      <w:sz w:val="24"/>
    </w:rPr>
  </w:style>
  <w:style w:type="paragraph" w:styleId="ListParagraph">
    <w:name w:val="List Paragraph"/>
    <w:aliases w:val="Body of text,SUB-TITLE"/>
    <w:basedOn w:val="Normal"/>
    <w:uiPriority w:val="1"/>
    <w:qFormat/>
    <w:rsid w:val="003C7041"/>
    <w:pPr>
      <w:spacing w:line="360" w:lineRule="auto"/>
      <w:ind w:left="720"/>
      <w:contextualSpacing/>
      <w:jc w:val="both"/>
    </w:pPr>
    <w:rPr>
      <w:rFonts w:ascii="Times New Roman" w:hAnsi="Times New Roman"/>
      <w:color w:val="000000" w:themeColor="text1"/>
      <w:sz w:val="24"/>
    </w:rPr>
  </w:style>
  <w:style w:type="paragraph" w:styleId="Header">
    <w:name w:val="header"/>
    <w:basedOn w:val="Normal"/>
    <w:link w:val="HeaderChar"/>
    <w:uiPriority w:val="99"/>
    <w:unhideWhenUsed/>
    <w:rsid w:val="003C7041"/>
    <w:pPr>
      <w:tabs>
        <w:tab w:val="center" w:pos="4680"/>
        <w:tab w:val="right" w:pos="9360"/>
      </w:tabs>
      <w:spacing w:after="0" w:line="240" w:lineRule="auto"/>
      <w:jc w:val="both"/>
    </w:pPr>
    <w:rPr>
      <w:rFonts w:ascii="Times New Roman" w:hAnsi="Times New Roman"/>
      <w:color w:val="000000" w:themeColor="text1"/>
      <w:sz w:val="24"/>
    </w:rPr>
  </w:style>
  <w:style w:type="character" w:customStyle="1" w:styleId="HeaderChar">
    <w:name w:val="Header Char"/>
    <w:basedOn w:val="DefaultParagraphFont"/>
    <w:link w:val="Header"/>
    <w:uiPriority w:val="99"/>
    <w:rsid w:val="003C7041"/>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2022-08-12T08:59:00Z</dcterms:created>
  <dcterms:modified xsi:type="dcterms:W3CDTF">2022-08-12T09:01:00Z</dcterms:modified>
</cp:coreProperties>
</file>