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43" w:rsidRDefault="00160E43" w:rsidP="00160E43">
      <w:pPr>
        <w:pStyle w:val="Heading1"/>
      </w:pPr>
      <w:bookmarkStart w:id="0" w:name="_Toc111005782"/>
      <w:r>
        <w:t>ABSTRAK</w:t>
      </w:r>
      <w:bookmarkEnd w:id="0"/>
    </w:p>
    <w:p w:rsidR="00160E43" w:rsidRDefault="00160E43" w:rsidP="00160E43">
      <w:pPr>
        <w:spacing w:line="240" w:lineRule="auto"/>
        <w:rPr>
          <w:rFonts w:cs="Times New Roman"/>
          <w:szCs w:val="24"/>
        </w:rPr>
      </w:pPr>
      <w:r>
        <w:rPr>
          <w:rFonts w:cs="Times New Roman"/>
          <w:szCs w:val="24"/>
        </w:rPr>
        <w:t xml:space="preserve">Bellinda Calista Nindra Putri (2022) Faktor-Faktor Yang Mempengaruhi Kecemasan Pada Pasien Pre Operasi Laparatomi Di RSI Aisyiyah Malang. Skripsi, Program Studi Sarjana Terapan Keperawatan Malang, Jurusan Keperawatan, Politeknik Kesehatan Kemenkes Malang. Pembimbing (Utama) Dr. Dyah Widodo </w:t>
      </w:r>
      <w:r w:rsidRPr="000C1199">
        <w:rPr>
          <w:rFonts w:cs="Times New Roman"/>
          <w:szCs w:val="24"/>
        </w:rPr>
        <w:t>S.Kp., M.Kes.</w:t>
      </w:r>
      <w:r>
        <w:rPr>
          <w:rFonts w:cs="Times New Roman"/>
          <w:szCs w:val="24"/>
        </w:rPr>
        <w:t xml:space="preserve"> (Pendamping) </w:t>
      </w:r>
      <w:r w:rsidRPr="000C1199">
        <w:rPr>
          <w:rFonts w:cs="Times New Roman"/>
          <w:szCs w:val="24"/>
          <w:lang w:val="id-ID"/>
        </w:rPr>
        <w:t>Dr. Arief Bachtiar, S.Kep., Ns., M.Kep.</w:t>
      </w:r>
      <w:r>
        <w:rPr>
          <w:rFonts w:cs="Times New Roman"/>
          <w:szCs w:val="24"/>
        </w:rPr>
        <w:t xml:space="preserve"> Penguji </w:t>
      </w:r>
      <w:r w:rsidRPr="000C1199">
        <w:rPr>
          <w:rFonts w:cs="Times New Roman"/>
          <w:szCs w:val="24"/>
        </w:rPr>
        <w:t>Dr.Tri Johan Agus Yuswanto, S.Kp., M.Kep.</w:t>
      </w:r>
    </w:p>
    <w:p w:rsidR="00160E43" w:rsidRDefault="00160E43" w:rsidP="00160E43">
      <w:pPr>
        <w:spacing w:line="240" w:lineRule="auto"/>
        <w:rPr>
          <w:rFonts w:cs="Times New Roman"/>
          <w:szCs w:val="24"/>
        </w:rPr>
      </w:pPr>
    </w:p>
    <w:p w:rsidR="00160E43" w:rsidRDefault="00160E43" w:rsidP="00160E43">
      <w:pPr>
        <w:spacing w:line="240" w:lineRule="auto"/>
        <w:rPr>
          <w:rFonts w:cs="Times New Roman"/>
          <w:szCs w:val="24"/>
        </w:rPr>
      </w:pPr>
      <w:r>
        <w:rPr>
          <w:rFonts w:cs="Times New Roman"/>
          <w:b/>
          <w:szCs w:val="24"/>
        </w:rPr>
        <w:t xml:space="preserve">Kata Kunci : </w:t>
      </w:r>
      <w:r>
        <w:rPr>
          <w:rFonts w:cs="Times New Roman"/>
          <w:szCs w:val="24"/>
        </w:rPr>
        <w:t>Tipe kepribadian, Mekanisme Koping, Dukungan Keluarga, Kecemasan, Laparatomi</w:t>
      </w:r>
    </w:p>
    <w:p w:rsidR="00160E43" w:rsidRDefault="00160E43" w:rsidP="00160E43">
      <w:pPr>
        <w:spacing w:line="240" w:lineRule="auto"/>
        <w:rPr>
          <w:rFonts w:cs="Times New Roman"/>
          <w:szCs w:val="24"/>
        </w:rPr>
      </w:pPr>
    </w:p>
    <w:p w:rsidR="00160E43" w:rsidRDefault="00160E43" w:rsidP="00160E43">
      <w:pPr>
        <w:spacing w:line="240" w:lineRule="auto"/>
        <w:rPr>
          <w:rFonts w:cs="Times New Roman"/>
          <w:szCs w:val="24"/>
        </w:rPr>
        <w:sectPr w:rsidR="00160E43" w:rsidSect="00173BEF">
          <w:pgSz w:w="11907" w:h="16839" w:code="9"/>
          <w:pgMar w:top="1701" w:right="1701" w:bottom="1701" w:left="2268" w:header="708" w:footer="708" w:gutter="0"/>
          <w:pgNumType w:fmt="lowerRoman" w:start="7"/>
          <w:cols w:space="708"/>
          <w:titlePg/>
          <w:docGrid w:linePitch="360"/>
        </w:sectPr>
      </w:pPr>
      <w:r>
        <w:rPr>
          <w:rFonts w:cs="Times New Roman"/>
          <w:szCs w:val="24"/>
        </w:rPr>
        <w:t>L</w:t>
      </w:r>
      <w:r w:rsidRPr="00C1576F">
        <w:rPr>
          <w:rFonts w:cs="Times New Roman"/>
          <w:szCs w:val="24"/>
        </w:rPr>
        <w:t xml:space="preserve">aparatomi merupakan </w:t>
      </w:r>
      <w:r>
        <w:rPr>
          <w:rFonts w:cs="Times New Roman"/>
          <w:szCs w:val="24"/>
        </w:rPr>
        <w:t xml:space="preserve">tindakan pembedahan mayor dengan </w:t>
      </w:r>
      <w:r w:rsidRPr="00C1576F">
        <w:rPr>
          <w:rFonts w:cs="Times New Roman"/>
          <w:szCs w:val="24"/>
        </w:rPr>
        <w:t>prosedur pembedahan yang melibatkan suatu insisi pada dinding abdomen hingga ke cavitas abdomen yang dapat di lakukan pada bedah digestif dan obgyn</w:t>
      </w:r>
      <w:r>
        <w:rPr>
          <w:rFonts w:cs="Times New Roman"/>
          <w:szCs w:val="24"/>
        </w:rPr>
        <w:t xml:space="preserve">. Operasi besar akan memberikan stressor yang lebih besar pada pasien dan hal ini akan dapat meningkatkan kecemasan. Kecemasan dapat dipicu oleh faktor internal maupun eksternal. Penelitian ini bertujuan untuk mengetahui faktor-faktor  yang mempengaruhi kecemasan pada pasien pre operasi laparatomi di RSI Aisyiyah malang. Faktor tersebut meliputi tipe kepribadian, mekanisme koping dan dukungan keluarga. Desain penelitian ini menggunakan metode penelitian deskriptif dengan pendekatan cross sectional study. Metode pengambilan sampel yang digunakan yaitu purposive sampling dengan 31 responden. Analisis data dalam penelitian ini menggunakan uji </w:t>
      </w:r>
      <w:r w:rsidRPr="00AC7DB9">
        <w:rPr>
          <w:rFonts w:cs="Times New Roman"/>
          <w:i/>
          <w:szCs w:val="24"/>
        </w:rPr>
        <w:t>Chi Square</w:t>
      </w:r>
      <w:r>
        <w:rPr>
          <w:rFonts w:cs="Times New Roman"/>
          <w:i/>
          <w:szCs w:val="24"/>
        </w:rPr>
        <w:t xml:space="preserve"> </w:t>
      </w:r>
      <w:r>
        <w:rPr>
          <w:rFonts w:cs="Times New Roman"/>
          <w:szCs w:val="24"/>
        </w:rPr>
        <w:t xml:space="preserve">dan </w:t>
      </w:r>
      <w:r>
        <w:rPr>
          <w:rFonts w:cs="Times New Roman"/>
          <w:i/>
          <w:szCs w:val="24"/>
        </w:rPr>
        <w:t>Spearman Rank</w:t>
      </w:r>
      <w:r>
        <w:rPr>
          <w:rFonts w:cs="Times New Roman"/>
          <w:szCs w:val="24"/>
        </w:rPr>
        <w:t xml:space="preserve">. Hasil uji </w:t>
      </w:r>
      <w:r w:rsidRPr="00631223">
        <w:rPr>
          <w:rFonts w:cs="Times New Roman"/>
          <w:i/>
          <w:szCs w:val="24"/>
        </w:rPr>
        <w:t>Chi square</w:t>
      </w:r>
      <w:r>
        <w:rPr>
          <w:rFonts w:cs="Times New Roman"/>
          <w:szCs w:val="24"/>
        </w:rPr>
        <w:t xml:space="preserve"> </w:t>
      </w:r>
      <w:r w:rsidRPr="00472555">
        <w:rPr>
          <w:rFonts w:cs="Times New Roman"/>
          <w:szCs w:val="24"/>
        </w:rPr>
        <w:t>diperoleh</w:t>
      </w:r>
      <w:r>
        <w:rPr>
          <w:rFonts w:cs="Times New Roman"/>
          <w:szCs w:val="24"/>
        </w:rPr>
        <w:t xml:space="preserve"> pada variabel tipe kepribadian didapatkan p-value=0,008, mekanisme koping didapatkan nilai p-value=0,006, dan dukungan keluarga didapatkan nilai </w:t>
      </w:r>
      <w:r w:rsidRPr="006509FD">
        <w:rPr>
          <w:rFonts w:cs="Times New Roman"/>
          <w:i/>
          <w:szCs w:val="24"/>
        </w:rPr>
        <w:t>sig. 2 tailled</w:t>
      </w:r>
      <w:r>
        <w:rPr>
          <w:rFonts w:cs="Times New Roman"/>
          <w:szCs w:val="24"/>
        </w:rPr>
        <w:t xml:space="preserve"> =0,213. Kesimpulan dalam penelitian ini menyebutkan bahwa terdapat pengaruh antara tipe kepribadian dan mekanisme koping dengan tingkat kecemasan pre operasi laparatomi dan tidak ada pengaruh antara dukungan keluarga dengan tingkat kecemasan pasien pre operasi laparatomi. Diharapkan kepada pihak rumah sakit khususnya bagi perawat untuk meningkatkan kualitas pelayanan keperawatan dan efektivitas pemberian asuhan keperawatan terhadap pasien yang akan menjalani operasi laparatomi terutama pada persiapan psikologis agar kec</w:t>
      </w:r>
      <w:r>
        <w:rPr>
          <w:rFonts w:cs="Times New Roman"/>
          <w:szCs w:val="24"/>
        </w:rPr>
        <w:t>emasan pasien menjadi berkurang.</w:t>
      </w:r>
      <w:bookmarkStart w:id="1" w:name="_GoBack"/>
      <w:bookmarkEnd w:id="1"/>
    </w:p>
    <w:p w:rsidR="00983C6A" w:rsidRDefault="00983C6A"/>
    <w:sectPr w:rsidR="00983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43"/>
    <w:rsid w:val="00160E43"/>
    <w:rsid w:val="0098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35389-3737-4637-BDC8-44BA9A66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43"/>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60E43"/>
    <w:pPr>
      <w:keepNext/>
      <w:keepLines/>
      <w:spacing w:before="240"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60E43"/>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2022-08-12T08:27:00Z</dcterms:created>
  <dcterms:modified xsi:type="dcterms:W3CDTF">2022-08-12T08:29:00Z</dcterms:modified>
</cp:coreProperties>
</file>