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67" w:lineRule="auto" w:before="78"/>
        <w:ind w:left="3011" w:right="2138" w:firstLine="1210"/>
      </w:pPr>
      <w:bookmarkStart w:name="PERNYATAAN KEASLIAN TULISAN" w:id="1"/>
      <w:bookmarkEnd w:id="1"/>
      <w:r>
        <w:rPr>
          <w:b w:val="0"/>
        </w:rPr>
      </w:r>
      <w:bookmarkStart w:name="LEMBAR PERSETUJUAN" w:id="2"/>
      <w:bookmarkEnd w:id="2"/>
      <w:r>
        <w:rPr>
          <w:b w:val="0"/>
        </w:rPr>
      </w:r>
      <w:bookmarkStart w:name="LEMBAR PENGESAHAN" w:id="3"/>
      <w:bookmarkEnd w:id="3"/>
      <w:r>
        <w:rPr>
          <w:b w:val="0"/>
        </w:rPr>
      </w:r>
      <w:bookmarkStart w:name="KATA PENGANTAR" w:id="4"/>
      <w:bookmarkEnd w:id="4"/>
      <w:r>
        <w:rPr>
          <w:b w:val="0"/>
        </w:rPr>
      </w:r>
      <w:bookmarkStart w:name="DAFTAR ISI" w:id="5"/>
      <w:bookmarkEnd w:id="5"/>
      <w:r>
        <w:rPr>
          <w:b w:val="0"/>
        </w:rPr>
      </w:r>
      <w:bookmarkStart w:name="DAFTAR TABEL" w:id="6"/>
      <w:bookmarkEnd w:id="6"/>
      <w:r>
        <w:rPr>
          <w:b w:val="0"/>
        </w:rPr>
      </w:r>
      <w:bookmarkStart w:name="DAFTAR GAMBAR" w:id="7"/>
      <w:bookmarkEnd w:id="7"/>
      <w:r>
        <w:rPr>
          <w:b w:val="0"/>
        </w:rPr>
      </w:r>
      <w:bookmarkStart w:name="DAFTAR LAMPIRAN" w:id="8"/>
      <w:bookmarkEnd w:id="8"/>
      <w:r>
        <w:rPr>
          <w:b w:val="0"/>
        </w:rPr>
      </w:r>
      <w:bookmarkStart w:name="BAB 1 PENDAHULUAN" w:id="9"/>
      <w:bookmarkEnd w:id="9"/>
      <w:r>
        <w:rPr>
          <w:b w:val="0"/>
        </w:rPr>
      </w:r>
      <w:bookmarkStart w:name="1.3.2 Tujuan Khusus" w:id="10"/>
      <w:bookmarkEnd w:id="10"/>
      <w:r>
        <w:rPr>
          <w:b w:val="0"/>
        </w:rPr>
      </w:r>
      <w:bookmarkStart w:name="1.4.4 Teoritis" w:id="11"/>
      <w:bookmarkEnd w:id="11"/>
      <w:r>
        <w:rPr>
          <w:b w:val="0"/>
        </w:rPr>
      </w:r>
      <w:bookmarkStart w:name="BAB 2 TINJAUAN PUSTAKA" w:id="12"/>
      <w:bookmarkEnd w:id="12"/>
      <w:r>
        <w:rPr>
          <w:b w:val="0"/>
        </w:rPr>
      </w:r>
      <w:bookmarkStart w:name="2.2 Edukasi" w:id="13"/>
      <w:bookmarkEnd w:id="13"/>
      <w:r>
        <w:rPr>
          <w:b w:val="0"/>
        </w:rPr>
      </w:r>
      <w:bookmarkStart w:name="2.3.2 Dampak Mobilisasi Dini Pasca Bedah" w:id="14"/>
      <w:bookmarkEnd w:id="14"/>
      <w:r>
        <w:rPr>
          <w:b w:val="0"/>
        </w:rPr>
      </w:r>
      <w:bookmarkStart w:name="2.5 Kerangka Konsep" w:id="15"/>
      <w:bookmarkEnd w:id="15"/>
      <w:r>
        <w:rPr>
          <w:b w:val="0"/>
        </w:rPr>
      </w:r>
      <w:bookmarkStart w:name="BAB 3 METODE PENELITIAN" w:id="16"/>
      <w:bookmarkEnd w:id="16"/>
      <w:r>
        <w:rPr>
          <w:b w:val="0"/>
        </w:rPr>
      </w:r>
      <w:bookmarkStart w:name="3.4 Definisi Operasional Variabel" w:id="17"/>
      <w:bookmarkEnd w:id="17"/>
      <w:r>
        <w:rPr>
          <w:b w:val="0"/>
        </w:rPr>
      </w:r>
      <w:bookmarkStart w:name="3.5 Instrumen Penelitian" w:id="18"/>
      <w:bookmarkEnd w:id="18"/>
      <w:r>
        <w:rPr>
          <w:b w:val="0"/>
        </w:rPr>
      </w:r>
      <w:bookmarkStart w:name="BAB 4 HASIL PENELITIAN DAN PEMBAHASAN" w:id="19"/>
      <w:bookmarkEnd w:id="19"/>
      <w:r>
        <w:rPr>
          <w:b w:val="0"/>
        </w:rPr>
      </w:r>
      <w:bookmarkStart w:name="4.1.2 Karakteristik Responden" w:id="20"/>
      <w:bookmarkEnd w:id="20"/>
      <w:r>
        <w:rPr>
          <w:b w:val="0"/>
        </w:rPr>
      </w:r>
      <w:bookmarkStart w:name="4.1.3 Data Khusus" w:id="21"/>
      <w:bookmarkEnd w:id="21"/>
      <w:r>
        <w:rPr>
          <w:b w:val="0"/>
        </w:rPr>
      </w:r>
      <w:bookmarkStart w:name="4.1.4 Hasil Analisis dan Uji Statistik B" w:id="22"/>
      <w:bookmarkEnd w:id="22"/>
      <w:r>
        <w:rPr>
          <w:b w:val="0"/>
        </w:rPr>
      </w:r>
      <w:bookmarkStart w:name="4.2.2 Waktu Pencapaian Bromage Score pad" w:id="23"/>
      <w:bookmarkEnd w:id="23"/>
      <w:r>
        <w:rPr>
          <w:b w:val="0"/>
        </w:rPr>
      </w:r>
      <w:bookmarkStart w:name="4.2.3 Perbedaan LWaktu Pencapaian LBroma" w:id="24"/>
      <w:bookmarkEnd w:id="24"/>
      <w:r>
        <w:rPr>
          <w:b w:val="0"/>
        </w:rPr>
      </w:r>
      <w:bookmarkStart w:name="BAB 5 KESIMPULAN DAN SARAN" w:id="25"/>
      <w:bookmarkEnd w:id="25"/>
      <w:r>
        <w:rPr>
          <w:b w:val="0"/>
        </w:rPr>
      </w:r>
      <w:bookmarkStart w:name="DAFTAR PUSTAKA" w:id="26"/>
      <w:bookmarkEnd w:id="26"/>
      <w:r>
        <w:rPr>
          <w:b w:val="0"/>
        </w:rPr>
      </w:r>
      <w:bookmarkStart w:name="LAMPIRAN" w:id="27"/>
      <w:bookmarkEnd w:id="27"/>
      <w:r>
        <w:rPr>
          <w:b w:val="0"/>
        </w:rPr>
      </w:r>
      <w:r>
        <w:rPr/>
        <w:t>BAB 5 </w:t>
      </w:r>
      <w:bookmarkStart w:name="2.2.1 Definisi Edukasi" w:id="28"/>
      <w:bookmarkEnd w:id="28"/>
      <w:r>
        <w:rPr/>
        <w:t>K</w:t>
      </w:r>
      <w:r>
        <w:rPr/>
        <w:t>ESIMPULAN</w:t>
      </w:r>
      <w:r>
        <w:rPr>
          <w:spacing w:val="-15"/>
        </w:rPr>
        <w:t> </w:t>
      </w:r>
      <w:r>
        <w:rPr/>
        <w:t>DAN</w:t>
      </w:r>
      <w:r>
        <w:rPr>
          <w:spacing w:val="-15"/>
        </w:rPr>
        <w:t> </w:t>
      </w:r>
      <w:r>
        <w:rPr/>
        <w:t>SARAN</w:t>
      </w:r>
    </w:p>
    <w:p>
      <w:pPr>
        <w:pStyle w:val="ListParagraph"/>
        <w:numPr>
          <w:ilvl w:val="1"/>
          <w:numId w:val="1"/>
        </w:numPr>
        <w:tabs>
          <w:tab w:pos="945" w:val="left" w:leader="none"/>
        </w:tabs>
        <w:spacing w:line="240" w:lineRule="auto" w:before="269" w:after="0"/>
        <w:ind w:left="945" w:right="0" w:hanging="359"/>
        <w:jc w:val="both"/>
        <w:rPr>
          <w:b/>
          <w:sz w:val="24"/>
        </w:rPr>
      </w:pPr>
      <w:bookmarkStart w:name="1.1 Latar Belakang" w:id="29"/>
      <w:bookmarkEnd w:id="29"/>
      <w:r>
        <w:rPr/>
      </w:r>
      <w:bookmarkStart w:name="2.1 Anestesi Spinal" w:id="30"/>
      <w:bookmarkEnd w:id="30"/>
      <w:r>
        <w:rPr/>
      </w:r>
      <w:bookmarkStart w:name="2.1.2 Gangguan Pasca Anestesi Spinal" w:id="31"/>
      <w:bookmarkEnd w:id="31"/>
      <w:r>
        <w:rPr/>
      </w:r>
      <w:bookmarkStart w:name="2.2.2 Tujuan Edukasi" w:id="32"/>
      <w:bookmarkEnd w:id="32"/>
      <w:r>
        <w:rPr/>
      </w:r>
      <w:bookmarkStart w:name="2.4.2 Penilaian Bromage Score" w:id="33"/>
      <w:bookmarkEnd w:id="33"/>
      <w:r>
        <w:rPr/>
      </w:r>
      <w:bookmarkStart w:name="3.1 Desain Penelitian" w:id="34"/>
      <w:bookmarkEnd w:id="34"/>
      <w:r>
        <w:rPr/>
      </w:r>
      <w:bookmarkStart w:name="4.1 Hasil Penelitian" w:id="35"/>
      <w:bookmarkEnd w:id="35"/>
      <w:r>
        <w:rPr/>
      </w:r>
      <w:bookmarkStart w:name="5.1 Kesimpulan" w:id="36"/>
      <w:bookmarkEnd w:id="36"/>
      <w:r>
        <w:rPr/>
      </w:r>
      <w:bookmarkStart w:name=" Karakteristik Responden :" w:id="37"/>
      <w:bookmarkEnd w:id="37"/>
      <w:r>
        <w:rPr/>
      </w:r>
      <w:bookmarkStart w:name=" Karakteristik Responden : (1)" w:id="38"/>
      <w:bookmarkEnd w:id="38"/>
      <w:r>
        <w:rPr/>
      </w:r>
      <w:r>
        <w:rPr>
          <w:b/>
          <w:spacing w:val="-2"/>
          <w:sz w:val="24"/>
        </w:rPr>
        <w:t>Kesimpulan</w:t>
      </w:r>
    </w:p>
    <w:p>
      <w:pPr>
        <w:pStyle w:val="BodyText"/>
        <w:spacing w:line="480" w:lineRule="auto" w:before="272"/>
        <w:ind w:left="946" w:right="111" w:firstLine="360"/>
      </w:pPr>
      <w:r>
        <w:rPr/>
        <w:t>Berdasarkan hasil penelitian mengenai pengaruh pemberian edukasi mobilisasi</w:t>
      </w:r>
      <w:r>
        <w:rPr>
          <w:spacing w:val="-10"/>
        </w:rPr>
        <w:t> </w:t>
      </w:r>
      <w:r>
        <w:rPr/>
        <w:t>dini</w:t>
      </w:r>
      <w:r>
        <w:rPr>
          <w:spacing w:val="-10"/>
        </w:rPr>
        <w:t> </w:t>
      </w:r>
      <w:r>
        <w:rPr/>
        <w:t>terhadap</w:t>
      </w:r>
      <w:r>
        <w:rPr>
          <w:spacing w:val="-1"/>
        </w:rPr>
        <w:t> </w:t>
      </w:r>
      <w:r>
        <w:rPr/>
        <w:t>waktu</w:t>
      </w:r>
      <w:r>
        <w:rPr>
          <w:spacing w:val="-2"/>
        </w:rPr>
        <w:t> </w:t>
      </w:r>
      <w:r>
        <w:rPr/>
        <w:t>pencapaian</w:t>
      </w:r>
      <w:r>
        <w:rPr>
          <w:spacing w:val="-4"/>
        </w:rPr>
        <w:t> </w:t>
      </w:r>
      <w:r>
        <w:rPr>
          <w:i/>
        </w:rPr>
        <w:t>Bromage</w:t>
      </w:r>
      <w:r>
        <w:rPr>
          <w:i/>
          <w:spacing w:val="-2"/>
        </w:rPr>
        <w:t> </w:t>
      </w:r>
      <w:r>
        <w:rPr>
          <w:i/>
        </w:rPr>
        <w:t>Score</w:t>
      </w:r>
      <w:r>
        <w:rPr>
          <w:i/>
          <w:spacing w:val="-1"/>
        </w:rPr>
        <w:t> </w:t>
      </w:r>
      <w:r>
        <w:rPr/>
        <w:t>pada</w:t>
      </w:r>
      <w:r>
        <w:rPr>
          <w:spacing w:val="-2"/>
        </w:rPr>
        <w:t> </w:t>
      </w:r>
      <w:r>
        <w:rPr/>
        <w:t>pasien</w:t>
      </w:r>
      <w:r>
        <w:rPr>
          <w:spacing w:val="-6"/>
        </w:rPr>
        <w:t> </w:t>
      </w:r>
      <w:r>
        <w:rPr/>
        <w:t>dengan </w:t>
      </w:r>
      <w:bookmarkStart w:name="ABSTRAK" w:id="39"/>
      <w:bookmarkEnd w:id="39"/>
      <w:r>
        <w:rPr/>
      </w:r>
      <w:bookmarkStart w:name="3.10 Penyajian Data" w:id="40"/>
      <w:bookmarkEnd w:id="40"/>
      <w:r>
        <w:rPr/>
        <w:t>a</w:t>
      </w:r>
      <w:r>
        <w:rPr/>
        <w:t>nestesi spinal di ruang Diponegoro, didapatkan kesimpulan sebagai berikut :</w:t>
      </w:r>
    </w:p>
    <w:p>
      <w:pPr>
        <w:pStyle w:val="ListParagraph"/>
        <w:numPr>
          <w:ilvl w:val="2"/>
          <w:numId w:val="1"/>
        </w:numPr>
        <w:tabs>
          <w:tab w:pos="1306" w:val="left" w:leader="none"/>
        </w:tabs>
        <w:spacing w:line="480" w:lineRule="auto" w:before="0" w:after="0"/>
        <w:ind w:left="1306" w:right="111" w:hanging="360"/>
        <w:jc w:val="both"/>
        <w:rPr>
          <w:sz w:val="24"/>
        </w:rPr>
      </w:pPr>
      <w:bookmarkStart w:name="4.1.1 Gambaran Umum Lokasi Penelitian" w:id="41"/>
      <w:bookmarkEnd w:id="41"/>
      <w:r>
        <w:rPr/>
      </w:r>
      <w:r>
        <w:rPr>
          <w:sz w:val="24"/>
        </w:rPr>
        <w:t>Responden kelompok perlakuan memiliki</w:t>
      </w:r>
      <w:r>
        <w:rPr>
          <w:spacing w:val="-3"/>
          <w:sz w:val="24"/>
        </w:rPr>
        <w:t> </w:t>
      </w:r>
      <w:r>
        <w:rPr>
          <w:sz w:val="24"/>
        </w:rPr>
        <w:t>waktu rata-rata yang lebih cepat </w:t>
      </w:r>
      <w:bookmarkStart w:name="3.2 Populasi, Sampel, Besar Sampel, dan " w:id="42"/>
      <w:bookmarkEnd w:id="42"/>
      <w:r>
        <w:rPr>
          <w:sz w:val="24"/>
        </w:rPr>
      </w:r>
      <w:bookmarkStart w:name="3.3 Variabel Penelitian" w:id="43"/>
      <w:bookmarkEnd w:id="43"/>
      <w:r>
        <w:rPr>
          <w:sz w:val="24"/>
        </w:rPr>
        <w:t>u</w:t>
      </w:r>
      <w:r>
        <w:rPr>
          <w:sz w:val="24"/>
        </w:rPr>
        <w:t>ntuk mencapai </w:t>
      </w:r>
      <w:r>
        <w:rPr>
          <w:i/>
          <w:sz w:val="24"/>
        </w:rPr>
        <w:t>bromage score </w:t>
      </w:r>
      <w:r>
        <w:rPr>
          <w:sz w:val="24"/>
        </w:rPr>
        <w:t>0 (pulih sepenuhnya) daripada kelompok </w:t>
      </w:r>
      <w:bookmarkStart w:name="1.4 Manfaat Penelitian" w:id="44"/>
      <w:bookmarkEnd w:id="44"/>
      <w:r>
        <w:rPr>
          <w:sz w:val="24"/>
        </w:rPr>
      </w:r>
      <w:bookmarkStart w:name="2.1.1 Definisi Anestesi Spinal" w:id="45"/>
      <w:bookmarkEnd w:id="45"/>
      <w:r>
        <w:rPr>
          <w:sz w:val="24"/>
        </w:rPr>
      </w:r>
      <w:bookmarkStart w:name="3.3.1. Variabel Bebas (Independen)" w:id="46"/>
      <w:bookmarkEnd w:id="46"/>
      <w:r>
        <w:rPr>
          <w:sz w:val="24"/>
        </w:rPr>
        <w:t>k</w:t>
      </w:r>
      <w:r>
        <w:rPr>
          <w:sz w:val="24"/>
        </w:rPr>
        <w:t>ontrol. Hal ini</w:t>
      </w:r>
      <w:r>
        <w:rPr>
          <w:spacing w:val="-2"/>
          <w:sz w:val="24"/>
        </w:rPr>
        <w:t> </w:t>
      </w:r>
      <w:r>
        <w:rPr>
          <w:sz w:val="24"/>
        </w:rPr>
        <w:t>terjadi</w:t>
      </w:r>
      <w:r>
        <w:rPr>
          <w:spacing w:val="-2"/>
          <w:sz w:val="24"/>
        </w:rPr>
        <w:t> </w:t>
      </w:r>
      <w:r>
        <w:rPr>
          <w:sz w:val="24"/>
        </w:rPr>
        <w:t>karena karena ada latihan yang meminta responden </w:t>
      </w:r>
      <w:bookmarkStart w:name="1.2 Rumusan Masalah" w:id="47"/>
      <w:bookmarkEnd w:id="47"/>
      <w:r>
        <w:rPr>
          <w:sz w:val="24"/>
        </w:rPr>
      </w:r>
      <w:bookmarkStart w:name="2.3.3 Faktor-faktor Mobilisasi Dini" w:id="48"/>
      <w:bookmarkEnd w:id="48"/>
      <w:r>
        <w:rPr>
          <w:sz w:val="24"/>
        </w:rPr>
      </w:r>
      <w:bookmarkStart w:name="2.6 Hipotesis" w:id="49"/>
      <w:bookmarkEnd w:id="49"/>
      <w:r>
        <w:rPr>
          <w:sz w:val="24"/>
        </w:rPr>
      </w:r>
      <w:bookmarkStart w:name="3.11 Etika Penelitian" w:id="50"/>
      <w:bookmarkEnd w:id="50"/>
      <w:r>
        <w:rPr>
          <w:sz w:val="24"/>
        </w:rPr>
        <w:t>b</w:t>
      </w:r>
      <w:r>
        <w:rPr>
          <w:sz w:val="24"/>
        </w:rPr>
        <w:t>ergerak setelah operasi selesai, sehingga mempercepat pemulihan </w:t>
      </w:r>
      <w:bookmarkStart w:name="1.4.1 Bagi Pasien" w:id="51"/>
      <w:bookmarkEnd w:id="51"/>
      <w:r>
        <w:rPr>
          <w:sz w:val="24"/>
        </w:rPr>
      </w:r>
      <w:bookmarkStart w:name="2.2.3 Sasaran Edukasi" w:id="52"/>
      <w:bookmarkEnd w:id="52"/>
      <w:r>
        <w:rPr>
          <w:sz w:val="24"/>
        </w:rPr>
      </w:r>
      <w:bookmarkStart w:name="3.7 Lokasi dan Waktu" w:id="53"/>
      <w:bookmarkEnd w:id="53"/>
      <w:r>
        <w:rPr>
          <w:sz w:val="24"/>
        </w:rPr>
        <w:t>k</w:t>
      </w:r>
      <w:r>
        <w:rPr>
          <w:sz w:val="24"/>
        </w:rPr>
        <w:t>ekuatan otot dan fungsi motorik yang diukur dengan </w:t>
      </w:r>
      <w:r>
        <w:rPr>
          <w:i/>
          <w:sz w:val="24"/>
        </w:rPr>
        <w:t>bromage score</w:t>
      </w:r>
      <w:r>
        <w:rPr>
          <w:sz w:val="24"/>
        </w:rPr>
        <w:t>.</w:t>
      </w:r>
    </w:p>
    <w:p>
      <w:pPr>
        <w:pStyle w:val="ListParagraph"/>
        <w:numPr>
          <w:ilvl w:val="2"/>
          <w:numId w:val="1"/>
        </w:numPr>
        <w:tabs>
          <w:tab w:pos="1306" w:val="left" w:leader="none"/>
        </w:tabs>
        <w:spacing w:line="480" w:lineRule="auto" w:before="1" w:after="0"/>
        <w:ind w:left="1306" w:right="114" w:hanging="360"/>
        <w:jc w:val="both"/>
        <w:rPr>
          <w:sz w:val="24"/>
        </w:rPr>
      </w:pPr>
      <w:bookmarkStart w:name="2.1.4 Tindakan Pasca Anestesi Spinal" w:id="54"/>
      <w:bookmarkEnd w:id="54"/>
      <w:r>
        <w:rPr/>
      </w:r>
      <w:bookmarkStart w:name="2.2.5 Model Pemberian Edukasi" w:id="55"/>
      <w:bookmarkEnd w:id="55"/>
      <w:r>
        <w:rPr/>
      </w:r>
      <w:bookmarkStart w:name="2.4 Bromage Score" w:id="56"/>
      <w:bookmarkEnd w:id="56"/>
      <w:r>
        <w:rPr/>
      </w:r>
      <w:bookmarkStart w:name="3.7.1 Lokasi Penelitian" w:id="57"/>
      <w:bookmarkEnd w:id="57"/>
      <w:r>
        <w:rPr/>
      </w:r>
      <w:bookmarkStart w:name=" Petunjuk pengisian lembar observasi :" w:id="58"/>
      <w:bookmarkEnd w:id="58"/>
      <w:r>
        <w:rPr/>
      </w:r>
      <w:bookmarkStart w:name=" Petunjuk pengisian lembar observasi : " w:id="59"/>
      <w:bookmarkEnd w:id="59"/>
      <w:r>
        <w:rPr/>
      </w:r>
      <w:r>
        <w:rPr>
          <w:sz w:val="24"/>
        </w:rPr>
        <w:t>Responden kelompok kontrol memiliki waktu rata-rata yang lebih lama </w:t>
      </w:r>
      <w:bookmarkStart w:name="2.4.1 Definisi Bromage Score" w:id="60"/>
      <w:bookmarkEnd w:id="60"/>
      <w:r>
        <w:rPr>
          <w:sz w:val="24"/>
        </w:rPr>
      </w:r>
      <w:bookmarkStart w:name="3.3.2. Variabel Terikat (Dependen)" w:id="61"/>
      <w:bookmarkEnd w:id="61"/>
      <w:r>
        <w:rPr>
          <w:sz w:val="24"/>
        </w:rPr>
        <w:t>u</w:t>
      </w:r>
      <w:r>
        <w:rPr>
          <w:sz w:val="24"/>
        </w:rPr>
        <w:t>ntuk mencapai </w:t>
      </w:r>
      <w:r>
        <w:rPr>
          <w:i/>
          <w:sz w:val="24"/>
        </w:rPr>
        <w:t>bromage score </w:t>
      </w:r>
      <w:r>
        <w:rPr>
          <w:sz w:val="24"/>
        </w:rPr>
        <w:t>0 (pulih sepenuhnya) daripada kelompok perlakuan. Kelompok kontrol diwajibkan mengikuti arahan dari perawat </w:t>
      </w:r>
      <w:bookmarkStart w:name="1.4.2 Bagi Tenaga Kesehatan dan Manajeme" w:id="62"/>
      <w:bookmarkEnd w:id="62"/>
      <w:r>
        <w:rPr>
          <w:sz w:val="24"/>
        </w:rPr>
      </w:r>
      <w:bookmarkStart w:name="3.7.2 Waktu Penelitian" w:id="63"/>
      <w:bookmarkEnd w:id="63"/>
      <w:r>
        <w:rPr>
          <w:sz w:val="24"/>
        </w:rPr>
      </w:r>
      <w:bookmarkStart w:name="3.9 Analisa Data" w:id="64"/>
      <w:bookmarkEnd w:id="64"/>
      <w:r>
        <w:rPr>
          <w:sz w:val="24"/>
        </w:rPr>
        <w:t>d</w:t>
      </w:r>
      <w:r>
        <w:rPr>
          <w:sz w:val="24"/>
        </w:rPr>
        <w:t>an dokter tap itidak diberikan edukasi</w:t>
      </w:r>
      <w:r>
        <w:rPr>
          <w:spacing w:val="-6"/>
          <w:sz w:val="24"/>
        </w:rPr>
        <w:t> </w:t>
      </w:r>
      <w:r>
        <w:rPr>
          <w:sz w:val="24"/>
        </w:rPr>
        <w:t>terkait mobilisasi dini, sehingga </w:t>
      </w:r>
      <w:bookmarkStart w:name="2.2.4 Metode Edukasi" w:id="65"/>
      <w:bookmarkEnd w:id="65"/>
      <w:r>
        <w:rPr>
          <w:sz w:val="24"/>
        </w:rPr>
      </w:r>
      <w:bookmarkStart w:name="2.2.6 Media Edukasi" w:id="66"/>
      <w:bookmarkEnd w:id="66"/>
      <w:r>
        <w:rPr>
          <w:sz w:val="24"/>
        </w:rPr>
      </w:r>
      <w:bookmarkStart w:name="4.2 Pembahasan" w:id="67"/>
      <w:bookmarkEnd w:id="67"/>
      <w:r>
        <w:rPr>
          <w:sz w:val="24"/>
        </w:rPr>
        <w:t>ku</w:t>
      </w:r>
      <w:r>
        <w:rPr>
          <w:sz w:val="24"/>
        </w:rPr>
        <w:t>rang kesadaran, motivasi, bimbingan, serta risiko komplikasi dan </w:t>
      </w:r>
      <w:bookmarkStart w:name="4.2.1 Waktu Pencapaian Bromage Score pad" w:id="68"/>
      <w:bookmarkEnd w:id="68"/>
      <w:r>
        <w:rPr>
          <w:sz w:val="24"/>
        </w:rPr>
        <w:t>k</w:t>
      </w:r>
      <w:r>
        <w:rPr>
          <w:sz w:val="24"/>
        </w:rPr>
        <w:t>ekakuan otot yang lebih tinggi.</w:t>
      </w:r>
    </w:p>
    <w:p>
      <w:pPr>
        <w:pStyle w:val="ListParagraph"/>
        <w:numPr>
          <w:ilvl w:val="2"/>
          <w:numId w:val="1"/>
        </w:numPr>
        <w:tabs>
          <w:tab w:pos="1306" w:val="left" w:leader="none"/>
        </w:tabs>
        <w:spacing w:line="480" w:lineRule="auto" w:before="2" w:after="0"/>
        <w:ind w:left="1306" w:right="113" w:hanging="360"/>
        <w:jc w:val="both"/>
        <w:rPr>
          <w:sz w:val="24"/>
        </w:rPr>
      </w:pPr>
      <w:bookmarkStart w:name="1.3 Tujuan Penelitian" w:id="69"/>
      <w:bookmarkEnd w:id="69"/>
      <w:r>
        <w:rPr/>
      </w:r>
      <w:bookmarkStart w:name="3.6 Cara Pengumpulan Data" w:id="70"/>
      <w:bookmarkEnd w:id="70"/>
      <w:r>
        <w:rPr/>
      </w:r>
      <w:r>
        <w:rPr>
          <w:sz w:val="24"/>
        </w:rPr>
        <w:t>Terdapat pengaruh signifikan dari perbedaan waktu pencapaian </w:t>
      </w:r>
      <w:r>
        <w:rPr>
          <w:i/>
          <w:sz w:val="24"/>
        </w:rPr>
        <w:t>bromage </w:t>
      </w:r>
      <w:bookmarkStart w:name="1.3.1 Tujuan Umum" w:id="71"/>
      <w:bookmarkEnd w:id="71"/>
      <w:r>
        <w:rPr>
          <w:i/>
          <w:sz w:val="24"/>
        </w:rPr>
      </w:r>
      <w:bookmarkStart w:name="2.1.3 Komplikasi Tindakan Anestesi Spina" w:id="72"/>
      <w:bookmarkEnd w:id="72"/>
      <w:r>
        <w:rPr>
          <w:i/>
          <w:sz w:val="24"/>
        </w:rPr>
      </w:r>
      <w:bookmarkStart w:name="3.8 Teknik Pengolahan Data" w:id="73"/>
      <w:bookmarkEnd w:id="73"/>
      <w:r>
        <w:rPr>
          <w:i/>
          <w:sz w:val="24"/>
        </w:rPr>
        <w:t>s</w:t>
      </w:r>
      <w:r>
        <w:rPr>
          <w:i/>
          <w:sz w:val="24"/>
        </w:rPr>
        <w:t>core </w:t>
      </w:r>
      <w:r>
        <w:rPr>
          <w:sz w:val="24"/>
        </w:rPr>
        <w:t>antara kelompok perlakuan dan kontrol. Kelompok perlakuan yang </w:t>
      </w:r>
      <w:bookmarkStart w:name="1.4.3 Bagi Peneliti &amp; Peneliti Selanjutn" w:id="74"/>
      <w:bookmarkEnd w:id="74"/>
      <w:r>
        <w:rPr>
          <w:sz w:val="24"/>
        </w:rPr>
        <w:t>m</w:t>
      </w:r>
      <w:r>
        <w:rPr>
          <w:sz w:val="24"/>
        </w:rPr>
        <w:t>endapatkan edukasi tentang mobilisasi dini menunjukkan pemulihan </w:t>
      </w:r>
      <w:bookmarkStart w:name="2.3 Mobilisasi Dini" w:id="75"/>
      <w:bookmarkEnd w:id="75"/>
      <w:r>
        <w:rPr>
          <w:sz w:val="24"/>
        </w:rPr>
      </w:r>
      <w:bookmarkStart w:name="2.4.3 Faktor yang mempengaruhi Bromage S" w:id="76"/>
      <w:bookmarkEnd w:id="76"/>
      <w:r>
        <w:rPr>
          <w:sz w:val="24"/>
        </w:rPr>
      </w:r>
      <w:bookmarkStart w:name="4.3 Keterbatasan Peneliti" w:id="77"/>
      <w:bookmarkEnd w:id="77"/>
      <w:r>
        <w:rPr>
          <w:sz w:val="24"/>
        </w:rPr>
      </w:r>
      <w:r>
        <w:rPr>
          <w:i/>
          <w:sz w:val="24"/>
        </w:rPr>
        <w:t>bromage score </w:t>
      </w:r>
      <w:r>
        <w:rPr>
          <w:sz w:val="24"/>
        </w:rPr>
        <w:t>yang lebih cepat dibandingkan kelompok kontrol, karena </w:t>
      </w:r>
      <w:bookmarkStart w:name="2.3.1 Definisi Mobilisasi Dini" w:id="78"/>
      <w:bookmarkEnd w:id="78"/>
      <w:r>
        <w:rPr>
          <w:sz w:val="24"/>
        </w:rPr>
        <w:t>d</w:t>
      </w:r>
      <w:r>
        <w:rPr>
          <w:sz w:val="24"/>
        </w:rPr>
        <w:t>engan adanya pemberian edukasi mengenai mobilisasi dini ini, perlahan dapat</w:t>
      </w:r>
      <w:r>
        <w:rPr>
          <w:spacing w:val="-15"/>
          <w:sz w:val="24"/>
        </w:rPr>
        <w:t> </w:t>
      </w:r>
      <w:r>
        <w:rPr>
          <w:sz w:val="24"/>
        </w:rPr>
        <w:t>membuka</w:t>
      </w:r>
      <w:r>
        <w:rPr>
          <w:spacing w:val="-15"/>
          <w:sz w:val="24"/>
        </w:rPr>
        <w:t> </w:t>
      </w:r>
      <w:r>
        <w:rPr>
          <w:sz w:val="24"/>
        </w:rPr>
        <w:t>pandangan</w:t>
      </w:r>
      <w:r>
        <w:rPr>
          <w:spacing w:val="-15"/>
          <w:sz w:val="24"/>
        </w:rPr>
        <w:t> </w:t>
      </w:r>
      <w:r>
        <w:rPr>
          <w:sz w:val="24"/>
        </w:rPr>
        <w:t>baru</w:t>
      </w:r>
      <w:r>
        <w:rPr>
          <w:spacing w:val="-15"/>
          <w:sz w:val="24"/>
        </w:rPr>
        <w:t> </w:t>
      </w:r>
      <w:r>
        <w:rPr>
          <w:sz w:val="24"/>
        </w:rPr>
        <w:t>bagi</w:t>
      </w:r>
      <w:r>
        <w:rPr>
          <w:spacing w:val="-15"/>
          <w:sz w:val="24"/>
        </w:rPr>
        <w:t> </w:t>
      </w:r>
      <w:r>
        <w:rPr>
          <w:sz w:val="24"/>
        </w:rPr>
        <w:t>pasien</w:t>
      </w:r>
      <w:r>
        <w:rPr>
          <w:spacing w:val="-15"/>
          <w:sz w:val="24"/>
        </w:rPr>
        <w:t> </w:t>
      </w:r>
      <w:r>
        <w:rPr>
          <w:sz w:val="24"/>
        </w:rPr>
        <w:t>yang</w:t>
      </w:r>
      <w:r>
        <w:rPr>
          <w:spacing w:val="-15"/>
          <w:sz w:val="24"/>
        </w:rPr>
        <w:t> </w:t>
      </w:r>
      <w:r>
        <w:rPr>
          <w:sz w:val="24"/>
        </w:rPr>
        <w:t>kurang</w:t>
      </w:r>
      <w:r>
        <w:rPr>
          <w:spacing w:val="-15"/>
          <w:sz w:val="24"/>
        </w:rPr>
        <w:t> </w:t>
      </w:r>
      <w:r>
        <w:rPr>
          <w:sz w:val="24"/>
        </w:rPr>
        <w:t>terpapar</w:t>
      </w:r>
      <w:r>
        <w:rPr>
          <w:spacing w:val="-15"/>
          <w:sz w:val="24"/>
        </w:rPr>
        <w:t> </w:t>
      </w:r>
      <w:r>
        <w:rPr>
          <w:sz w:val="24"/>
        </w:rPr>
        <w:t>informasi karena latihan gerak memerlukan motivasi atau dorongan yang kuat serta</w:t>
      </w:r>
    </w:p>
    <w:p>
      <w:pPr>
        <w:pStyle w:val="BodyText"/>
        <w:ind w:left="0"/>
        <w:jc w:val="left"/>
      </w:pPr>
    </w:p>
    <w:p>
      <w:pPr>
        <w:pStyle w:val="BodyText"/>
        <w:spacing w:before="73"/>
        <w:ind w:left="0"/>
        <w:jc w:val="left"/>
      </w:pPr>
    </w:p>
    <w:p>
      <w:pPr>
        <w:pStyle w:val="BodyText"/>
        <w:ind w:left="475"/>
        <w:jc w:val="center"/>
      </w:pPr>
      <w:bookmarkStart w:name="PROGRAM STUDI SARJANA TERAPAN KEPERAWATA" w:id="79"/>
      <w:bookmarkEnd w:id="79"/>
      <w:r>
        <w:rPr/>
      </w:r>
      <w:r>
        <w:rPr>
          <w:spacing w:val="-5"/>
        </w:rPr>
        <w:t>60</w:t>
      </w:r>
    </w:p>
    <w:p>
      <w:pPr>
        <w:spacing w:after="0"/>
        <w:jc w:val="center"/>
        <w:sectPr>
          <w:type w:val="continuous"/>
          <w:pgSz w:w="11900" w:h="16820"/>
          <w:pgMar w:top="1600" w:bottom="280" w:left="1680" w:right="1580"/>
        </w:sectPr>
      </w:pPr>
    </w:p>
    <w:p>
      <w:pPr>
        <w:pStyle w:val="BodyText"/>
        <w:spacing w:before="79"/>
        <w:ind w:left="0" w:right="109"/>
        <w:jc w:val="right"/>
      </w:pPr>
      <w:r>
        <w:rPr>
          <w:spacing w:val="-5"/>
        </w:rPr>
        <w:t>61</w:t>
      </w:r>
    </w:p>
    <w:p>
      <w:pPr>
        <w:pStyle w:val="BodyText"/>
        <w:ind w:left="0"/>
        <w:jc w:val="left"/>
      </w:pPr>
    </w:p>
    <w:p>
      <w:pPr>
        <w:pStyle w:val="BodyText"/>
        <w:spacing w:before="171"/>
        <w:ind w:left="0"/>
        <w:jc w:val="left"/>
      </w:pPr>
    </w:p>
    <w:p>
      <w:pPr>
        <w:pStyle w:val="BodyText"/>
        <w:spacing w:line="480" w:lineRule="auto"/>
        <w:ind w:right="115"/>
      </w:pPr>
      <w:r>
        <w:rPr/>
        <w:t>sumber energi yang memadai agar seseorang mau melakukan aktivitas </w:t>
      </w:r>
      <w:r>
        <w:rPr>
          <w:spacing w:val="-2"/>
        </w:rPr>
        <w:t>tersebut.</w:t>
      </w:r>
    </w:p>
    <w:p>
      <w:pPr>
        <w:pStyle w:val="BodyText"/>
        <w:spacing w:before="46"/>
        <w:ind w:left="0"/>
        <w:jc w:val="left"/>
      </w:pPr>
    </w:p>
    <w:p>
      <w:pPr>
        <w:pStyle w:val="Heading1"/>
        <w:numPr>
          <w:ilvl w:val="1"/>
          <w:numId w:val="1"/>
        </w:numPr>
        <w:tabs>
          <w:tab w:pos="945" w:val="left" w:leader="none"/>
        </w:tabs>
        <w:spacing w:line="240" w:lineRule="auto" w:before="0" w:after="0"/>
        <w:ind w:left="945" w:right="0" w:hanging="359"/>
        <w:jc w:val="left"/>
      </w:pPr>
      <w:bookmarkStart w:name="5.2 Saran" w:id="80"/>
      <w:bookmarkEnd w:id="80"/>
      <w:r>
        <w:rPr>
          <w:b w:val="0"/>
        </w:rPr>
      </w:r>
      <w:r>
        <w:rPr>
          <w:spacing w:val="-4"/>
        </w:rPr>
        <w:t>Saran</w:t>
      </w:r>
    </w:p>
    <w:p>
      <w:pPr>
        <w:pStyle w:val="ListParagraph"/>
        <w:numPr>
          <w:ilvl w:val="2"/>
          <w:numId w:val="1"/>
        </w:numPr>
        <w:tabs>
          <w:tab w:pos="1306" w:val="left" w:leader="none"/>
        </w:tabs>
        <w:spacing w:line="240" w:lineRule="auto" w:before="271" w:after="0"/>
        <w:ind w:left="1306" w:right="0" w:hanging="360"/>
        <w:jc w:val="both"/>
        <w:rPr>
          <w:sz w:val="24"/>
        </w:rPr>
      </w:pPr>
      <w:r>
        <w:rPr>
          <w:sz w:val="24"/>
        </w:rPr>
        <w:t>Bagi</w:t>
      </w:r>
      <w:r>
        <w:rPr>
          <w:spacing w:val="-7"/>
          <w:sz w:val="24"/>
        </w:rPr>
        <w:t> </w:t>
      </w:r>
      <w:r>
        <w:rPr>
          <w:spacing w:val="-2"/>
          <w:sz w:val="24"/>
        </w:rPr>
        <w:t>Pasien</w:t>
      </w:r>
    </w:p>
    <w:p>
      <w:pPr>
        <w:pStyle w:val="BodyText"/>
        <w:spacing w:before="1"/>
        <w:ind w:left="0"/>
        <w:jc w:val="left"/>
      </w:pPr>
    </w:p>
    <w:p>
      <w:pPr>
        <w:pStyle w:val="BodyText"/>
        <w:spacing w:line="480" w:lineRule="auto"/>
        <w:ind w:right="105"/>
      </w:pPr>
      <w:r>
        <w:rPr/>
        <w:t>Diharapkan</w:t>
      </w:r>
      <w:r>
        <w:rPr>
          <w:spacing w:val="-15"/>
        </w:rPr>
        <w:t> </w:t>
      </w:r>
      <w:r>
        <w:rPr/>
        <w:t>dapat</w:t>
      </w:r>
      <w:r>
        <w:rPr>
          <w:spacing w:val="-15"/>
        </w:rPr>
        <w:t> </w:t>
      </w:r>
      <w:r>
        <w:rPr/>
        <w:t>meningkatkan</w:t>
      </w:r>
      <w:r>
        <w:rPr>
          <w:spacing w:val="-15"/>
        </w:rPr>
        <w:t> </w:t>
      </w:r>
      <w:r>
        <w:rPr/>
        <w:t>pengetahuan</w:t>
      </w:r>
      <w:r>
        <w:rPr>
          <w:spacing w:val="-15"/>
        </w:rPr>
        <w:t> </w:t>
      </w:r>
      <w:r>
        <w:rPr/>
        <w:t>mengenai</w:t>
      </w:r>
      <w:r>
        <w:rPr>
          <w:spacing w:val="-15"/>
        </w:rPr>
        <w:t> </w:t>
      </w:r>
      <w:r>
        <w:rPr/>
        <w:t>hal</w:t>
      </w:r>
      <w:r>
        <w:rPr>
          <w:spacing w:val="-15"/>
        </w:rPr>
        <w:t> </w:t>
      </w:r>
      <w:r>
        <w:rPr/>
        <w:t>–</w:t>
      </w:r>
      <w:r>
        <w:rPr>
          <w:spacing w:val="-15"/>
        </w:rPr>
        <w:t> </w:t>
      </w:r>
      <w:r>
        <w:rPr/>
        <w:t>hal</w:t>
      </w:r>
      <w:r>
        <w:rPr>
          <w:spacing w:val="-15"/>
        </w:rPr>
        <w:t> </w:t>
      </w:r>
      <w:r>
        <w:rPr/>
        <w:t>yang</w:t>
      </w:r>
      <w:r>
        <w:rPr>
          <w:spacing w:val="-15"/>
        </w:rPr>
        <w:t> </w:t>
      </w:r>
      <w:r>
        <w:rPr/>
        <w:t>perlu dilakukan seperti mobilisasi dini yang terpusat pada ekstremitas bawah dalam mempercepat waktu pemulihan </w:t>
      </w:r>
      <w:r>
        <w:rPr>
          <w:i/>
        </w:rPr>
        <w:t>Bromage Score </w:t>
      </w:r>
      <w:r>
        <w:rPr/>
        <w:t>setelah operasi dengan spinal anestesi</w:t>
      </w:r>
    </w:p>
    <w:p>
      <w:pPr>
        <w:pStyle w:val="ListParagraph"/>
        <w:numPr>
          <w:ilvl w:val="2"/>
          <w:numId w:val="1"/>
        </w:numPr>
        <w:tabs>
          <w:tab w:pos="1306" w:val="left" w:leader="none"/>
        </w:tabs>
        <w:spacing w:line="240" w:lineRule="auto" w:before="0" w:after="0"/>
        <w:ind w:left="1306" w:right="0" w:hanging="360"/>
        <w:jc w:val="both"/>
        <w:rPr>
          <w:sz w:val="24"/>
        </w:rPr>
      </w:pPr>
      <w:r>
        <w:rPr>
          <w:sz w:val="24"/>
        </w:rPr>
        <w:t>Bagi</w:t>
      </w:r>
      <w:r>
        <w:rPr>
          <w:spacing w:val="-10"/>
          <w:sz w:val="24"/>
        </w:rPr>
        <w:t> </w:t>
      </w:r>
      <w:r>
        <w:rPr>
          <w:sz w:val="24"/>
        </w:rPr>
        <w:t>Tenaga</w:t>
      </w:r>
      <w:r>
        <w:rPr>
          <w:spacing w:val="4"/>
          <w:sz w:val="24"/>
        </w:rPr>
        <w:t> </w:t>
      </w:r>
      <w:r>
        <w:rPr>
          <w:sz w:val="24"/>
        </w:rPr>
        <w:t>Kesehatan</w:t>
      </w:r>
      <w:r>
        <w:rPr>
          <w:spacing w:val="-4"/>
          <w:sz w:val="24"/>
        </w:rPr>
        <w:t> </w:t>
      </w:r>
      <w:r>
        <w:rPr>
          <w:sz w:val="24"/>
        </w:rPr>
        <w:t>dan</w:t>
      </w:r>
      <w:r>
        <w:rPr>
          <w:spacing w:val="-2"/>
          <w:sz w:val="24"/>
        </w:rPr>
        <w:t> </w:t>
      </w:r>
      <w:r>
        <w:rPr>
          <w:sz w:val="24"/>
        </w:rPr>
        <w:t>Manajemen</w:t>
      </w:r>
      <w:r>
        <w:rPr>
          <w:spacing w:val="-5"/>
          <w:sz w:val="24"/>
        </w:rPr>
        <w:t> </w:t>
      </w:r>
      <w:r>
        <w:rPr>
          <w:sz w:val="24"/>
        </w:rPr>
        <w:t>Kamar</w:t>
      </w:r>
      <w:r>
        <w:rPr>
          <w:spacing w:val="2"/>
          <w:sz w:val="24"/>
        </w:rPr>
        <w:t> </w:t>
      </w:r>
      <w:r>
        <w:rPr>
          <w:spacing w:val="-2"/>
          <w:sz w:val="24"/>
        </w:rPr>
        <w:t>Operasi</w:t>
      </w:r>
    </w:p>
    <w:p>
      <w:pPr>
        <w:pStyle w:val="BodyText"/>
        <w:ind w:left="0"/>
        <w:jc w:val="left"/>
      </w:pPr>
    </w:p>
    <w:p>
      <w:pPr>
        <w:pStyle w:val="BodyText"/>
        <w:spacing w:line="480" w:lineRule="auto" w:before="1"/>
        <w:ind w:right="113"/>
      </w:pPr>
      <w:r>
        <w:rPr/>
        <w:t>Untuk menggunakan temuan penelitian ini sebagai acuan bagi tenaga kesehatan terkhusus manajemen pada kamar operasi untuk mengevaluasi waktu respon pasca anestesi.</w:t>
      </w:r>
    </w:p>
    <w:p>
      <w:pPr>
        <w:pStyle w:val="ListParagraph"/>
        <w:numPr>
          <w:ilvl w:val="2"/>
          <w:numId w:val="1"/>
        </w:numPr>
        <w:tabs>
          <w:tab w:pos="1306" w:val="left" w:leader="none"/>
        </w:tabs>
        <w:spacing w:line="240" w:lineRule="auto" w:before="0" w:after="0"/>
        <w:ind w:left="1306" w:right="0" w:hanging="360"/>
        <w:jc w:val="both"/>
        <w:rPr>
          <w:sz w:val="24"/>
        </w:rPr>
      </w:pPr>
      <w:r>
        <w:rPr>
          <w:sz w:val="24"/>
        </w:rPr>
        <w:t>Bagi</w:t>
      </w:r>
      <w:r>
        <w:rPr>
          <w:spacing w:val="-7"/>
          <w:sz w:val="24"/>
        </w:rPr>
        <w:t> </w:t>
      </w:r>
      <w:r>
        <w:rPr>
          <w:sz w:val="24"/>
        </w:rPr>
        <w:t>Peneliti</w:t>
      </w:r>
      <w:r>
        <w:rPr>
          <w:spacing w:val="-3"/>
          <w:sz w:val="24"/>
        </w:rPr>
        <w:t> </w:t>
      </w:r>
      <w:r>
        <w:rPr>
          <w:spacing w:val="-2"/>
          <w:sz w:val="24"/>
        </w:rPr>
        <w:t>Selanjutnya</w:t>
      </w:r>
    </w:p>
    <w:p>
      <w:pPr>
        <w:pStyle w:val="BodyText"/>
        <w:ind w:left="0"/>
        <w:jc w:val="left"/>
      </w:pPr>
    </w:p>
    <w:p>
      <w:pPr>
        <w:pStyle w:val="BodyText"/>
        <w:spacing w:line="480" w:lineRule="auto" w:before="1"/>
        <w:ind w:right="109"/>
        <w:rPr>
          <w:i/>
        </w:rPr>
      </w:pPr>
      <w:r>
        <w:rPr/>
        <w:t>Agar dapat mengembangkan penelitian lebih mendalam dengan mencari faktor lain yang meningkatkan homogenitas kelompok perlakaan dan kontrol untuk jenis operasi yang hampir sama, terutama dalam hal lama pembedahan dan dosis obat yang diberikan dalam mempengaruhi cepat lambatnya proses pencapaian </w:t>
      </w:r>
      <w:r>
        <w:rPr>
          <w:i/>
        </w:rPr>
        <w:t>Bromage Score.</w:t>
      </w:r>
    </w:p>
    <w:p>
      <w:pPr>
        <w:pStyle w:val="ListParagraph"/>
        <w:numPr>
          <w:ilvl w:val="2"/>
          <w:numId w:val="1"/>
        </w:numPr>
        <w:tabs>
          <w:tab w:pos="1306" w:val="left" w:leader="none"/>
        </w:tabs>
        <w:spacing w:line="240" w:lineRule="auto" w:before="0" w:after="0"/>
        <w:ind w:left="1306" w:right="0" w:hanging="360"/>
        <w:jc w:val="both"/>
        <w:rPr>
          <w:sz w:val="24"/>
        </w:rPr>
      </w:pPr>
      <w:r>
        <w:rPr>
          <w:sz w:val="24"/>
        </w:rPr>
        <w:t>Bagi</w:t>
      </w:r>
      <w:r>
        <w:rPr>
          <w:spacing w:val="-7"/>
          <w:sz w:val="24"/>
        </w:rPr>
        <w:t> </w:t>
      </w:r>
      <w:r>
        <w:rPr>
          <w:spacing w:val="-2"/>
          <w:sz w:val="24"/>
        </w:rPr>
        <w:t>Teoritis</w:t>
      </w:r>
    </w:p>
    <w:p>
      <w:pPr>
        <w:pStyle w:val="BodyText"/>
        <w:spacing w:before="1"/>
        <w:ind w:left="0"/>
        <w:jc w:val="left"/>
      </w:pPr>
    </w:p>
    <w:p>
      <w:pPr>
        <w:pStyle w:val="BodyText"/>
        <w:spacing w:line="480" w:lineRule="auto"/>
        <w:ind w:right="111"/>
      </w:pPr>
      <w:r>
        <w:rPr/>
        <w:t>Kiranya penelitian ini dapat menjadi referensi ilmiah tambahan dalam keperawatan pasien perioperatif terkait pengarauh edukasi mobilisasi dini terhadap</w:t>
      </w:r>
      <w:r>
        <w:rPr>
          <w:spacing w:val="-15"/>
        </w:rPr>
        <w:t> </w:t>
      </w:r>
      <w:r>
        <w:rPr/>
        <w:t>waktu</w:t>
      </w:r>
      <w:r>
        <w:rPr>
          <w:spacing w:val="-15"/>
        </w:rPr>
        <w:t> </w:t>
      </w:r>
      <w:r>
        <w:rPr/>
        <w:t>pencapaian</w:t>
      </w:r>
      <w:r>
        <w:rPr>
          <w:spacing w:val="-3"/>
        </w:rPr>
        <w:t> </w:t>
      </w:r>
      <w:r>
        <w:rPr>
          <w:i/>
        </w:rPr>
        <w:t>bromage score </w:t>
      </w:r>
      <w:r>
        <w:rPr/>
        <w:t>pada</w:t>
      </w:r>
      <w:r>
        <w:rPr>
          <w:spacing w:val="-13"/>
        </w:rPr>
        <w:t> </w:t>
      </w:r>
      <w:r>
        <w:rPr/>
        <w:t>pasien</w:t>
      </w:r>
      <w:r>
        <w:rPr>
          <w:spacing w:val="-2"/>
        </w:rPr>
        <w:t> </w:t>
      </w:r>
      <w:r>
        <w:rPr/>
        <w:t>post</w:t>
      </w:r>
      <w:r>
        <w:rPr>
          <w:spacing w:val="-15"/>
        </w:rPr>
        <w:t> </w:t>
      </w:r>
      <w:r>
        <w:rPr/>
        <w:t>operasi</w:t>
      </w:r>
      <w:r>
        <w:rPr>
          <w:spacing w:val="-15"/>
        </w:rPr>
        <w:t> </w:t>
      </w:r>
      <w:r>
        <w:rPr/>
        <w:t>dengan spinal</w:t>
      </w:r>
      <w:r>
        <w:rPr>
          <w:spacing w:val="40"/>
        </w:rPr>
        <w:t> </w:t>
      </w:r>
      <w:r>
        <w:rPr/>
        <w:t>anestesi pada keperawatan pasien perioperatif.</w:t>
      </w:r>
    </w:p>
    <w:sectPr>
      <w:pgSz w:w="11900" w:h="16820"/>
      <w:pgMar w:top="60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5"/>
      <w:numFmt w:val="decimal"/>
      <w:lvlText w:val="%1"/>
      <w:lvlJc w:val="left"/>
      <w:pPr>
        <w:ind w:left="946" w:hanging="360"/>
        <w:jc w:val="left"/>
      </w:pPr>
      <w:rPr>
        <w:rFonts w:hint="default"/>
        <w:lang w:val="id" w:eastAsia="en-US" w:bidi="ar-SA"/>
      </w:rPr>
    </w:lvl>
    <w:lvl w:ilvl="1">
      <w:start w:val="1"/>
      <w:numFmt w:val="decimal"/>
      <w:lvlText w:val="%1.%2"/>
      <w:lvlJc w:val="left"/>
      <w:pPr>
        <w:ind w:left="946" w:hanging="360"/>
        <w:jc w:val="left"/>
      </w:pPr>
      <w:rPr>
        <w:rFonts w:hint="default" w:ascii="Times New Roman" w:hAnsi="Times New Roman" w:eastAsia="Times New Roman" w:cs="Times New Roman"/>
        <w:b/>
        <w:bCs/>
        <w:i w:val="0"/>
        <w:iCs w:val="0"/>
        <w:spacing w:val="0"/>
        <w:w w:val="100"/>
        <w:sz w:val="24"/>
        <w:szCs w:val="24"/>
        <w:lang w:val="id" w:eastAsia="en-US" w:bidi="ar-SA"/>
      </w:rPr>
    </w:lvl>
    <w:lvl w:ilvl="2">
      <w:start w:val="1"/>
      <w:numFmt w:val="decimal"/>
      <w:lvlText w:val="%3."/>
      <w:lvlJc w:val="left"/>
      <w:pPr>
        <w:ind w:left="1306" w:hanging="360"/>
        <w:jc w:val="left"/>
      </w:pPr>
      <w:rPr>
        <w:rFonts w:hint="default" w:ascii="Times New Roman" w:hAnsi="Times New Roman" w:eastAsia="Times New Roman" w:cs="Times New Roman"/>
        <w:b w:val="0"/>
        <w:bCs w:val="0"/>
        <w:i w:val="0"/>
        <w:iCs w:val="0"/>
        <w:spacing w:val="0"/>
        <w:w w:val="100"/>
        <w:sz w:val="24"/>
        <w:szCs w:val="24"/>
        <w:lang w:val="id" w:eastAsia="en-US" w:bidi="ar-SA"/>
      </w:rPr>
    </w:lvl>
    <w:lvl w:ilvl="3">
      <w:start w:val="0"/>
      <w:numFmt w:val="bullet"/>
      <w:lvlText w:val="•"/>
      <w:lvlJc w:val="left"/>
      <w:pPr>
        <w:ind w:left="2931" w:hanging="360"/>
      </w:pPr>
      <w:rPr>
        <w:rFonts w:hint="default"/>
        <w:lang w:val="id" w:eastAsia="en-US" w:bidi="ar-SA"/>
      </w:rPr>
    </w:lvl>
    <w:lvl w:ilvl="4">
      <w:start w:val="0"/>
      <w:numFmt w:val="bullet"/>
      <w:lvlText w:val="•"/>
      <w:lvlJc w:val="left"/>
      <w:pPr>
        <w:ind w:left="3746" w:hanging="360"/>
      </w:pPr>
      <w:rPr>
        <w:rFonts w:hint="default"/>
        <w:lang w:val="id" w:eastAsia="en-US" w:bidi="ar-SA"/>
      </w:rPr>
    </w:lvl>
    <w:lvl w:ilvl="5">
      <w:start w:val="0"/>
      <w:numFmt w:val="bullet"/>
      <w:lvlText w:val="•"/>
      <w:lvlJc w:val="left"/>
      <w:pPr>
        <w:ind w:left="4562" w:hanging="360"/>
      </w:pPr>
      <w:rPr>
        <w:rFonts w:hint="default"/>
        <w:lang w:val="id" w:eastAsia="en-US" w:bidi="ar-SA"/>
      </w:rPr>
    </w:lvl>
    <w:lvl w:ilvl="6">
      <w:start w:val="0"/>
      <w:numFmt w:val="bullet"/>
      <w:lvlText w:val="•"/>
      <w:lvlJc w:val="left"/>
      <w:pPr>
        <w:ind w:left="5377" w:hanging="360"/>
      </w:pPr>
      <w:rPr>
        <w:rFonts w:hint="default"/>
        <w:lang w:val="id" w:eastAsia="en-US" w:bidi="ar-SA"/>
      </w:rPr>
    </w:lvl>
    <w:lvl w:ilvl="7">
      <w:start w:val="0"/>
      <w:numFmt w:val="bullet"/>
      <w:lvlText w:val="•"/>
      <w:lvlJc w:val="left"/>
      <w:pPr>
        <w:ind w:left="6193" w:hanging="360"/>
      </w:pPr>
      <w:rPr>
        <w:rFonts w:hint="default"/>
        <w:lang w:val="id" w:eastAsia="en-US" w:bidi="ar-SA"/>
      </w:rPr>
    </w:lvl>
    <w:lvl w:ilvl="8">
      <w:start w:val="0"/>
      <w:numFmt w:val="bullet"/>
      <w:lvlText w:val="•"/>
      <w:lvlJc w:val="left"/>
      <w:pPr>
        <w:ind w:left="7008" w:hanging="360"/>
      </w:pPr>
      <w:rPr>
        <w:rFonts w:hint="default"/>
        <w:lang w:val="id"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BodyText" w:type="paragraph">
    <w:name w:val="Body Text"/>
    <w:basedOn w:val="Normal"/>
    <w:uiPriority w:val="1"/>
    <w:qFormat/>
    <w:pPr>
      <w:ind w:left="1306"/>
      <w:jc w:val="both"/>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945" w:hanging="359"/>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306" w:hanging="360"/>
      <w:jc w:val="both"/>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dinda hapsari</dc:creator>
  <dcterms:created xsi:type="dcterms:W3CDTF">2024-06-29T15:25:18Z</dcterms:created>
  <dcterms:modified xsi:type="dcterms:W3CDTF">2024-06-29T15:25:18Z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2016</vt:lpwstr>
  </property>
  <property fmtid="{D5CDD505-2E9C-101B-9397-08002B2CF9AE}" pid="4" name="LastSaved">
    <vt:filetime>2024-06-29T00:00:00Z</vt:filetime>
  </property>
  <property fmtid="{D5CDD505-2E9C-101B-9397-08002B2CF9AE}" pid="5" name="Producer">
    <vt:lpwstr>www.ilovepdf.com</vt:lpwstr>
  </property>
</Properties>
</file>