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2CF9" w14:textId="77777777" w:rsidR="00983B60" w:rsidRPr="00983B60" w:rsidRDefault="00983B60" w:rsidP="00983B60">
      <w:pPr>
        <w:keepNext/>
        <w:keepLines/>
        <w:spacing w:before="240"/>
        <w:jc w:val="center"/>
        <w:outlineLvl w:val="0"/>
        <w:rPr>
          <w:rFonts w:asciiTheme="majorBidi" w:eastAsiaTheme="majorEastAsia" w:hAnsiTheme="majorBidi" w:cstheme="majorBidi"/>
          <w:b/>
          <w:color w:val="000000" w:themeColor="text1"/>
          <w:sz w:val="24"/>
          <w:szCs w:val="24"/>
          <w:lang w:eastAsia="en-US"/>
        </w:rPr>
      </w:pPr>
      <w:bookmarkStart w:id="0" w:name="_Toc169196612"/>
      <w:r w:rsidRPr="00983B60">
        <w:rPr>
          <w:rFonts w:asciiTheme="majorBidi" w:eastAsiaTheme="majorEastAsia" w:hAnsiTheme="majorBidi" w:cstheme="majorBidi"/>
          <w:b/>
          <w:color w:val="000000" w:themeColor="text1"/>
          <w:sz w:val="24"/>
          <w:szCs w:val="24"/>
          <w:lang w:eastAsia="en-US"/>
        </w:rPr>
        <w:t>LEMBAR PERSETUJUAN</w:t>
      </w:r>
      <w:bookmarkEnd w:id="0"/>
    </w:p>
    <w:p w14:paraId="0A9805C8" w14:textId="77777777" w:rsidR="00983B60" w:rsidRPr="00983B60" w:rsidRDefault="00983B60" w:rsidP="00983B60">
      <w:pPr>
        <w:spacing w:after="160"/>
        <w:rPr>
          <w:rFonts w:eastAsiaTheme="minorHAnsi"/>
          <w:kern w:val="0"/>
          <w:lang w:eastAsia="en-US"/>
          <w14:ligatures w14:val="none"/>
        </w:rPr>
      </w:pPr>
    </w:p>
    <w:p w14:paraId="05227B6A" w14:textId="58AE17C1" w:rsidR="00983B60" w:rsidRPr="00983B60" w:rsidRDefault="00983B60" w:rsidP="00983B60">
      <w:pPr>
        <w:spacing w:after="245"/>
        <w:ind w:left="47" w:firstLine="720"/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Cs/>
          <w:kern w:val="0"/>
          <w:sz w:val="24"/>
          <w:szCs w:val="24"/>
          <w:lang w:eastAsia="en-US"/>
          <w14:ligatures w14:val="none"/>
        </w:rPr>
        <w:t xml:space="preserve">Skripsi oleh Imelda Aqhna Ariyani dengan Nim P17211204141 telah diperiksa dan disetujui untuk di ujikan pada Jumat, 07 Juni </w:t>
      </w:r>
      <w:r w:rsidRPr="00983B60"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  <w:t>2024.</w:t>
      </w:r>
    </w:p>
    <w:p w14:paraId="16E53600" w14:textId="77777777" w:rsidR="00983B60" w:rsidRPr="00983B60" w:rsidRDefault="00983B60" w:rsidP="00983B60">
      <w:pPr>
        <w:spacing w:after="245"/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</w:p>
    <w:p w14:paraId="72556315" w14:textId="77777777" w:rsidR="00983B60" w:rsidRPr="00983B60" w:rsidRDefault="00983B60" w:rsidP="00983B60">
      <w:pPr>
        <w:spacing w:after="245"/>
        <w:ind w:left="47"/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</w:p>
    <w:p w14:paraId="50C7089A" w14:textId="77777777" w:rsidR="00983B60" w:rsidRPr="00983B60" w:rsidRDefault="00983B60" w:rsidP="00983B60">
      <w:pPr>
        <w:ind w:left="47"/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  <w:t>Malang, 03 Juni 2024                                               Malang,  03 Juni 2024</w:t>
      </w:r>
    </w:p>
    <w:p w14:paraId="7EA1CC0A" w14:textId="77777777" w:rsidR="00983B60" w:rsidRPr="00983B60" w:rsidRDefault="00983B60" w:rsidP="00983B60">
      <w:pPr>
        <w:ind w:left="47"/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  <w:t xml:space="preserve">Pembimbing utama                                                   Pembimbing pendamping </w:t>
      </w:r>
    </w:p>
    <w:p w14:paraId="201DA282" w14:textId="77777777" w:rsidR="00983B60" w:rsidRPr="00983B60" w:rsidRDefault="00983B60" w:rsidP="00983B60">
      <w:pPr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/>
          <w:noProof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05DE8241" wp14:editId="4437A4CC">
            <wp:simplePos x="0" y="0"/>
            <wp:positionH relativeFrom="column">
              <wp:posOffset>3277870</wp:posOffset>
            </wp:positionH>
            <wp:positionV relativeFrom="paragraph">
              <wp:posOffset>375920</wp:posOffset>
            </wp:positionV>
            <wp:extent cx="914400" cy="714375"/>
            <wp:effectExtent l="0" t="0" r="0" b="0"/>
            <wp:wrapTopAndBottom/>
            <wp:docPr id="1015959833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59833" name="Gambar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006E8" w14:textId="77777777" w:rsidR="00983B60" w:rsidRPr="00983B60" w:rsidRDefault="00983B60" w:rsidP="00983B60">
      <w:pPr>
        <w:rPr>
          <w:rFonts w:asciiTheme="majorBidi" w:eastAsiaTheme="minorHAnsi" w:hAnsiTheme="majorBidi" w:cstheme="majorBidi"/>
          <w:bCs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Cs/>
          <w:noProof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25B9EDE5" wp14:editId="68E81E1D">
            <wp:simplePos x="0" y="0"/>
            <wp:positionH relativeFrom="column">
              <wp:posOffset>717550</wp:posOffset>
            </wp:positionH>
            <wp:positionV relativeFrom="paragraph">
              <wp:posOffset>88900</wp:posOffset>
            </wp:positionV>
            <wp:extent cx="1170305" cy="831850"/>
            <wp:effectExtent l="0" t="0" r="0" b="6350"/>
            <wp:wrapTopAndBottom/>
            <wp:docPr id="15352046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0462" name="Gambar 1535204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5B62B" w14:textId="77777777" w:rsidR="00983B60" w:rsidRPr="00983B60" w:rsidRDefault="00983B60" w:rsidP="00983B60">
      <w:pPr>
        <w:ind w:left="47"/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/>
          <w:kern w:val="0"/>
          <w:sz w:val="24"/>
          <w:szCs w:val="24"/>
          <w:u w:val="single"/>
          <w:lang w:val="en-ID" w:eastAsia="en-US"/>
          <w14:ligatures w14:val="none"/>
        </w:rPr>
        <w:t>Imam Subekti, S.Kp., M.Kep., Sp.Kom</w:t>
      </w:r>
      <w:r w:rsidRPr="00983B60"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  <w:t xml:space="preserve">      </w:t>
      </w:r>
      <w:r w:rsidRPr="00983B60">
        <w:rPr>
          <w:rFonts w:asciiTheme="majorBidi" w:eastAsiaTheme="minorHAnsi" w:hAnsiTheme="majorBidi" w:cstheme="majorBidi"/>
          <w:b/>
          <w:kern w:val="0"/>
          <w:sz w:val="24"/>
          <w:szCs w:val="24"/>
          <w:u w:val="single"/>
          <w:lang w:val="en-ID" w:eastAsia="en-US"/>
          <w14:ligatures w14:val="none"/>
        </w:rPr>
        <w:t>Sulastyawati., S.Kep., Ns., M.Kep</w:t>
      </w:r>
    </w:p>
    <w:p w14:paraId="376A58D4" w14:textId="77777777" w:rsidR="00983B60" w:rsidRPr="00983B60" w:rsidRDefault="00983B60" w:rsidP="00983B60">
      <w:pPr>
        <w:ind w:left="47"/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</w:pPr>
      <w:r w:rsidRPr="00983B60"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  <w:t xml:space="preserve">         NIP. 196512051989121001                        NIP. 197811302005012002</w:t>
      </w:r>
    </w:p>
    <w:p w14:paraId="18CCCEF8" w14:textId="77777777" w:rsidR="00983B60" w:rsidRDefault="00983B60"/>
    <w:sectPr w:rsidR="00983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0"/>
    <w:rsid w:val="00344567"/>
    <w:rsid w:val="00983B60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39469"/>
  <w15:chartTrackingRefBased/>
  <w15:docId w15:val="{1721A789-AA14-1346-8A23-F707B5E4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983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8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imeldaaqhnaariyani@gmail.com</dc:creator>
  <cp:keywords/>
  <dc:description/>
  <cp:lastModifiedBy>imeldaaqhnaariyani@gmail.com</cp:lastModifiedBy>
  <cp:revision>2</cp:revision>
  <dcterms:created xsi:type="dcterms:W3CDTF">2024-06-20T05:51:00Z</dcterms:created>
  <dcterms:modified xsi:type="dcterms:W3CDTF">2024-06-20T05:51:00Z</dcterms:modified>
</cp:coreProperties>
</file>