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326" w:rsidRPr="009F3C79" w:rsidRDefault="00D21326" w:rsidP="00D21326">
      <w:pPr>
        <w:pStyle w:val="Heading1"/>
        <w:spacing w:before="0" w:line="480" w:lineRule="auto"/>
        <w:jc w:val="center"/>
        <w:rPr>
          <w:rFonts w:ascii="Times New Roman" w:hAnsi="Times New Roman" w:cs="Times New Roman"/>
          <w:b/>
          <w:bCs/>
          <w:color w:val="auto"/>
          <w:sz w:val="24"/>
          <w:szCs w:val="24"/>
        </w:rPr>
      </w:pPr>
      <w:bookmarkStart w:id="0" w:name="_TOC_250017"/>
      <w:bookmarkStart w:id="1" w:name="_Toc168776828"/>
      <w:bookmarkStart w:id="2" w:name="_GoBack"/>
      <w:bookmarkEnd w:id="2"/>
      <w:r w:rsidRPr="009F3C79">
        <w:rPr>
          <w:rFonts w:ascii="Times New Roman" w:hAnsi="Times New Roman" w:cs="Times New Roman"/>
          <w:b/>
          <w:bCs/>
          <w:color w:val="auto"/>
          <w:sz w:val="24"/>
          <w:szCs w:val="24"/>
        </w:rPr>
        <w:t xml:space="preserve">BAB </w:t>
      </w:r>
      <w:bookmarkEnd w:id="0"/>
      <w:bookmarkEnd w:id="1"/>
      <w:r>
        <w:rPr>
          <w:rFonts w:ascii="Times New Roman" w:hAnsi="Times New Roman" w:cs="Times New Roman"/>
          <w:b/>
          <w:bCs/>
          <w:color w:val="auto"/>
          <w:sz w:val="24"/>
          <w:szCs w:val="24"/>
        </w:rPr>
        <w:t>1</w:t>
      </w:r>
    </w:p>
    <w:p w:rsidR="00D21326" w:rsidRDefault="00D21326" w:rsidP="00D21326">
      <w:pPr>
        <w:pStyle w:val="Heading1"/>
        <w:spacing w:before="0" w:line="480" w:lineRule="auto"/>
        <w:jc w:val="center"/>
        <w:rPr>
          <w:rFonts w:ascii="Times New Roman" w:hAnsi="Times New Roman" w:cs="Times New Roman"/>
          <w:b/>
          <w:bCs/>
          <w:color w:val="auto"/>
          <w:sz w:val="24"/>
          <w:szCs w:val="24"/>
        </w:rPr>
      </w:pPr>
      <w:bookmarkStart w:id="3" w:name="_Toc168776829"/>
      <w:r w:rsidRPr="009F3C79">
        <w:rPr>
          <w:rFonts w:ascii="Times New Roman" w:hAnsi="Times New Roman" w:cs="Times New Roman"/>
          <w:b/>
          <w:bCs/>
          <w:color w:val="auto"/>
          <w:sz w:val="24"/>
          <w:szCs w:val="24"/>
        </w:rPr>
        <w:t>PENDAHULUAN</w:t>
      </w:r>
      <w:bookmarkEnd w:id="3"/>
    </w:p>
    <w:p w:rsidR="00D21326" w:rsidRPr="009F3C79" w:rsidRDefault="00D21326" w:rsidP="00D21326">
      <w:pPr>
        <w:spacing w:line="480" w:lineRule="auto"/>
      </w:pPr>
    </w:p>
    <w:p w:rsidR="00D21326" w:rsidRPr="009F3C79" w:rsidRDefault="00D21326" w:rsidP="00D21326">
      <w:pPr>
        <w:pStyle w:val="Heading2"/>
        <w:numPr>
          <w:ilvl w:val="0"/>
          <w:numId w:val="1"/>
        </w:numPr>
        <w:spacing w:line="480" w:lineRule="auto"/>
        <w:ind w:left="709"/>
        <w:jc w:val="both"/>
        <w:rPr>
          <w:rFonts w:ascii="Times New Roman" w:hAnsi="Times New Roman" w:cs="Times New Roman"/>
          <w:b/>
          <w:bCs/>
          <w:color w:val="auto"/>
          <w:sz w:val="24"/>
          <w:szCs w:val="24"/>
        </w:rPr>
      </w:pPr>
      <w:bookmarkStart w:id="4" w:name="_Toc168776830"/>
      <w:r w:rsidRPr="009F3C79">
        <w:rPr>
          <w:rFonts w:ascii="Times New Roman" w:hAnsi="Times New Roman" w:cs="Times New Roman"/>
          <w:b/>
          <w:bCs/>
          <w:color w:val="auto"/>
          <w:sz w:val="24"/>
          <w:szCs w:val="24"/>
        </w:rPr>
        <w:t>Latar</w:t>
      </w:r>
      <w:r w:rsidRPr="009F3C79">
        <w:rPr>
          <w:rFonts w:ascii="Times New Roman" w:hAnsi="Times New Roman" w:cs="Times New Roman"/>
          <w:b/>
          <w:bCs/>
          <w:color w:val="auto"/>
          <w:spacing w:val="-4"/>
          <w:sz w:val="24"/>
          <w:szCs w:val="24"/>
        </w:rPr>
        <w:t xml:space="preserve"> </w:t>
      </w:r>
      <w:r w:rsidRPr="009F3C79">
        <w:rPr>
          <w:rFonts w:ascii="Times New Roman" w:hAnsi="Times New Roman" w:cs="Times New Roman"/>
          <w:b/>
          <w:bCs/>
          <w:color w:val="auto"/>
          <w:sz w:val="24"/>
          <w:szCs w:val="24"/>
        </w:rPr>
        <w:t>Belakang</w:t>
      </w:r>
      <w:bookmarkEnd w:id="4"/>
    </w:p>
    <w:p w:rsidR="00D21326" w:rsidRPr="009F3C79" w:rsidRDefault="00D21326" w:rsidP="00D21326">
      <w:pPr>
        <w:pStyle w:val="ListParagraph"/>
        <w:spacing w:line="480" w:lineRule="auto"/>
        <w:ind w:left="360" w:firstLine="360"/>
        <w:jc w:val="both"/>
        <w:rPr>
          <w:sz w:val="24"/>
          <w:szCs w:val="24"/>
        </w:rPr>
      </w:pPr>
      <w:r>
        <w:rPr>
          <w:sz w:val="24"/>
          <w:szCs w:val="24"/>
        </w:rPr>
        <w:t>Persoalan</w:t>
      </w:r>
      <w:r w:rsidRPr="009F3C79">
        <w:rPr>
          <w:sz w:val="24"/>
          <w:szCs w:val="24"/>
        </w:rPr>
        <w:t xml:space="preserve"> gizi yang </w:t>
      </w:r>
      <w:r>
        <w:rPr>
          <w:sz w:val="24"/>
          <w:szCs w:val="24"/>
        </w:rPr>
        <w:t>timbul</w:t>
      </w:r>
      <w:r w:rsidRPr="009F3C79">
        <w:rPr>
          <w:sz w:val="24"/>
          <w:szCs w:val="24"/>
        </w:rPr>
        <w:t xml:space="preserve"> di Indonesia </w:t>
      </w:r>
      <w:r>
        <w:rPr>
          <w:sz w:val="24"/>
          <w:szCs w:val="24"/>
        </w:rPr>
        <w:t>satu dari banyak</w:t>
      </w:r>
      <w:r w:rsidRPr="009F3C79">
        <w:rPr>
          <w:sz w:val="24"/>
          <w:szCs w:val="24"/>
        </w:rPr>
        <w:t xml:space="preserve">nya </w:t>
      </w:r>
      <w:r>
        <w:rPr>
          <w:sz w:val="24"/>
          <w:szCs w:val="24"/>
        </w:rPr>
        <w:t>yakni</w:t>
      </w:r>
      <w:r w:rsidRPr="009F3C79">
        <w:rPr>
          <w:sz w:val="24"/>
          <w:szCs w:val="24"/>
        </w:rPr>
        <w:t xml:space="preserve"> stunting. Stunting </w:t>
      </w:r>
      <w:r>
        <w:rPr>
          <w:sz w:val="24"/>
          <w:szCs w:val="24"/>
        </w:rPr>
        <w:t>yakni</w:t>
      </w:r>
      <w:r w:rsidRPr="009F3C79">
        <w:rPr>
          <w:sz w:val="24"/>
          <w:szCs w:val="24"/>
        </w:rPr>
        <w:t xml:space="preserve"> kondisi dimana anak </w:t>
      </w:r>
      <w:r>
        <w:rPr>
          <w:sz w:val="24"/>
          <w:szCs w:val="24"/>
        </w:rPr>
        <w:t>merasakan</w:t>
      </w:r>
      <w:r w:rsidRPr="009F3C79">
        <w:rPr>
          <w:sz w:val="24"/>
          <w:szCs w:val="24"/>
        </w:rPr>
        <w:t xml:space="preserve"> gangguan pada </w:t>
      </w:r>
      <w:r>
        <w:rPr>
          <w:sz w:val="24"/>
          <w:szCs w:val="24"/>
        </w:rPr>
        <w:t>mekanisme</w:t>
      </w:r>
      <w:r w:rsidRPr="009F3C79">
        <w:rPr>
          <w:sz w:val="24"/>
          <w:szCs w:val="24"/>
        </w:rPr>
        <w:t xml:space="preserve"> tumbuh kembang. Stunting pada anak dikaitkan </w:t>
      </w:r>
      <w:r>
        <w:rPr>
          <w:sz w:val="24"/>
          <w:szCs w:val="24"/>
        </w:rPr>
        <w:t>atas</w:t>
      </w:r>
      <w:r w:rsidRPr="009F3C79">
        <w:rPr>
          <w:sz w:val="24"/>
          <w:szCs w:val="24"/>
        </w:rPr>
        <w:t xml:space="preserve"> penurunan kualitas sumber daya manusia. Stunting dikaitkan </w:t>
      </w:r>
      <w:r>
        <w:rPr>
          <w:sz w:val="24"/>
          <w:szCs w:val="24"/>
        </w:rPr>
        <w:t>atas</w:t>
      </w:r>
      <w:r w:rsidRPr="009F3C79">
        <w:rPr>
          <w:sz w:val="24"/>
          <w:szCs w:val="24"/>
        </w:rPr>
        <w:t xml:space="preserve"> kemampuan kognitif anak, </w:t>
      </w:r>
      <w:r>
        <w:rPr>
          <w:sz w:val="24"/>
          <w:szCs w:val="24"/>
        </w:rPr>
        <w:t>kemajuan</w:t>
      </w:r>
      <w:r w:rsidRPr="009F3C79">
        <w:rPr>
          <w:sz w:val="24"/>
          <w:szCs w:val="24"/>
        </w:rPr>
        <w:t xml:space="preserve"> psikososial, </w:t>
      </w:r>
      <w:r>
        <w:rPr>
          <w:sz w:val="24"/>
          <w:szCs w:val="24"/>
        </w:rPr>
        <w:t>tindakan</w:t>
      </w:r>
      <w:r w:rsidRPr="009F3C79">
        <w:rPr>
          <w:sz w:val="24"/>
          <w:szCs w:val="24"/>
        </w:rPr>
        <w:t xml:space="preserve"> sosial, </w:t>
      </w:r>
      <w:r>
        <w:rPr>
          <w:sz w:val="24"/>
          <w:szCs w:val="24"/>
        </w:rPr>
        <w:t>juga</w:t>
      </w:r>
      <w:r w:rsidRPr="009F3C79">
        <w:rPr>
          <w:sz w:val="24"/>
          <w:szCs w:val="24"/>
        </w:rPr>
        <w:t xml:space="preserve"> status obesitas. Di kemudian hari, hal itu juga terkait </w:t>
      </w:r>
      <w:r>
        <w:rPr>
          <w:sz w:val="24"/>
          <w:szCs w:val="24"/>
        </w:rPr>
        <w:t>atas</w:t>
      </w:r>
      <w:r w:rsidRPr="009F3C79">
        <w:rPr>
          <w:sz w:val="24"/>
          <w:szCs w:val="24"/>
        </w:rPr>
        <w:t xml:space="preserve"> risiko morbiditas </w:t>
      </w:r>
      <w:r>
        <w:rPr>
          <w:sz w:val="24"/>
          <w:szCs w:val="24"/>
        </w:rPr>
        <w:t>juga</w:t>
      </w:r>
      <w:r w:rsidRPr="009F3C79">
        <w:rPr>
          <w:sz w:val="24"/>
          <w:szCs w:val="24"/>
        </w:rPr>
        <w:t xml:space="preserve"> mortalitas, serta rendahnya pembangunan manusia </w:t>
      </w:r>
      <w:r>
        <w:rPr>
          <w:sz w:val="24"/>
          <w:szCs w:val="24"/>
        </w:rPr>
        <w:t>juga</w:t>
      </w:r>
      <w:r w:rsidRPr="009F3C79">
        <w:rPr>
          <w:sz w:val="24"/>
          <w:szCs w:val="24"/>
        </w:rPr>
        <w:t xml:space="preserve"> produktivitas ekonomi. </w:t>
      </w:r>
      <w:r w:rsidRPr="009F3C79">
        <w:rPr>
          <w:sz w:val="24"/>
          <w:szCs w:val="24"/>
        </w:rPr>
        <w:fldChar w:fldCharType="begin" w:fldLock="1"/>
      </w:r>
      <w:r w:rsidRPr="009F3C79">
        <w:rPr>
          <w:sz w:val="24"/>
          <w:szCs w:val="24"/>
        </w:rPr>
        <w:instrText>ADDIN CSL_CITATION {"citationItems":[{"id":"ITEM-1","itemData":{"author":[{"dropping-particle":"","family":"Paramashanti","given":"Bunga Astria","non-dropping-particle":"","parse-names":false,"suffix":""},{"dropping-particle":"","family":"Paratmanitya","given":"Yhona","non-dropping-particle":"","parse-names":false,"suffix":""},{"dropping-particle":"","family":"Marsiswati","given":"","non-dropping-particle":"","parse-names":false,"suffix":""}],"container-title":"Jurnal Gizi Klinik Indonesia","id":"ITEM-1","issue":"1","issued":{"date-parts":[["2017"]]},"page":"19-26","title":"Keragaman pola makan individu sangat terkait dengan stunting pada bayi dan anak kecil","type":"article-journal","volume":"14"},"uris":["http://www.mendeley.com/documents/?uuid=b7304d10-4db8-46cb-8461-9db0a80fb36e"]}],"mendeley":{"formattedCitation":"(Paramashanti et al., 2017)","plainTextFormattedCitation":"(Paramashanti et al., 2017)","previouslyFormattedCitation":"(Paramashanti et al., 2017)"},"properties":{"noteIndex":0},"schema":"https://github.com/citation-style-language/schema/raw/master/csl-citation.json"}</w:instrText>
      </w:r>
      <w:r w:rsidRPr="009F3C79">
        <w:rPr>
          <w:sz w:val="24"/>
          <w:szCs w:val="24"/>
        </w:rPr>
        <w:fldChar w:fldCharType="separate"/>
      </w:r>
      <w:r w:rsidRPr="009F3C79">
        <w:rPr>
          <w:noProof/>
          <w:sz w:val="24"/>
          <w:szCs w:val="24"/>
        </w:rPr>
        <w:t xml:space="preserve">(Paramashanti </w:t>
      </w:r>
      <w:r w:rsidRPr="009F3C79">
        <w:rPr>
          <w:i/>
          <w:noProof/>
          <w:sz w:val="24"/>
          <w:szCs w:val="24"/>
        </w:rPr>
        <w:t>et al</w:t>
      </w:r>
      <w:r w:rsidRPr="009F3C79">
        <w:rPr>
          <w:noProof/>
          <w:sz w:val="24"/>
          <w:szCs w:val="24"/>
        </w:rPr>
        <w:t>., 2017)</w:t>
      </w:r>
      <w:r w:rsidRPr="009F3C79">
        <w:rPr>
          <w:sz w:val="24"/>
          <w:szCs w:val="24"/>
        </w:rPr>
        <w:fldChar w:fldCharType="end"/>
      </w:r>
      <w:r w:rsidRPr="009F3C79">
        <w:rPr>
          <w:sz w:val="24"/>
          <w:szCs w:val="24"/>
        </w:rPr>
        <w:t>.</w:t>
      </w:r>
    </w:p>
    <w:p w:rsidR="00D21326" w:rsidRPr="009F3C79" w:rsidRDefault="00D21326" w:rsidP="00D21326">
      <w:pPr>
        <w:pStyle w:val="ListParagraph"/>
        <w:spacing w:line="480" w:lineRule="auto"/>
        <w:ind w:left="360" w:firstLine="360"/>
        <w:jc w:val="both"/>
        <w:rPr>
          <w:sz w:val="24"/>
          <w:szCs w:val="24"/>
        </w:rPr>
      </w:pPr>
      <w:r w:rsidRPr="007C0CC2">
        <w:rPr>
          <w:sz w:val="24"/>
          <w:szCs w:val="24"/>
        </w:rPr>
        <w:t xml:space="preserve">Stunting </w:t>
      </w:r>
      <w:r>
        <w:rPr>
          <w:sz w:val="24"/>
          <w:szCs w:val="24"/>
        </w:rPr>
        <w:t>yakni</w:t>
      </w:r>
      <w:r w:rsidRPr="007C0CC2">
        <w:rPr>
          <w:sz w:val="24"/>
          <w:szCs w:val="24"/>
        </w:rPr>
        <w:t xml:space="preserve"> gambaran </w:t>
      </w:r>
      <w:r>
        <w:rPr>
          <w:sz w:val="24"/>
          <w:szCs w:val="24"/>
        </w:rPr>
        <w:t>atas</w:t>
      </w:r>
      <w:r w:rsidRPr="007C0CC2">
        <w:rPr>
          <w:sz w:val="24"/>
          <w:szCs w:val="24"/>
        </w:rPr>
        <w:t xml:space="preserve"> kekurangan gizi yang bersifat kronis yang dipengaruhi </w:t>
      </w:r>
      <w:r>
        <w:rPr>
          <w:sz w:val="24"/>
          <w:szCs w:val="24"/>
        </w:rPr>
        <w:t>dengan</w:t>
      </w:r>
      <w:r w:rsidRPr="007C0CC2">
        <w:rPr>
          <w:sz w:val="24"/>
          <w:szCs w:val="24"/>
        </w:rPr>
        <w:t xml:space="preserve"> faktor-faktor seperti kesehatan ibu, </w:t>
      </w:r>
      <w:r>
        <w:rPr>
          <w:sz w:val="24"/>
          <w:szCs w:val="24"/>
        </w:rPr>
        <w:t>periode</w:t>
      </w:r>
      <w:r w:rsidRPr="007C0CC2">
        <w:rPr>
          <w:sz w:val="24"/>
          <w:szCs w:val="24"/>
        </w:rPr>
        <w:t xml:space="preserve"> kehamilan, periode bayi, </w:t>
      </w:r>
      <w:r>
        <w:rPr>
          <w:sz w:val="24"/>
          <w:szCs w:val="24"/>
        </w:rPr>
        <w:t>juga</w:t>
      </w:r>
      <w:r w:rsidRPr="007C0CC2">
        <w:rPr>
          <w:sz w:val="24"/>
          <w:szCs w:val="24"/>
        </w:rPr>
        <w:t xml:space="preserve"> </w:t>
      </w:r>
      <w:r>
        <w:rPr>
          <w:sz w:val="24"/>
          <w:szCs w:val="24"/>
        </w:rPr>
        <w:t>periode</w:t>
      </w:r>
      <w:r w:rsidRPr="007C0CC2">
        <w:rPr>
          <w:sz w:val="24"/>
          <w:szCs w:val="24"/>
        </w:rPr>
        <w:t xml:space="preserve"> balita, </w:t>
      </w:r>
      <w:r>
        <w:rPr>
          <w:sz w:val="24"/>
          <w:szCs w:val="24"/>
        </w:rPr>
        <w:t>tergolong</w:t>
      </w:r>
      <w:r w:rsidRPr="007C0CC2">
        <w:rPr>
          <w:sz w:val="24"/>
          <w:szCs w:val="24"/>
        </w:rPr>
        <w:t xml:space="preserve"> kondisi penyakit yang dialami selama </w:t>
      </w:r>
      <w:r>
        <w:rPr>
          <w:sz w:val="24"/>
          <w:szCs w:val="24"/>
        </w:rPr>
        <w:t>periode</w:t>
      </w:r>
      <w:r w:rsidRPr="007C0CC2">
        <w:rPr>
          <w:sz w:val="24"/>
          <w:szCs w:val="24"/>
        </w:rPr>
        <w:t xml:space="preserve"> balita</w:t>
      </w:r>
      <w:r w:rsidRPr="009F3C79">
        <w:rPr>
          <w:sz w:val="24"/>
          <w:szCs w:val="24"/>
        </w:rPr>
        <w:t xml:space="preserve"> </w:t>
      </w:r>
      <w:r w:rsidRPr="009F3C79">
        <w:rPr>
          <w:sz w:val="24"/>
          <w:szCs w:val="24"/>
        </w:rPr>
        <w:fldChar w:fldCharType="begin" w:fldLock="1"/>
      </w:r>
      <w:r w:rsidRPr="009F3C79">
        <w:rPr>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RI","given":"","non-dropping-particle":"","parse-names":false,"suffix":""}],"container-title":"Kementerian Kesehatan RI","id":"ITEM-1","issue":"5","issued":{"date-parts":[["2018"]]},"page":"1163-1178","title":"Buletin Stunting","type":"article-journal","volume":"301"},"uris":["http://www.mendeley.com/documents/?uuid=62679224-81f6-4e53-8b08-982153a58da4"]}],"mendeley":{"formattedCitation":"(Kemenkes RI, 2018)","plainTextFormattedCitation":"(Kemenkes RI, 2018)","previouslyFormattedCitation":"(Kemenkes RI, 2018)"},"properties":{"noteIndex":0},"schema":"https://github.com/citation-style-language/schema/raw/master/csl-citation.json"}</w:instrText>
      </w:r>
      <w:r w:rsidRPr="009F3C79">
        <w:rPr>
          <w:sz w:val="24"/>
          <w:szCs w:val="24"/>
        </w:rPr>
        <w:fldChar w:fldCharType="separate"/>
      </w:r>
      <w:r w:rsidRPr="009F3C79">
        <w:rPr>
          <w:noProof/>
          <w:sz w:val="24"/>
          <w:szCs w:val="24"/>
        </w:rPr>
        <w:t>(Kemenkes RI, 2018)</w:t>
      </w:r>
      <w:r w:rsidRPr="009F3C79">
        <w:rPr>
          <w:sz w:val="24"/>
          <w:szCs w:val="24"/>
        </w:rPr>
        <w:fldChar w:fldCharType="end"/>
      </w:r>
      <w:r w:rsidRPr="009F3C79">
        <w:rPr>
          <w:sz w:val="24"/>
          <w:szCs w:val="24"/>
        </w:rPr>
        <w:t xml:space="preserve">. Menurut Kurniasih (2010) </w:t>
      </w:r>
      <w:r>
        <w:rPr>
          <w:sz w:val="24"/>
          <w:szCs w:val="24"/>
        </w:rPr>
        <w:t>Periode</w:t>
      </w:r>
      <w:r w:rsidRPr="00605524">
        <w:rPr>
          <w:sz w:val="24"/>
          <w:szCs w:val="24"/>
        </w:rPr>
        <w:t xml:space="preserve"> balita </w:t>
      </w:r>
      <w:r>
        <w:rPr>
          <w:sz w:val="24"/>
          <w:szCs w:val="24"/>
        </w:rPr>
        <w:t>yakni</w:t>
      </w:r>
      <w:r w:rsidRPr="00605524">
        <w:rPr>
          <w:sz w:val="24"/>
          <w:szCs w:val="24"/>
        </w:rPr>
        <w:t xml:space="preserve"> periode yang sangat rentan </w:t>
      </w:r>
      <w:r>
        <w:rPr>
          <w:sz w:val="24"/>
          <w:szCs w:val="24"/>
        </w:rPr>
        <w:t>atas</w:t>
      </w:r>
      <w:r w:rsidRPr="00605524">
        <w:rPr>
          <w:sz w:val="24"/>
          <w:szCs w:val="24"/>
        </w:rPr>
        <w:t xml:space="preserve"> pengaruh lingkungan, </w:t>
      </w:r>
      <w:r>
        <w:rPr>
          <w:sz w:val="24"/>
          <w:szCs w:val="24"/>
        </w:rPr>
        <w:t>dengan</w:t>
      </w:r>
      <w:r w:rsidRPr="00605524">
        <w:rPr>
          <w:sz w:val="24"/>
          <w:szCs w:val="24"/>
        </w:rPr>
        <w:t xml:space="preserve"> </w:t>
      </w:r>
      <w:r>
        <w:rPr>
          <w:sz w:val="24"/>
          <w:szCs w:val="24"/>
        </w:rPr>
        <w:t>sebab</w:t>
      </w:r>
      <w:r w:rsidRPr="00605524">
        <w:rPr>
          <w:sz w:val="24"/>
          <w:szCs w:val="24"/>
        </w:rPr>
        <w:t xml:space="preserve"> itu, perhatian khusus </w:t>
      </w:r>
      <w:r>
        <w:rPr>
          <w:sz w:val="24"/>
          <w:szCs w:val="24"/>
        </w:rPr>
        <w:t>dibutuhkan</w:t>
      </w:r>
      <w:r w:rsidRPr="00605524">
        <w:rPr>
          <w:sz w:val="24"/>
          <w:szCs w:val="24"/>
        </w:rPr>
        <w:t xml:space="preserve"> terutama </w:t>
      </w:r>
      <w:r>
        <w:rPr>
          <w:sz w:val="24"/>
          <w:szCs w:val="24"/>
        </w:rPr>
        <w:t>pada</w:t>
      </w:r>
      <w:r w:rsidRPr="00605524">
        <w:rPr>
          <w:sz w:val="24"/>
          <w:szCs w:val="24"/>
        </w:rPr>
        <w:t xml:space="preserve"> memastikan </w:t>
      </w:r>
      <w:r>
        <w:rPr>
          <w:sz w:val="24"/>
          <w:szCs w:val="24"/>
        </w:rPr>
        <w:t>kandungan</w:t>
      </w:r>
      <w:r w:rsidRPr="00605524">
        <w:rPr>
          <w:sz w:val="24"/>
          <w:szCs w:val="24"/>
        </w:rPr>
        <w:t xml:space="preserve"> gizinya mencukupi</w:t>
      </w:r>
      <w:r w:rsidRPr="009F3C79">
        <w:rPr>
          <w:sz w:val="24"/>
          <w:szCs w:val="24"/>
        </w:rPr>
        <w:t xml:space="preserve"> </w:t>
      </w:r>
      <w:r w:rsidRPr="009F3C79">
        <w:rPr>
          <w:sz w:val="24"/>
          <w:szCs w:val="24"/>
        </w:rPr>
        <w:fldChar w:fldCharType="begin" w:fldLock="1"/>
      </w:r>
      <w:r w:rsidRPr="009F3C79">
        <w:rPr>
          <w:sz w:val="24"/>
          <w:szCs w:val="24"/>
        </w:rPr>
        <w:instrText>ADDIN CSL_CITATION {"citationItems":[{"id":"ITEM-1","itemData":{"author":[{"dropping-particle":"","family":"Nadhiroh","given":"Siti Rahayu","non-dropping-particle":"","parse-names":false,"suffix":""}],"id":"ITEM-1","issued":{"date-parts":[["2010"]]},"title":"Faktor yang berhubungan dengan kejadian","type":"article-journal"},"uris":["http://www.mendeley.com/documents/?uuid=cf5177ba-5fc4-4006-8b94-a93acb8812fb"]}],"mendeley":{"formattedCitation":"(Nadhiroh, 2010)","plainTextFormattedCitation":"(Nadhiroh, 2010)","previouslyFormattedCitation":"(Nadhiroh, 2010)"},"properties":{"noteIndex":0},"schema":"https://github.com/citation-style-language/schema/raw/master/csl-citation.json"}</w:instrText>
      </w:r>
      <w:r w:rsidRPr="009F3C79">
        <w:rPr>
          <w:sz w:val="24"/>
          <w:szCs w:val="24"/>
        </w:rPr>
        <w:fldChar w:fldCharType="separate"/>
      </w:r>
      <w:r w:rsidRPr="009F3C79">
        <w:rPr>
          <w:noProof/>
          <w:sz w:val="24"/>
          <w:szCs w:val="24"/>
        </w:rPr>
        <w:t>(Nadhiroh, 2010)</w:t>
      </w:r>
      <w:r w:rsidRPr="009F3C79">
        <w:rPr>
          <w:sz w:val="24"/>
          <w:szCs w:val="24"/>
        </w:rPr>
        <w:fldChar w:fldCharType="end"/>
      </w:r>
      <w:r w:rsidRPr="009F3C79">
        <w:rPr>
          <w:sz w:val="24"/>
          <w:szCs w:val="24"/>
        </w:rPr>
        <w:t xml:space="preserve">. </w:t>
      </w:r>
      <w:r w:rsidRPr="00B03679">
        <w:rPr>
          <w:sz w:val="24"/>
          <w:szCs w:val="24"/>
        </w:rPr>
        <w:t xml:space="preserve">Kekurangan </w:t>
      </w:r>
      <w:r>
        <w:rPr>
          <w:sz w:val="24"/>
          <w:szCs w:val="24"/>
        </w:rPr>
        <w:t>kandungan</w:t>
      </w:r>
      <w:r w:rsidRPr="00B03679">
        <w:rPr>
          <w:sz w:val="24"/>
          <w:szCs w:val="24"/>
        </w:rPr>
        <w:t xml:space="preserve"> gizi selama 1000 Hari Pertama Kehidupan (mulai </w:t>
      </w:r>
      <w:r>
        <w:rPr>
          <w:sz w:val="24"/>
          <w:szCs w:val="24"/>
        </w:rPr>
        <w:t>dari</w:t>
      </w:r>
      <w:r w:rsidRPr="00B03679">
        <w:rPr>
          <w:sz w:val="24"/>
          <w:szCs w:val="24"/>
        </w:rPr>
        <w:t xml:space="preserve"> janin </w:t>
      </w:r>
      <w:r>
        <w:rPr>
          <w:sz w:val="24"/>
          <w:szCs w:val="24"/>
        </w:rPr>
        <w:t>sampai</w:t>
      </w:r>
      <w:r w:rsidRPr="00B03679">
        <w:rPr>
          <w:sz w:val="24"/>
          <w:szCs w:val="24"/>
        </w:rPr>
        <w:t xml:space="preserve"> </w:t>
      </w:r>
      <w:r>
        <w:rPr>
          <w:sz w:val="24"/>
          <w:szCs w:val="24"/>
        </w:rPr>
        <w:t>umur</w:t>
      </w:r>
      <w:r w:rsidRPr="00B03679">
        <w:rPr>
          <w:sz w:val="24"/>
          <w:szCs w:val="24"/>
        </w:rPr>
        <w:t xml:space="preserve"> dua tahun anak) </w:t>
      </w:r>
      <w:r>
        <w:rPr>
          <w:sz w:val="24"/>
          <w:szCs w:val="24"/>
        </w:rPr>
        <w:t>yakni</w:t>
      </w:r>
      <w:r w:rsidRPr="00B03679">
        <w:rPr>
          <w:sz w:val="24"/>
          <w:szCs w:val="24"/>
        </w:rPr>
        <w:t xml:space="preserve"> penyebab utama stunting. </w:t>
      </w:r>
      <w:r>
        <w:rPr>
          <w:sz w:val="24"/>
          <w:szCs w:val="24"/>
        </w:rPr>
        <w:t>Melengkapi</w:t>
      </w:r>
      <w:r w:rsidRPr="00B03679">
        <w:rPr>
          <w:sz w:val="24"/>
          <w:szCs w:val="24"/>
        </w:rPr>
        <w:t xml:space="preserve"> </w:t>
      </w:r>
      <w:r>
        <w:rPr>
          <w:sz w:val="24"/>
          <w:szCs w:val="24"/>
        </w:rPr>
        <w:t>keperluan</w:t>
      </w:r>
      <w:r w:rsidRPr="00B03679">
        <w:rPr>
          <w:sz w:val="24"/>
          <w:szCs w:val="24"/>
        </w:rPr>
        <w:t xml:space="preserve"> gizi sejak lahir sangat memengaruhi </w:t>
      </w:r>
      <w:r>
        <w:rPr>
          <w:sz w:val="24"/>
          <w:szCs w:val="24"/>
        </w:rPr>
        <w:t>mekanisme</w:t>
      </w:r>
      <w:r w:rsidRPr="00B03679">
        <w:rPr>
          <w:sz w:val="24"/>
          <w:szCs w:val="24"/>
        </w:rPr>
        <w:t xml:space="preserve"> pertumbuhan. </w:t>
      </w:r>
      <w:r>
        <w:rPr>
          <w:sz w:val="24"/>
          <w:szCs w:val="24"/>
        </w:rPr>
        <w:t>Kandungan</w:t>
      </w:r>
      <w:r w:rsidRPr="00B03679">
        <w:rPr>
          <w:sz w:val="24"/>
          <w:szCs w:val="24"/>
        </w:rPr>
        <w:t xml:space="preserve"> nutrisi yang cukup sangat penting </w:t>
      </w:r>
      <w:r>
        <w:rPr>
          <w:sz w:val="24"/>
          <w:szCs w:val="24"/>
        </w:rPr>
        <w:t>guna</w:t>
      </w:r>
      <w:r w:rsidRPr="00B03679">
        <w:rPr>
          <w:sz w:val="24"/>
          <w:szCs w:val="24"/>
        </w:rPr>
        <w:t xml:space="preserve"> pertumbuhan </w:t>
      </w:r>
      <w:r>
        <w:rPr>
          <w:sz w:val="24"/>
          <w:szCs w:val="24"/>
        </w:rPr>
        <w:t>juga</w:t>
      </w:r>
      <w:r w:rsidRPr="00B03679">
        <w:rPr>
          <w:sz w:val="24"/>
          <w:szCs w:val="24"/>
        </w:rPr>
        <w:t xml:space="preserve"> </w:t>
      </w:r>
      <w:r>
        <w:rPr>
          <w:sz w:val="24"/>
          <w:szCs w:val="24"/>
        </w:rPr>
        <w:t>kemajuan</w:t>
      </w:r>
      <w:r w:rsidRPr="00B03679">
        <w:rPr>
          <w:sz w:val="24"/>
          <w:szCs w:val="24"/>
        </w:rPr>
        <w:t xml:space="preserve"> anak</w:t>
      </w:r>
      <w:r w:rsidRPr="009F3C79">
        <w:rPr>
          <w:sz w:val="24"/>
          <w:szCs w:val="24"/>
        </w:rPr>
        <w:t xml:space="preserve"> </w:t>
      </w:r>
      <w:r w:rsidRPr="009F3C79">
        <w:rPr>
          <w:sz w:val="24"/>
          <w:szCs w:val="24"/>
        </w:rPr>
        <w:fldChar w:fldCharType="begin" w:fldLock="1"/>
      </w:r>
      <w:r w:rsidRPr="009F3C79">
        <w:rPr>
          <w:sz w:val="24"/>
          <w:szCs w:val="24"/>
        </w:rPr>
        <w:instrText>ADDIN CSL_CITATION {"citationItems":[{"id":"ITEM-1","itemData":{"DOI":"10.1155/2018/1078480","ISSN":"20900732","abstract":"Background. Stunting reflects chronic undernutrition during the most critical periods of growth and development in early life. The study was aimed at assessing the magnitude of stunting and associated factors among children aged 6-59 month in central Ethiopia. Methods. A community-based cross-sectional study was conducted among 410 children aged between 6 and 59 months. Systematic random sampling technique was employed to select study participants. Interviewer-administered structured questionnaire was used to collect data. The data were entered using EPI INFO version 3.5.1, and analysis was done by SPSS version 21 and ENA, 2007 software for anthropometric calculation. World Health Organization standard 2006 was used to analyse anthropometric data. Bivariate and multivariable logistic regression analyses were also carried out to identify predictors of stunting. Statistical significance was declared at p&lt;0.05 and 95% CI. Results. Overall magnitude of stunting was 52.4 (95% CI: 47.6-57.2). Being female (AOR: 2.8, 95% CI: 1.503-5.099), belonging to age group of 25-59 months (AOR: 4, 95% CI: 1.881-8.424) and birth weight of &lt;2.5 kg (AOR: 5, 95% CI: 1.450-17.309), mothers' lack of ANC visits (AOR: 3.2 95% CI: 1.40-7.10), and mistimed complementary feeding initiation (AOR: 2.4, 95% CI: 1.266-4.606) were positively associated with child stunting, whereas educational status of the mother (AOR: 0.01, 95% CI: 0.001-0.063) showed negative association. Conclusion. Stunting was a highly prevalent problem in the study area. Low weight at birth, female sex, older age, mistimed initiation of complimentary feeding, and mothers' lack of ANC visit were found to have significant relation with children's chronic malnutrition. Thus, interventions shall effectively address those factors to alleviate the problem.","author":[{"dropping-particle":"","family":"Abeway","given":"Shiferaw","non-dropping-particle":"","parse-names":false,"suffix":""},{"dropping-particle":"","family":"Gebremichael","given":"Bereket","non-dropping-particle":"","parse-names":false,"suffix":""},{"dropping-particle":"","family":"Murugan","given":"Rajalakshmi","non-dropping-particle":"","parse-names":false,"suffix":""},{"dropping-particle":"","family":"Assefa","given":"Masresha","non-dropping-particle":"","parse-names":false,"suffix":""},{"dropping-particle":"","family":"Adinew","given":"Yohannes Mehretie","non-dropping-particle":"","parse-names":false,"suffix":""}],"container-title":"Journal of Nutrition and Metabolism","id":"ITEM-1","issued":{"date-parts":[["2018"]]},"page":"1-8","title":"Stunting and its determinants among children aged 6-59 Months in Northern Ethiopia: A cross-sectional study","type":"article-journal","volume":"2018"},"uris":["http://www.mendeley.com/documents/?uuid=2da950bd-da7f-42a2-8489-ddeecc19bffa"]}],"mendeley":{"formattedCitation":"(Abeway et al., 2018)","plainTextFormattedCitation":"(Abeway et al., 2018)","previouslyFormattedCitation":"(Abeway et al., 2018)"},"properties":{"noteIndex":0},"schema":"https://github.com/citation-style-language/schema/raw/master/csl-citation.json"}</w:instrText>
      </w:r>
      <w:r w:rsidRPr="009F3C79">
        <w:rPr>
          <w:sz w:val="24"/>
          <w:szCs w:val="24"/>
        </w:rPr>
        <w:fldChar w:fldCharType="separate"/>
      </w:r>
      <w:r w:rsidRPr="009F3C79">
        <w:rPr>
          <w:noProof/>
          <w:sz w:val="24"/>
          <w:szCs w:val="24"/>
        </w:rPr>
        <w:t>(Abeway et al., 2018)</w:t>
      </w:r>
      <w:r w:rsidRPr="009F3C79">
        <w:rPr>
          <w:sz w:val="24"/>
          <w:szCs w:val="24"/>
        </w:rPr>
        <w:fldChar w:fldCharType="end"/>
      </w:r>
      <w:r w:rsidRPr="009F3C79">
        <w:rPr>
          <w:sz w:val="24"/>
          <w:szCs w:val="24"/>
        </w:rPr>
        <w:t>.</w:t>
      </w:r>
    </w:p>
    <w:p w:rsidR="00D21326" w:rsidRPr="009F3C79" w:rsidRDefault="00D21326" w:rsidP="00D21326">
      <w:pPr>
        <w:pStyle w:val="ListParagraph"/>
        <w:spacing w:line="480" w:lineRule="auto"/>
        <w:ind w:left="360" w:firstLine="360"/>
        <w:jc w:val="both"/>
        <w:rPr>
          <w:sz w:val="24"/>
          <w:szCs w:val="24"/>
        </w:rPr>
      </w:pPr>
      <w:r w:rsidRPr="00521841">
        <w:rPr>
          <w:sz w:val="24"/>
          <w:szCs w:val="24"/>
        </w:rPr>
        <w:t xml:space="preserve">Menurut laporan WHO pada tahun 2017, setengah jumlah balita yang </w:t>
      </w:r>
      <w:r>
        <w:rPr>
          <w:sz w:val="24"/>
          <w:szCs w:val="24"/>
        </w:rPr>
        <w:t>merasakan</w:t>
      </w:r>
      <w:r w:rsidRPr="00521841">
        <w:rPr>
          <w:sz w:val="24"/>
          <w:szCs w:val="24"/>
        </w:rPr>
        <w:t xml:space="preserve"> stunting berasal </w:t>
      </w:r>
      <w:r>
        <w:rPr>
          <w:sz w:val="24"/>
          <w:szCs w:val="24"/>
        </w:rPr>
        <w:t>dari</w:t>
      </w:r>
      <w:r w:rsidRPr="00521841">
        <w:rPr>
          <w:sz w:val="24"/>
          <w:szCs w:val="24"/>
        </w:rPr>
        <w:t xml:space="preserve"> Asia (55%), sementara jumlah yang signifikan </w:t>
      </w:r>
      <w:r w:rsidRPr="00521841">
        <w:rPr>
          <w:sz w:val="24"/>
          <w:szCs w:val="24"/>
        </w:rPr>
        <w:lastRenderedPageBreak/>
        <w:t xml:space="preserve">juga berasal </w:t>
      </w:r>
      <w:r>
        <w:rPr>
          <w:sz w:val="24"/>
          <w:szCs w:val="24"/>
        </w:rPr>
        <w:t>atas</w:t>
      </w:r>
      <w:r w:rsidRPr="00521841">
        <w:rPr>
          <w:sz w:val="24"/>
          <w:szCs w:val="24"/>
        </w:rPr>
        <w:t xml:space="preserve"> Afrika (39%). </w:t>
      </w:r>
      <w:r>
        <w:rPr>
          <w:sz w:val="24"/>
          <w:szCs w:val="24"/>
        </w:rPr>
        <w:t>Atas</w:t>
      </w:r>
      <w:r w:rsidRPr="00521841">
        <w:rPr>
          <w:sz w:val="24"/>
          <w:szCs w:val="24"/>
        </w:rPr>
        <w:t xml:space="preserve"> total 83,6 juta balita yang </w:t>
      </w:r>
      <w:r>
        <w:rPr>
          <w:sz w:val="24"/>
          <w:szCs w:val="24"/>
        </w:rPr>
        <w:t>merasakan</w:t>
      </w:r>
      <w:r w:rsidRPr="00521841">
        <w:rPr>
          <w:sz w:val="24"/>
          <w:szCs w:val="24"/>
        </w:rPr>
        <w:t xml:space="preserve"> stunting di Asia, sebagian besar tercatat di Asia Selatan (58,7%), </w:t>
      </w:r>
      <w:r>
        <w:rPr>
          <w:sz w:val="24"/>
          <w:szCs w:val="24"/>
        </w:rPr>
        <w:t>atas</w:t>
      </w:r>
      <w:r w:rsidRPr="00521841">
        <w:rPr>
          <w:sz w:val="24"/>
          <w:szCs w:val="24"/>
        </w:rPr>
        <w:t xml:space="preserve"> jumlah yang paling sedikit di Asia Tengah (0,9%)</w:t>
      </w:r>
      <w:r w:rsidRPr="009F3C79">
        <w:rPr>
          <w:sz w:val="24"/>
          <w:szCs w:val="24"/>
        </w:rPr>
        <w:t xml:space="preserve"> </w:t>
      </w:r>
      <w:r w:rsidRPr="009F3C79">
        <w:rPr>
          <w:sz w:val="24"/>
          <w:szCs w:val="24"/>
        </w:rPr>
        <w:fldChar w:fldCharType="begin" w:fldLock="1"/>
      </w:r>
      <w:r w:rsidRPr="009F3C79">
        <w:rPr>
          <w:sz w:val="24"/>
          <w:szCs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approach.","author":[{"dropping-particle":"","family":"Kemenkes RI","given":"","non-dropping-particle":"","parse-names":false,"suffix":""}],"container-title":"Kementerian Kesehatan RI","id":"ITEM-1","issue":"5","issued":{"date-parts":[["2018"]]},"page":"1163-1178","title":"Buletin Stunting","type":"article-journal","volume":"301"},"uris":["http://www.mendeley.com/documents/?uuid=62679224-81f6-4e53-8b08-982153a58da4"]}],"mendeley":{"formattedCitation":"(Kemenkes RI, 2018)","plainTextFormattedCitation":"(Kemenkes RI, 2018)","previouslyFormattedCitation":"(Kemenkes RI, 2018)"},"properties":{"noteIndex":0},"schema":"https://github.com/citation-style-language/schema/raw/master/csl-citation.json"}</w:instrText>
      </w:r>
      <w:r w:rsidRPr="009F3C79">
        <w:rPr>
          <w:sz w:val="24"/>
          <w:szCs w:val="24"/>
        </w:rPr>
        <w:fldChar w:fldCharType="separate"/>
      </w:r>
      <w:r w:rsidRPr="009F3C79">
        <w:rPr>
          <w:noProof/>
          <w:sz w:val="24"/>
          <w:szCs w:val="24"/>
        </w:rPr>
        <w:t>(Kemenkes RI, 2018)</w:t>
      </w:r>
      <w:r w:rsidRPr="009F3C79">
        <w:rPr>
          <w:sz w:val="24"/>
          <w:szCs w:val="24"/>
        </w:rPr>
        <w:fldChar w:fldCharType="end"/>
      </w:r>
      <w:r w:rsidRPr="009F3C79">
        <w:rPr>
          <w:sz w:val="24"/>
          <w:szCs w:val="24"/>
        </w:rPr>
        <w:t xml:space="preserve">. Menurut Riskesdas (2018) </w:t>
      </w:r>
      <w:r w:rsidRPr="009F3C79">
        <w:rPr>
          <w:sz w:val="24"/>
          <w:szCs w:val="24"/>
          <w:shd w:val="clear" w:color="auto" w:fill="FFFFFF"/>
        </w:rPr>
        <w:t xml:space="preserve">di tahun 2018 prevalensi stunting </w:t>
      </w:r>
      <w:r w:rsidRPr="009F3C79">
        <w:rPr>
          <w:sz w:val="24"/>
          <w:szCs w:val="24"/>
          <w:shd w:val="clear" w:color="auto" w:fill="FFFFFF"/>
          <w:lang w:val="id-ID"/>
        </w:rPr>
        <w:t xml:space="preserve">di Indonesia </w:t>
      </w:r>
      <w:r w:rsidRPr="009F3C79">
        <w:rPr>
          <w:sz w:val="24"/>
          <w:szCs w:val="24"/>
          <w:shd w:val="clear" w:color="auto" w:fill="FFFFFF"/>
        </w:rPr>
        <w:t xml:space="preserve">sebesar 30,8% </w:t>
      </w:r>
      <w:r>
        <w:rPr>
          <w:sz w:val="24"/>
          <w:szCs w:val="24"/>
          <w:shd w:val="clear" w:color="auto" w:fill="FFFFFF"/>
        </w:rPr>
        <w:t>atas</w:t>
      </w:r>
      <w:r w:rsidRPr="009F3C79">
        <w:rPr>
          <w:sz w:val="24"/>
          <w:szCs w:val="24"/>
          <w:shd w:val="clear" w:color="auto" w:fill="FFFFFF"/>
        </w:rPr>
        <w:t xml:space="preserve"> hasil </w:t>
      </w:r>
      <w:r>
        <w:rPr>
          <w:sz w:val="24"/>
          <w:szCs w:val="24"/>
          <w:shd w:val="clear" w:color="auto" w:fill="FFFFFF"/>
        </w:rPr>
        <w:t>atas</w:t>
      </w:r>
      <w:r w:rsidRPr="009F3C79">
        <w:rPr>
          <w:sz w:val="24"/>
          <w:szCs w:val="24"/>
          <w:shd w:val="clear" w:color="auto" w:fill="FFFFFF"/>
        </w:rPr>
        <w:t xml:space="preserve"> Studi Status Gizi Balita di Indonesia (SSGBI) angka stunting berhasil ditekan 3,1% sehingga menjadi 27,67% pada tahun 2019 (Litbangkes Kementrian Kesehatan RI, 2019). Sedangkan pada tahun 2022 menurut data Survei Status Gizi Indonesia (SSGI) prevalensi stunting di Indonesia di angka 21,6%. </w:t>
      </w:r>
      <w:r w:rsidRPr="00BE2BDA">
        <w:rPr>
          <w:sz w:val="24"/>
          <w:szCs w:val="24"/>
        </w:rPr>
        <w:t xml:space="preserve">Angka prevalensi yang tinggi </w:t>
      </w:r>
      <w:r>
        <w:rPr>
          <w:sz w:val="24"/>
          <w:szCs w:val="24"/>
        </w:rPr>
        <w:t>mengindikasikan</w:t>
      </w:r>
      <w:r w:rsidRPr="00BE2BDA">
        <w:rPr>
          <w:sz w:val="24"/>
          <w:szCs w:val="24"/>
        </w:rPr>
        <w:t xml:space="preserve"> </w:t>
      </w:r>
      <w:r>
        <w:rPr>
          <w:sz w:val="24"/>
          <w:szCs w:val="24"/>
        </w:rPr>
        <w:t>bahwasanya</w:t>
      </w:r>
      <w:r w:rsidRPr="00BE2BDA">
        <w:rPr>
          <w:sz w:val="24"/>
          <w:szCs w:val="24"/>
        </w:rPr>
        <w:t xml:space="preserve"> Indonesia masih menghadapi </w:t>
      </w:r>
      <w:r>
        <w:rPr>
          <w:sz w:val="24"/>
          <w:szCs w:val="24"/>
        </w:rPr>
        <w:t>persoalan</w:t>
      </w:r>
      <w:r w:rsidRPr="00BE2BDA">
        <w:rPr>
          <w:sz w:val="24"/>
          <w:szCs w:val="24"/>
        </w:rPr>
        <w:t xml:space="preserve"> serius terkait stunting, yang memerlukan tindakan pencegahan </w:t>
      </w:r>
      <w:r>
        <w:rPr>
          <w:sz w:val="24"/>
          <w:szCs w:val="24"/>
        </w:rPr>
        <w:t>juga</w:t>
      </w:r>
      <w:r w:rsidRPr="00BE2BDA">
        <w:rPr>
          <w:sz w:val="24"/>
          <w:szCs w:val="24"/>
        </w:rPr>
        <w:t xml:space="preserve"> penanganan segera.</w:t>
      </w:r>
    </w:p>
    <w:p w:rsidR="00D21326" w:rsidRPr="009F3C79" w:rsidRDefault="00D21326" w:rsidP="00D21326">
      <w:pPr>
        <w:pStyle w:val="ListParagraph"/>
        <w:spacing w:line="480" w:lineRule="auto"/>
        <w:ind w:left="360" w:firstLine="360"/>
        <w:jc w:val="both"/>
        <w:rPr>
          <w:sz w:val="24"/>
          <w:szCs w:val="24"/>
        </w:rPr>
      </w:pPr>
      <w:r w:rsidRPr="00FB60C6">
        <w:rPr>
          <w:sz w:val="24"/>
          <w:szCs w:val="24"/>
        </w:rPr>
        <w:t xml:space="preserve">Beberapa faktor yang menyebabkan stunting meliputi riwayat berat badan lahir rendah (BBLR), pola makan, infeksi penyakit, cara pengasuhan, </w:t>
      </w:r>
      <w:r>
        <w:rPr>
          <w:sz w:val="24"/>
          <w:szCs w:val="24"/>
        </w:rPr>
        <w:t>juga</w:t>
      </w:r>
      <w:r w:rsidRPr="00FB60C6">
        <w:rPr>
          <w:sz w:val="24"/>
          <w:szCs w:val="24"/>
        </w:rPr>
        <w:t xml:space="preserve"> pengetahuan ibu. </w:t>
      </w:r>
      <w:r>
        <w:rPr>
          <w:sz w:val="24"/>
          <w:szCs w:val="24"/>
        </w:rPr>
        <w:t>Dengan</w:t>
      </w:r>
      <w:r w:rsidRPr="00FB60C6">
        <w:rPr>
          <w:sz w:val="24"/>
          <w:szCs w:val="24"/>
        </w:rPr>
        <w:t xml:space="preserve"> langsung, </w:t>
      </w:r>
      <w:r>
        <w:rPr>
          <w:sz w:val="24"/>
          <w:szCs w:val="24"/>
        </w:rPr>
        <w:t>kandungan</w:t>
      </w:r>
      <w:r w:rsidRPr="00FB60C6">
        <w:rPr>
          <w:sz w:val="24"/>
          <w:szCs w:val="24"/>
        </w:rPr>
        <w:t xml:space="preserve"> </w:t>
      </w:r>
      <w:r>
        <w:rPr>
          <w:sz w:val="24"/>
          <w:szCs w:val="24"/>
        </w:rPr>
        <w:t>konsumsi</w:t>
      </w:r>
      <w:r w:rsidRPr="00FB60C6">
        <w:rPr>
          <w:sz w:val="24"/>
          <w:szCs w:val="24"/>
        </w:rPr>
        <w:t xml:space="preserve"> seperti Air Susu Ibu (ASI) </w:t>
      </w:r>
      <w:r>
        <w:rPr>
          <w:sz w:val="24"/>
          <w:szCs w:val="24"/>
        </w:rPr>
        <w:t>juga</w:t>
      </w:r>
      <w:r w:rsidRPr="00FB60C6">
        <w:rPr>
          <w:sz w:val="24"/>
          <w:szCs w:val="24"/>
        </w:rPr>
        <w:t xml:space="preserve"> Makanan Pendamping Air Susu Ibu (MPASI) </w:t>
      </w:r>
      <w:r>
        <w:rPr>
          <w:sz w:val="24"/>
          <w:szCs w:val="24"/>
        </w:rPr>
        <w:t>bisa</w:t>
      </w:r>
      <w:r w:rsidRPr="00FB60C6">
        <w:rPr>
          <w:sz w:val="24"/>
          <w:szCs w:val="24"/>
        </w:rPr>
        <w:t xml:space="preserve"> mempengaruhi stunting. MPASI merujuk pada </w:t>
      </w:r>
      <w:r>
        <w:rPr>
          <w:sz w:val="24"/>
          <w:szCs w:val="24"/>
        </w:rPr>
        <w:t>konsumsi</w:t>
      </w:r>
      <w:r w:rsidRPr="00FB60C6">
        <w:rPr>
          <w:sz w:val="24"/>
          <w:szCs w:val="24"/>
        </w:rPr>
        <w:t xml:space="preserve"> tambahan yang </w:t>
      </w:r>
      <w:r>
        <w:rPr>
          <w:sz w:val="24"/>
          <w:szCs w:val="24"/>
        </w:rPr>
        <w:t>diturunkan</w:t>
      </w:r>
      <w:r w:rsidRPr="00FB60C6">
        <w:rPr>
          <w:sz w:val="24"/>
          <w:szCs w:val="24"/>
        </w:rPr>
        <w:t xml:space="preserve"> </w:t>
      </w:r>
      <w:r>
        <w:rPr>
          <w:sz w:val="24"/>
          <w:szCs w:val="24"/>
        </w:rPr>
        <w:t>teruntuk</w:t>
      </w:r>
      <w:r w:rsidRPr="00FB60C6">
        <w:rPr>
          <w:sz w:val="24"/>
          <w:szCs w:val="24"/>
        </w:rPr>
        <w:t xml:space="preserve"> bayi mulai </w:t>
      </w:r>
      <w:r>
        <w:rPr>
          <w:sz w:val="24"/>
          <w:szCs w:val="24"/>
        </w:rPr>
        <w:t>umur</w:t>
      </w:r>
      <w:r w:rsidRPr="00FB60C6">
        <w:rPr>
          <w:sz w:val="24"/>
          <w:szCs w:val="24"/>
        </w:rPr>
        <w:t xml:space="preserve"> 6 bulan </w:t>
      </w:r>
      <w:r>
        <w:rPr>
          <w:sz w:val="24"/>
          <w:szCs w:val="24"/>
        </w:rPr>
        <w:t>sampai</w:t>
      </w:r>
      <w:r w:rsidRPr="00FB60C6">
        <w:rPr>
          <w:sz w:val="24"/>
          <w:szCs w:val="24"/>
        </w:rPr>
        <w:t xml:space="preserve"> 24 bulan </w:t>
      </w:r>
      <w:r>
        <w:rPr>
          <w:sz w:val="24"/>
          <w:szCs w:val="24"/>
        </w:rPr>
        <w:t>guna</w:t>
      </w:r>
      <w:r w:rsidRPr="00FB60C6">
        <w:rPr>
          <w:sz w:val="24"/>
          <w:szCs w:val="24"/>
        </w:rPr>
        <w:t xml:space="preserve"> </w:t>
      </w:r>
      <w:r>
        <w:rPr>
          <w:sz w:val="24"/>
          <w:szCs w:val="24"/>
        </w:rPr>
        <w:t>melengkapi</w:t>
      </w:r>
      <w:r w:rsidRPr="00FB60C6">
        <w:rPr>
          <w:sz w:val="24"/>
          <w:szCs w:val="24"/>
        </w:rPr>
        <w:t xml:space="preserve"> </w:t>
      </w:r>
      <w:r>
        <w:rPr>
          <w:sz w:val="24"/>
          <w:szCs w:val="24"/>
        </w:rPr>
        <w:t>keperluan</w:t>
      </w:r>
      <w:r w:rsidRPr="00FB60C6">
        <w:rPr>
          <w:sz w:val="24"/>
          <w:szCs w:val="24"/>
        </w:rPr>
        <w:t xml:space="preserve"> gizi </w:t>
      </w:r>
      <w:r>
        <w:rPr>
          <w:sz w:val="24"/>
          <w:szCs w:val="24"/>
        </w:rPr>
        <w:t>diluar</w:t>
      </w:r>
      <w:r w:rsidRPr="00FB60C6">
        <w:rPr>
          <w:sz w:val="24"/>
          <w:szCs w:val="24"/>
        </w:rPr>
        <w:t xml:space="preserve"> ASI</w:t>
      </w:r>
      <w:r w:rsidRPr="009F3C79">
        <w:rPr>
          <w:sz w:val="24"/>
          <w:szCs w:val="24"/>
        </w:rPr>
        <w:t xml:space="preserve"> </w:t>
      </w:r>
      <w:r w:rsidRPr="009F3C79">
        <w:rPr>
          <w:sz w:val="24"/>
          <w:szCs w:val="24"/>
        </w:rPr>
        <w:fldChar w:fldCharType="begin" w:fldLock="1"/>
      </w:r>
      <w:r w:rsidRPr="009F3C79">
        <w:rPr>
          <w:sz w:val="24"/>
          <w:szCs w:val="24"/>
        </w:rPr>
        <w:instrText>ADDIN CSL_CITATION {"citationItems":[{"id":"ITEM-1","itemData":{"DOI":"10.26553/jikm.2016.7.2.139-149","ISSN":"20866380","abstract":"Latar Belakang: Makanan Pendamping Air Susu Ibu (MP ASI) adalah makanan tambahan yang diberikan kepada bayi setelah usia 6 bulan sampai usia 24 bulan guna memenuhi kebutuhan gizi. Namun, pemberian MP-ASI yang tidak sesuai standar WHO menjadi salah satu penyebab meningkatnya prevalensi kekurangan gizi pada anak usia 12-24 bulan baik di dunia maupun di Indonesia. Kejadian gizi kurang di Puskesmas Lesung Batu Kabupaten Empat Lawang masih cukup tinggi yakni 18%.Tujuan dari penelitian ini adalah menganalisis hubungan pemberian MP-ASI dengan status gizianakdiwilayahPuskesmasLesungBatu.Metode: Penelitian ini menggunakan desain kasus kontrol.Pengambilan sampel berdasarkan kriteria inklusi dan eksklusi dengan jumlah sampel 80 yang terdiri dari 40 kasus dan 40 kontrol. Pengumpulan data dilakukan menggunakan data register kasus, primer dengan menggunakan kuesionerdanpengukuranantropometri status gizianak dan menggunakan kontrol terdekat dengan kasus. Data dianalisissecaraunivariat, bivariatdengan uji chi square.Hasil Penelitian:Hasilujihipotesamenunjukkan status gizi anak berhubungan dengan frekuensi MP-ASI (p value&lt;0.0001; OR 6,6), riwayat penyakit infeksi (p value0,04; OR 3). Sedangkan, usia pemberian MP-ASI pertama, tekstur makanan, variasi makanan dan porsi MP-ASI tidak berhubungan dengan status gizi anak usia 12-24 bulan. Kesimpulan: Saran yang dapat diberikan yakni ibu yang mempunyai anak 6-24 bulan harus memberikan perhatian dalam memberikan MP-ASI sesuai dengan yang direkomendasikan WHO melalui kegiatan konseling, informasi, dan edukasi gizi dan praktik pemberian makanan bayi dan anak.","author":[{"dropping-particle":"","family":"Widyawati","given":"Widyawati","non-dropping-particle":"","parse-names":false,"suffix":""},{"dropping-particle":"","family":"Febry","given":"Fatmalina","non-dropping-particle":"","parse-names":false,"suffix":""},{"dropping-particle":"","family":"Destriatania","given":"Suci","non-dropping-particle":"","parse-names":false,"suffix":""}],"container-title":"Jurnal Ilmu Kesehatan Masyarakat","id":"ITEM-1","issue":"2","issued":{"date-parts":[["2016"]]},"page":"139-149","title":"Analysis Complementary Feeding and Nutritional Status Among Children Aged 12-24 Months in Puskesmas Lesung Batu, Empat Lawang","type":"article-journal","volume":"7"},"uris":["http://www.mendeley.com/documents/?uuid=04b12ab0-18bd-47b3-9a53-9f33f68f6084"]}],"mendeley":{"formattedCitation":"(Widyawati et al., 2016)","plainTextFormattedCitation":"(Widyawati et al., 2016)","previouslyFormattedCitation":"(Widyawati et al., 2016)"},"properties":{"noteIndex":0},"schema":"https://github.com/citation-style-language/schema/raw/master/csl-citation.json"}</w:instrText>
      </w:r>
      <w:r w:rsidRPr="009F3C79">
        <w:rPr>
          <w:sz w:val="24"/>
          <w:szCs w:val="24"/>
        </w:rPr>
        <w:fldChar w:fldCharType="separate"/>
      </w:r>
      <w:r w:rsidRPr="009F3C79">
        <w:rPr>
          <w:noProof/>
          <w:sz w:val="24"/>
          <w:szCs w:val="24"/>
        </w:rPr>
        <w:t>(Widyawati et al., 2016)</w:t>
      </w:r>
      <w:r w:rsidRPr="009F3C79">
        <w:rPr>
          <w:sz w:val="24"/>
          <w:szCs w:val="24"/>
        </w:rPr>
        <w:fldChar w:fldCharType="end"/>
      </w:r>
      <w:r w:rsidRPr="009F3C79">
        <w:rPr>
          <w:sz w:val="24"/>
          <w:szCs w:val="24"/>
        </w:rPr>
        <w:t xml:space="preserve">. </w:t>
      </w:r>
      <w:r>
        <w:rPr>
          <w:sz w:val="24"/>
          <w:szCs w:val="24"/>
        </w:rPr>
        <w:t>Membagikan</w:t>
      </w:r>
      <w:r w:rsidRPr="00375DF4">
        <w:rPr>
          <w:sz w:val="24"/>
          <w:szCs w:val="24"/>
        </w:rPr>
        <w:t xml:space="preserve"> MPASI yang </w:t>
      </w:r>
      <w:r>
        <w:rPr>
          <w:sz w:val="24"/>
          <w:szCs w:val="24"/>
        </w:rPr>
        <w:t>selaras</w:t>
      </w:r>
      <w:r w:rsidRPr="00375DF4">
        <w:rPr>
          <w:sz w:val="24"/>
          <w:szCs w:val="24"/>
        </w:rPr>
        <w:t xml:space="preserve"> </w:t>
      </w:r>
      <w:r>
        <w:rPr>
          <w:sz w:val="24"/>
          <w:szCs w:val="24"/>
        </w:rPr>
        <w:t>yakni</w:t>
      </w:r>
      <w:r w:rsidRPr="00375DF4">
        <w:rPr>
          <w:sz w:val="24"/>
          <w:szCs w:val="24"/>
        </w:rPr>
        <w:t xml:space="preserve"> langkah </w:t>
      </w:r>
      <w:r>
        <w:rPr>
          <w:sz w:val="24"/>
          <w:szCs w:val="24"/>
        </w:rPr>
        <w:t>guna</w:t>
      </w:r>
      <w:r w:rsidRPr="00375DF4">
        <w:rPr>
          <w:sz w:val="24"/>
          <w:szCs w:val="24"/>
        </w:rPr>
        <w:t xml:space="preserve"> memastikan anak mendapatkan nutrisi yang dibutuhkan agar </w:t>
      </w:r>
      <w:r>
        <w:rPr>
          <w:sz w:val="24"/>
          <w:szCs w:val="24"/>
        </w:rPr>
        <w:t>bisa</w:t>
      </w:r>
      <w:r w:rsidRPr="00375DF4">
        <w:rPr>
          <w:sz w:val="24"/>
          <w:szCs w:val="24"/>
        </w:rPr>
        <w:t xml:space="preserve"> tumbuh </w:t>
      </w:r>
      <w:r>
        <w:rPr>
          <w:sz w:val="24"/>
          <w:szCs w:val="24"/>
        </w:rPr>
        <w:t>juga</w:t>
      </w:r>
      <w:r w:rsidRPr="00375DF4">
        <w:rPr>
          <w:sz w:val="24"/>
          <w:szCs w:val="24"/>
        </w:rPr>
        <w:t xml:space="preserve"> berkembang </w:t>
      </w:r>
      <w:r>
        <w:rPr>
          <w:sz w:val="24"/>
          <w:szCs w:val="24"/>
        </w:rPr>
        <w:t>dengan</w:t>
      </w:r>
      <w:r w:rsidRPr="00375DF4">
        <w:rPr>
          <w:sz w:val="24"/>
          <w:szCs w:val="24"/>
        </w:rPr>
        <w:t xml:space="preserve"> optimal. MPASI yang </w:t>
      </w:r>
      <w:r>
        <w:rPr>
          <w:sz w:val="24"/>
          <w:szCs w:val="24"/>
        </w:rPr>
        <w:t>diturunkan</w:t>
      </w:r>
      <w:r w:rsidRPr="00375DF4">
        <w:rPr>
          <w:sz w:val="24"/>
          <w:szCs w:val="24"/>
        </w:rPr>
        <w:t xml:space="preserve"> </w:t>
      </w:r>
      <w:r>
        <w:rPr>
          <w:sz w:val="24"/>
          <w:szCs w:val="24"/>
        </w:rPr>
        <w:t>teruntuk</w:t>
      </w:r>
      <w:r w:rsidRPr="00375DF4">
        <w:rPr>
          <w:sz w:val="24"/>
          <w:szCs w:val="24"/>
        </w:rPr>
        <w:t xml:space="preserve"> anak </w:t>
      </w:r>
      <w:r>
        <w:rPr>
          <w:sz w:val="24"/>
          <w:szCs w:val="24"/>
        </w:rPr>
        <w:t>sesudah</w:t>
      </w:r>
      <w:r w:rsidRPr="00375DF4">
        <w:rPr>
          <w:sz w:val="24"/>
          <w:szCs w:val="24"/>
        </w:rPr>
        <w:t xml:space="preserve"> </w:t>
      </w:r>
      <w:r>
        <w:rPr>
          <w:sz w:val="24"/>
          <w:szCs w:val="24"/>
        </w:rPr>
        <w:t>umur</w:t>
      </w:r>
      <w:r w:rsidRPr="00375DF4">
        <w:rPr>
          <w:sz w:val="24"/>
          <w:szCs w:val="24"/>
        </w:rPr>
        <w:t xml:space="preserve"> 6 bulan </w:t>
      </w:r>
      <w:r>
        <w:rPr>
          <w:sz w:val="24"/>
          <w:szCs w:val="24"/>
        </w:rPr>
        <w:t>bisa</w:t>
      </w:r>
      <w:r w:rsidRPr="00375DF4">
        <w:rPr>
          <w:sz w:val="24"/>
          <w:szCs w:val="24"/>
        </w:rPr>
        <w:t xml:space="preserve"> berupa </w:t>
      </w:r>
      <w:r>
        <w:rPr>
          <w:sz w:val="24"/>
          <w:szCs w:val="24"/>
        </w:rPr>
        <w:t>konsumsi</w:t>
      </w:r>
      <w:r w:rsidRPr="00375DF4">
        <w:rPr>
          <w:sz w:val="24"/>
          <w:szCs w:val="24"/>
        </w:rPr>
        <w:t xml:space="preserve"> padat </w:t>
      </w:r>
      <w:r>
        <w:rPr>
          <w:sz w:val="24"/>
          <w:szCs w:val="24"/>
        </w:rPr>
        <w:t>juga</w:t>
      </w:r>
      <w:r w:rsidRPr="00375DF4">
        <w:rPr>
          <w:sz w:val="24"/>
          <w:szCs w:val="24"/>
        </w:rPr>
        <w:t xml:space="preserve"> semi padat </w:t>
      </w:r>
      <w:r>
        <w:rPr>
          <w:sz w:val="24"/>
          <w:szCs w:val="24"/>
        </w:rPr>
        <w:t>selaku</w:t>
      </w:r>
      <w:r w:rsidRPr="00375DF4">
        <w:rPr>
          <w:sz w:val="24"/>
          <w:szCs w:val="24"/>
        </w:rPr>
        <w:t xml:space="preserve"> tambahan </w:t>
      </w:r>
      <w:r>
        <w:rPr>
          <w:sz w:val="24"/>
          <w:szCs w:val="24"/>
        </w:rPr>
        <w:t>diluar</w:t>
      </w:r>
      <w:r w:rsidRPr="00375DF4">
        <w:rPr>
          <w:sz w:val="24"/>
          <w:szCs w:val="24"/>
        </w:rPr>
        <w:t xml:space="preserve"> ASI</w:t>
      </w:r>
      <w:r w:rsidRPr="009F3C79">
        <w:rPr>
          <w:sz w:val="24"/>
          <w:szCs w:val="24"/>
        </w:rPr>
        <w:t xml:space="preserve"> </w:t>
      </w:r>
      <w:r w:rsidRPr="009F3C79">
        <w:rPr>
          <w:sz w:val="24"/>
          <w:szCs w:val="24"/>
        </w:rPr>
        <w:fldChar w:fldCharType="begin" w:fldLock="1"/>
      </w:r>
      <w:r w:rsidRPr="009F3C79">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approach.","author":[{"dropping-particle":"","family":"Pusat Data dan Informasi Kemenkes RI","given":"","non-dropping-particle":"","parse-names":false,"suffix":""}],"container-title":"Kementerian Kesehatan RI","id":"ITEM-1","issued":{"date-parts":[["2018"]]},"page":"20","title":"Buletin Jendela Data dan Informasi Kesehatan: Situasi Balita Pendek di Indonesia","type":"article-journal"},"uris":["http://www.mendeley.com/documents/?uuid=b1bd88e6-9451-4d06-aa61-333cfdf9a00a","http://www.mendeley.com/documents/?uuid=a1611237-fcd7-4a9f-b33b-03014cb6c037"]}],"mendeley":{"formattedCitation":"(Pusat Data dan Informasi Kemenkes RI, 2018)","plainTextFormattedCitation":"(Pusat Data dan Informasi Kemenkes RI, 2018)","previouslyFormattedCitation":"(Pusat Data dan Informasi Kemenkes RI, 2018)"},"properties":{"noteIndex":0},"schema":"https://github.com/citation-style-language/schema/raw/master/csl-citation.json"}</w:instrText>
      </w:r>
      <w:r w:rsidRPr="009F3C79">
        <w:rPr>
          <w:sz w:val="24"/>
          <w:szCs w:val="24"/>
        </w:rPr>
        <w:fldChar w:fldCharType="separate"/>
      </w:r>
      <w:r w:rsidRPr="009F3C79">
        <w:rPr>
          <w:noProof/>
          <w:sz w:val="24"/>
          <w:szCs w:val="24"/>
        </w:rPr>
        <w:t xml:space="preserve">(Pusat Data </w:t>
      </w:r>
      <w:r>
        <w:rPr>
          <w:noProof/>
          <w:sz w:val="24"/>
          <w:szCs w:val="24"/>
        </w:rPr>
        <w:t>juga</w:t>
      </w:r>
      <w:r w:rsidRPr="009F3C79">
        <w:rPr>
          <w:noProof/>
          <w:sz w:val="24"/>
          <w:szCs w:val="24"/>
        </w:rPr>
        <w:t xml:space="preserve"> Informasi Kemenkes RI, 2018)</w:t>
      </w:r>
      <w:r w:rsidRPr="009F3C79">
        <w:rPr>
          <w:sz w:val="24"/>
          <w:szCs w:val="24"/>
        </w:rPr>
        <w:fldChar w:fldCharType="end"/>
      </w:r>
      <w:r w:rsidRPr="009F3C79">
        <w:rPr>
          <w:sz w:val="24"/>
          <w:szCs w:val="24"/>
        </w:rPr>
        <w:t xml:space="preserve">. </w:t>
      </w:r>
    </w:p>
    <w:p w:rsidR="00D21326" w:rsidRDefault="00D21326" w:rsidP="00D21326">
      <w:pPr>
        <w:pStyle w:val="ListParagraph"/>
        <w:spacing w:line="480" w:lineRule="auto"/>
        <w:ind w:left="360" w:firstLine="360"/>
        <w:jc w:val="both"/>
        <w:rPr>
          <w:sz w:val="24"/>
          <w:szCs w:val="24"/>
        </w:rPr>
      </w:pPr>
    </w:p>
    <w:p w:rsidR="00D21326" w:rsidRDefault="00D21326" w:rsidP="00D21326">
      <w:pPr>
        <w:pStyle w:val="ListParagraph"/>
        <w:spacing w:line="480" w:lineRule="auto"/>
        <w:ind w:left="360" w:firstLine="360"/>
        <w:jc w:val="both"/>
        <w:rPr>
          <w:sz w:val="24"/>
          <w:szCs w:val="24"/>
        </w:rPr>
      </w:pPr>
      <w:r w:rsidRPr="005B163E">
        <w:rPr>
          <w:sz w:val="24"/>
          <w:szCs w:val="24"/>
        </w:rPr>
        <w:t xml:space="preserve">MPASI yang optimal </w:t>
      </w:r>
      <w:r>
        <w:rPr>
          <w:sz w:val="24"/>
          <w:szCs w:val="24"/>
        </w:rPr>
        <w:t>yakni</w:t>
      </w:r>
      <w:r w:rsidRPr="005B163E">
        <w:rPr>
          <w:sz w:val="24"/>
          <w:szCs w:val="24"/>
        </w:rPr>
        <w:t xml:space="preserve"> yang </w:t>
      </w:r>
      <w:r>
        <w:rPr>
          <w:sz w:val="24"/>
          <w:szCs w:val="24"/>
        </w:rPr>
        <w:t>selaras</w:t>
      </w:r>
      <w:r w:rsidRPr="005B163E">
        <w:rPr>
          <w:sz w:val="24"/>
          <w:szCs w:val="24"/>
        </w:rPr>
        <w:t xml:space="preserve"> </w:t>
      </w:r>
      <w:r>
        <w:rPr>
          <w:sz w:val="24"/>
          <w:szCs w:val="24"/>
        </w:rPr>
        <w:t>atas</w:t>
      </w:r>
      <w:r w:rsidRPr="005B163E">
        <w:rPr>
          <w:sz w:val="24"/>
          <w:szCs w:val="24"/>
        </w:rPr>
        <w:t xml:space="preserve"> jadwal yang tepat, kaya nutrisi, </w:t>
      </w:r>
      <w:r w:rsidRPr="005B163E">
        <w:rPr>
          <w:sz w:val="24"/>
          <w:szCs w:val="24"/>
        </w:rPr>
        <w:lastRenderedPageBreak/>
        <w:t xml:space="preserve">seimbang, aman, </w:t>
      </w:r>
      <w:r>
        <w:rPr>
          <w:sz w:val="24"/>
          <w:szCs w:val="24"/>
        </w:rPr>
        <w:t>juga</w:t>
      </w:r>
      <w:r w:rsidRPr="005B163E">
        <w:rPr>
          <w:sz w:val="24"/>
          <w:szCs w:val="24"/>
        </w:rPr>
        <w:t xml:space="preserve"> </w:t>
      </w:r>
      <w:r>
        <w:rPr>
          <w:sz w:val="24"/>
          <w:szCs w:val="24"/>
        </w:rPr>
        <w:t>diturunkan</w:t>
      </w:r>
      <w:r w:rsidRPr="005B163E">
        <w:rPr>
          <w:sz w:val="24"/>
          <w:szCs w:val="24"/>
        </w:rPr>
        <w:t xml:space="preserve"> </w:t>
      </w:r>
      <w:r>
        <w:rPr>
          <w:sz w:val="24"/>
          <w:szCs w:val="24"/>
        </w:rPr>
        <w:t>atas</w:t>
      </w:r>
      <w:r w:rsidRPr="005B163E">
        <w:rPr>
          <w:sz w:val="24"/>
          <w:szCs w:val="24"/>
        </w:rPr>
        <w:t xml:space="preserve"> metode yang benar</w:t>
      </w:r>
      <w:r w:rsidRPr="009F3C79">
        <w:rPr>
          <w:noProof/>
          <w:sz w:val="24"/>
          <w:szCs w:val="24"/>
        </w:rPr>
        <w:t xml:space="preserve"> (Galetti V et al, 2016). </w:t>
      </w:r>
      <w:r>
        <w:rPr>
          <w:sz w:val="24"/>
          <w:szCs w:val="24"/>
        </w:rPr>
        <w:t>Pembagian</w:t>
      </w:r>
      <w:r w:rsidRPr="009F3C79">
        <w:rPr>
          <w:sz w:val="24"/>
          <w:szCs w:val="24"/>
        </w:rPr>
        <w:t xml:space="preserve"> </w:t>
      </w:r>
      <w:r>
        <w:rPr>
          <w:sz w:val="24"/>
          <w:szCs w:val="24"/>
        </w:rPr>
        <w:t>konsumsi</w:t>
      </w:r>
      <w:r w:rsidRPr="009F3C79">
        <w:rPr>
          <w:sz w:val="24"/>
          <w:szCs w:val="24"/>
        </w:rPr>
        <w:t xml:space="preserve"> pendamping ASI mengacu pada pengenalan </w:t>
      </w:r>
      <w:r>
        <w:rPr>
          <w:sz w:val="24"/>
          <w:szCs w:val="24"/>
        </w:rPr>
        <w:t>konsumsi</w:t>
      </w:r>
      <w:r w:rsidRPr="009F3C79">
        <w:rPr>
          <w:sz w:val="24"/>
          <w:szCs w:val="24"/>
        </w:rPr>
        <w:t xml:space="preserve"> yang aman </w:t>
      </w:r>
      <w:r>
        <w:rPr>
          <w:sz w:val="24"/>
          <w:szCs w:val="24"/>
        </w:rPr>
        <w:t>juga</w:t>
      </w:r>
      <w:r w:rsidRPr="009F3C79">
        <w:rPr>
          <w:sz w:val="24"/>
          <w:szCs w:val="24"/>
        </w:rPr>
        <w:t xml:space="preserve"> bergizi pada waktu yang tepat serta </w:t>
      </w:r>
      <w:r>
        <w:rPr>
          <w:sz w:val="24"/>
          <w:szCs w:val="24"/>
        </w:rPr>
        <w:t>bisa</w:t>
      </w:r>
      <w:r w:rsidRPr="009F3C79">
        <w:rPr>
          <w:sz w:val="24"/>
          <w:szCs w:val="24"/>
        </w:rPr>
        <w:t xml:space="preserve"> </w:t>
      </w:r>
      <w:r>
        <w:rPr>
          <w:sz w:val="24"/>
          <w:szCs w:val="24"/>
        </w:rPr>
        <w:t>merangsang</w:t>
      </w:r>
      <w:r w:rsidRPr="009F3C79">
        <w:rPr>
          <w:sz w:val="24"/>
          <w:szCs w:val="24"/>
        </w:rPr>
        <w:t xml:space="preserve"> pertumbuhan linier </w:t>
      </w:r>
      <w:r>
        <w:rPr>
          <w:sz w:val="24"/>
          <w:szCs w:val="24"/>
        </w:rPr>
        <w:t>juga</w:t>
      </w:r>
      <w:r w:rsidRPr="009F3C79">
        <w:rPr>
          <w:sz w:val="24"/>
          <w:szCs w:val="24"/>
        </w:rPr>
        <w:t xml:space="preserve"> menurunkan stunting </w:t>
      </w:r>
      <w:r w:rsidRPr="009F3C79">
        <w:rPr>
          <w:sz w:val="24"/>
          <w:szCs w:val="24"/>
        </w:rPr>
        <w:fldChar w:fldCharType="begin" w:fldLock="1"/>
      </w:r>
      <w:r w:rsidRPr="009F3C79">
        <w:rPr>
          <w:sz w:val="24"/>
          <w:szCs w:val="24"/>
        </w:rPr>
        <w:instrText>ADDIN CSL_CITATION {"citationItems":[{"id":"ITEM-1","itemData":{"DOI":"10.18051/univmed.2016.v35.146-155","ISSN":"1907-3062","abstract":"Background&lt;br /&gt;In 2013, the prevalence of stunting in Central Sulawesi province was 41%, which was higher than the national prevalence of 37.2%. Complementary feeding practice, infectious disease, history of exclusive breastfeeding, birth weight and birth length were assumed to contribute to the prevalence of stunting. The objective of the present study was to identify the risk factors for stunting among children aged 12 to 24 months.&lt;br /&gt;&lt;br /&gt;Methods&lt;br /&gt;This study was conducted using a case control design. Subjects were children aged 12-24 months, consisting of 58 cases and 58 controls. Data were obtained with a body length infantometer. Data on complementary feeding practices, history of exclusive breastfeeding, and history of infectious diseases were obtained using questionnaires. Nutrient intakes were measured by semi quantitative food frequency questionnaires. Data on birth weight and birth length were obtained from the buku KIA (maternal and child health record). Data were analyzed by chi-square and logistic regression tests. &lt;br /&gt;&lt;br /&gt;Results&lt;br /&gt;There was no difference in sex, BMI, and parental education between cases and controls (p&amp;gt;0.05). After controlling for history of exclusive breastfeeding and birth weight, the risk factors for stunting were inappropriate complementary feeding practice in terms of quantity and quality (OR=8.26; 95% CI: 2.69-25.44), history of diarrhea (OR=4.73; 95% CI: 1.08-20.69), birth length (OR=5.11; 95% CI: 1.69-15.46) and respiratory tract infection (OR=5.30; 95% CI: 1.03-27.23). Inappropriate complementary feeding practice was the most dominant factor for stunting.&lt;br /&gt;&lt;br /&gt;Conclusion&lt;br /&gt;Inappropriate complementary feeding practice increased the risk of stunting in 12-24 months old children by 8.26. This study confirms the need to scale up interventions during the first 2 years of life, including appropriate infant feeding practices.","author":[{"dropping-particle":"","family":"Hijra","given":"Hijra","non-dropping-particle":"","parse-names":false,"suffix":""},{"dropping-particle":"","family":"Fatimah-Muis","given":"Siti","non-dropping-particle":"","parse-names":false,"suffix":""},{"dropping-particle":"","family":"Kartasurya","given":"Martha Irene","non-dropping-particle":"","parse-names":false,"suffix":""}],"container-title":"Universa Medicina","id":"ITEM-1","issue":"3","issued":{"date-parts":[["2016"]]},"page":"146","title":"Inappropriate complementary feeding practice increases risk of stunting in children aged 12-24 months","type":"article-journal","volume":"35"},"uris":["http://www.mendeley.com/documents/?uuid=a845dc32-c936-4b78-a22c-475dc5d8c9b2"]}],"mendeley":{"formattedCitation":"(Hijra et al., 2016)","plainTextFormattedCitation":"(Hijra et al., 2016)","previouslyFormattedCitation":"(Hijra et al., 2016)"},"properties":{"noteIndex":0},"schema":"https://github.com/citation-style-language/schema/raw/master/csl-citation.json"}</w:instrText>
      </w:r>
      <w:r w:rsidRPr="009F3C79">
        <w:rPr>
          <w:sz w:val="24"/>
          <w:szCs w:val="24"/>
        </w:rPr>
        <w:fldChar w:fldCharType="separate"/>
      </w:r>
      <w:r w:rsidRPr="009F3C79">
        <w:rPr>
          <w:noProof/>
          <w:sz w:val="24"/>
          <w:szCs w:val="24"/>
        </w:rPr>
        <w:t>(Hijra et al., 2016)</w:t>
      </w:r>
      <w:r w:rsidRPr="009F3C79">
        <w:rPr>
          <w:sz w:val="24"/>
          <w:szCs w:val="24"/>
        </w:rPr>
        <w:fldChar w:fldCharType="end"/>
      </w:r>
      <w:r w:rsidRPr="009F3C79">
        <w:rPr>
          <w:sz w:val="24"/>
          <w:szCs w:val="24"/>
        </w:rPr>
        <w:t xml:space="preserve">. </w:t>
      </w:r>
      <w:r>
        <w:rPr>
          <w:sz w:val="24"/>
          <w:szCs w:val="24"/>
        </w:rPr>
        <w:t>Pembagian</w:t>
      </w:r>
      <w:r w:rsidRPr="00671143">
        <w:rPr>
          <w:sz w:val="24"/>
          <w:szCs w:val="24"/>
        </w:rPr>
        <w:t xml:space="preserve"> MPASI yang tidak </w:t>
      </w:r>
      <w:r>
        <w:rPr>
          <w:sz w:val="24"/>
          <w:szCs w:val="24"/>
        </w:rPr>
        <w:t>selaras</w:t>
      </w:r>
      <w:r w:rsidRPr="00671143">
        <w:rPr>
          <w:sz w:val="24"/>
          <w:szCs w:val="24"/>
        </w:rPr>
        <w:t xml:space="preserve"> biasanya terkait </w:t>
      </w:r>
      <w:r>
        <w:rPr>
          <w:sz w:val="24"/>
          <w:szCs w:val="24"/>
        </w:rPr>
        <w:t>atas</w:t>
      </w:r>
      <w:r w:rsidRPr="00671143">
        <w:rPr>
          <w:sz w:val="24"/>
          <w:szCs w:val="24"/>
        </w:rPr>
        <w:t xml:space="preserve"> faktor-faktor baik internal maupun eksternal yang memengaruhi ibu </w:t>
      </w:r>
      <w:r>
        <w:rPr>
          <w:sz w:val="24"/>
          <w:szCs w:val="24"/>
        </w:rPr>
        <w:t>juga</w:t>
      </w:r>
      <w:r w:rsidRPr="00671143">
        <w:rPr>
          <w:sz w:val="24"/>
          <w:szCs w:val="24"/>
        </w:rPr>
        <w:t xml:space="preserve"> bayinya. Faktor internal mencakup pendidikan, pekerjaan, pengetahuan, sikap, tindakan, serta kondisi psikologis </w:t>
      </w:r>
      <w:r>
        <w:rPr>
          <w:sz w:val="24"/>
          <w:szCs w:val="24"/>
        </w:rPr>
        <w:t>juga</w:t>
      </w:r>
      <w:r w:rsidRPr="00671143">
        <w:rPr>
          <w:sz w:val="24"/>
          <w:szCs w:val="24"/>
        </w:rPr>
        <w:t xml:space="preserve"> fisik ibu. Sementara faktor eksternal meliputi aspek budaya, kurangnya dukungan tenaga kesehatan yang optimal, </w:t>
      </w:r>
      <w:r>
        <w:rPr>
          <w:sz w:val="24"/>
          <w:szCs w:val="24"/>
        </w:rPr>
        <w:t>juga</w:t>
      </w:r>
      <w:r w:rsidRPr="00671143">
        <w:rPr>
          <w:sz w:val="24"/>
          <w:szCs w:val="24"/>
        </w:rPr>
        <w:t xml:space="preserve"> peran keluarga</w:t>
      </w:r>
      <w:r w:rsidRPr="009F3C79">
        <w:rPr>
          <w:sz w:val="24"/>
          <w:szCs w:val="24"/>
        </w:rPr>
        <w:t xml:space="preserve"> (Green, 1980) </w:t>
      </w:r>
      <w:r>
        <w:rPr>
          <w:sz w:val="24"/>
          <w:szCs w:val="24"/>
        </w:rPr>
        <w:t>pada</w:t>
      </w:r>
      <w:r w:rsidRPr="009F3C79">
        <w:rPr>
          <w:sz w:val="24"/>
          <w:szCs w:val="24"/>
        </w:rPr>
        <w:t xml:space="preserve"> </w:t>
      </w:r>
      <w:r w:rsidRPr="009F3C79">
        <w:rPr>
          <w:sz w:val="24"/>
          <w:szCs w:val="24"/>
        </w:rPr>
        <w:fldChar w:fldCharType="begin" w:fldLock="1"/>
      </w:r>
      <w:r w:rsidRPr="009F3C79">
        <w:rPr>
          <w:sz w:val="24"/>
          <w:szCs w:val="24"/>
        </w:rPr>
        <w:instrText>ADDIN CSL_CITATION {"citationItems":[{"id":"ITEM-1","itemData":{"DOI":"10.20473/jpk.v8.i1.2020.1-11","ISSN":"2085-3475","abstract":"Background: The target of exclusive breastfeeding has not been achieved because complementary feeding (MPASI) has been given earlier. Infants aged 0-6 months should only get breastfed without any complementary food. Objective: This paper aimed to analyze factors related to maternal behavior towards complementary feeding (MPASI) in Pegirian Village. Method: This study was observational and cross-sectional, involving all mothers and caregivers of under-five-year-old children in Pegirian Village. The sample size was 35 mothers and caregivers of toddlers in Neighborhood Association No. 06 Community Association 02 Pegirian Village, Surabaya City. Sampling technique in use was saturated sampling or census method because the total population was less than 100. The research variables included educational background, income, and actions in giving MPASI. Correlation test was in use to see the relationship among factors. Results: The results showed that there was a relationship between knowledge and attitude with complementary feeding behavior (P value = 0.001 and 0.015). There was no relationship between the level of education and employment status with complementary feeding behavior towards infants aged less than 6 months (P values = 0.425 and 0.134). Conclusion: Knowledge and attitude of mothers and caregivers can influence complementary feeding for infants aged less than 6 months.","author":[{"dropping-particle":"","family":"Lestiarini","given":"Santi","non-dropping-particle":"","parse-names":false,"suffix":""},{"dropping-particle":"","family":"Sulistyorini","given":"Yuly","non-dropping-particle":"","parse-names":false,"suffix":""}],"container-title":"Jurnal PROMKES","id":"ITEM-1","issue":"1","issued":{"date-parts":[["2020"]]},"page":"1","title":"Perilaku Ibu pada Pemberian Makanan Pendamping ASI (MPASI) di Kelurahan Pegirian","type":"article-journal","volume":"8"},"uris":["http://www.mendeley.com/documents/?uuid=727289aa-8285-4e72-8d5c-ad1094a06b7b"]}],"mendeley":{"formattedCitation":"(Lestiarini &amp; Sulistyorini, 2020)","plainTextFormattedCitation":"(Lestiarini &amp; Sulistyorini, 2020)","previouslyFormattedCitation":"(Lestiarini &amp; Sulistyorini, 2020)"},"properties":{"noteIndex":0},"schema":"https://github.com/citation-style-language/schema/raw/master/csl-citation.json"}</w:instrText>
      </w:r>
      <w:r w:rsidRPr="009F3C79">
        <w:rPr>
          <w:sz w:val="24"/>
          <w:szCs w:val="24"/>
        </w:rPr>
        <w:fldChar w:fldCharType="separate"/>
      </w:r>
      <w:r w:rsidRPr="009F3C79">
        <w:rPr>
          <w:noProof/>
          <w:sz w:val="24"/>
          <w:szCs w:val="24"/>
        </w:rPr>
        <w:t>(Lestiarini &amp; Sulistyorini, 2020)</w:t>
      </w:r>
      <w:r w:rsidRPr="009F3C79">
        <w:rPr>
          <w:sz w:val="24"/>
          <w:szCs w:val="24"/>
        </w:rPr>
        <w:fldChar w:fldCharType="end"/>
      </w:r>
      <w:r w:rsidRPr="009F3C79">
        <w:rPr>
          <w:sz w:val="24"/>
          <w:szCs w:val="24"/>
        </w:rPr>
        <w:t xml:space="preserve">. </w:t>
      </w:r>
    </w:p>
    <w:p w:rsidR="00D21326" w:rsidRPr="009F3C79" w:rsidRDefault="00D21326" w:rsidP="00D21326">
      <w:pPr>
        <w:pStyle w:val="ListParagraph"/>
        <w:spacing w:line="480" w:lineRule="auto"/>
        <w:ind w:left="360" w:firstLine="360"/>
        <w:jc w:val="both"/>
        <w:rPr>
          <w:sz w:val="24"/>
          <w:szCs w:val="24"/>
        </w:rPr>
      </w:pPr>
      <w:r w:rsidRPr="00862C29">
        <w:rPr>
          <w:sz w:val="24"/>
          <w:szCs w:val="24"/>
        </w:rPr>
        <w:t xml:space="preserve">Menurut penelitian di Sedayu, anak-anak yang tidak mendapatkan MPASI pada waktu yang tepat </w:t>
      </w:r>
      <w:r>
        <w:rPr>
          <w:sz w:val="24"/>
          <w:szCs w:val="24"/>
        </w:rPr>
        <w:t>menyimpan</w:t>
      </w:r>
      <w:r w:rsidRPr="00862C29">
        <w:rPr>
          <w:sz w:val="24"/>
          <w:szCs w:val="24"/>
        </w:rPr>
        <w:t xml:space="preserve"> risiko 2,8 kali </w:t>
      </w:r>
      <w:r>
        <w:rPr>
          <w:sz w:val="24"/>
          <w:szCs w:val="24"/>
        </w:rPr>
        <w:t>kian</w:t>
      </w:r>
      <w:r w:rsidRPr="00862C29">
        <w:rPr>
          <w:sz w:val="24"/>
          <w:szCs w:val="24"/>
        </w:rPr>
        <w:t xml:space="preserve"> tinggi </w:t>
      </w:r>
      <w:r>
        <w:rPr>
          <w:sz w:val="24"/>
          <w:szCs w:val="24"/>
        </w:rPr>
        <w:t>guna</w:t>
      </w:r>
      <w:r w:rsidRPr="00862C29">
        <w:rPr>
          <w:sz w:val="24"/>
          <w:szCs w:val="24"/>
        </w:rPr>
        <w:t xml:space="preserve"> </w:t>
      </w:r>
      <w:r>
        <w:rPr>
          <w:sz w:val="24"/>
          <w:szCs w:val="24"/>
        </w:rPr>
        <w:t>merasakan</w:t>
      </w:r>
      <w:r w:rsidRPr="00862C29">
        <w:rPr>
          <w:sz w:val="24"/>
          <w:szCs w:val="24"/>
        </w:rPr>
        <w:t xml:space="preserve"> stunting </w:t>
      </w:r>
      <w:r>
        <w:rPr>
          <w:sz w:val="24"/>
          <w:szCs w:val="24"/>
        </w:rPr>
        <w:t>atas</w:t>
      </w:r>
      <w:r w:rsidRPr="00862C29">
        <w:rPr>
          <w:sz w:val="24"/>
          <w:szCs w:val="24"/>
        </w:rPr>
        <w:t xml:space="preserve"> z skor &lt;-2. Temuan ini </w:t>
      </w:r>
      <w:r>
        <w:rPr>
          <w:sz w:val="24"/>
          <w:szCs w:val="24"/>
        </w:rPr>
        <w:t>mengindikasikan</w:t>
      </w:r>
      <w:r w:rsidRPr="00862C29">
        <w:rPr>
          <w:sz w:val="24"/>
          <w:szCs w:val="24"/>
        </w:rPr>
        <w:t xml:space="preserve"> </w:t>
      </w:r>
      <w:r>
        <w:rPr>
          <w:sz w:val="24"/>
          <w:szCs w:val="24"/>
        </w:rPr>
        <w:t>bahwasanya</w:t>
      </w:r>
      <w:r w:rsidRPr="00862C29">
        <w:rPr>
          <w:sz w:val="24"/>
          <w:szCs w:val="24"/>
        </w:rPr>
        <w:t xml:space="preserve"> waktu </w:t>
      </w:r>
      <w:r>
        <w:rPr>
          <w:sz w:val="24"/>
          <w:szCs w:val="24"/>
        </w:rPr>
        <w:t>pembagian</w:t>
      </w:r>
      <w:r w:rsidRPr="00862C29">
        <w:rPr>
          <w:sz w:val="24"/>
          <w:szCs w:val="24"/>
        </w:rPr>
        <w:t xml:space="preserve"> MPASI </w:t>
      </w:r>
      <w:r>
        <w:rPr>
          <w:sz w:val="24"/>
          <w:szCs w:val="24"/>
        </w:rPr>
        <w:t>menyimpan</w:t>
      </w:r>
      <w:r w:rsidRPr="00862C29">
        <w:rPr>
          <w:sz w:val="24"/>
          <w:szCs w:val="24"/>
        </w:rPr>
        <w:t xml:space="preserve"> hubungan yang signifikan </w:t>
      </w:r>
      <w:r>
        <w:rPr>
          <w:sz w:val="24"/>
          <w:szCs w:val="24"/>
        </w:rPr>
        <w:t>atas</w:t>
      </w:r>
      <w:r w:rsidRPr="00862C29">
        <w:rPr>
          <w:sz w:val="24"/>
          <w:szCs w:val="24"/>
        </w:rPr>
        <w:t xml:space="preserve"> </w:t>
      </w:r>
      <w:r>
        <w:rPr>
          <w:sz w:val="24"/>
          <w:szCs w:val="24"/>
        </w:rPr>
        <w:t>fenomena</w:t>
      </w:r>
      <w:r w:rsidRPr="00862C29">
        <w:rPr>
          <w:sz w:val="24"/>
          <w:szCs w:val="24"/>
        </w:rPr>
        <w:t xml:space="preserve"> stunting</w:t>
      </w:r>
      <w:r w:rsidRPr="009F3C79">
        <w:rPr>
          <w:sz w:val="24"/>
          <w:szCs w:val="24"/>
        </w:rPr>
        <w:t xml:space="preserve"> </w:t>
      </w:r>
      <w:r w:rsidRPr="009F3C79">
        <w:rPr>
          <w:sz w:val="24"/>
          <w:szCs w:val="24"/>
        </w:rPr>
        <w:fldChar w:fldCharType="begin" w:fldLock="1"/>
      </w:r>
      <w:r w:rsidRPr="009F3C79">
        <w:rPr>
          <w:sz w:val="24"/>
          <w:szCs w:val="24"/>
        </w:rPr>
        <w:instrText>ADDIN CSL_CITATION {"citationItems":[{"id":"ITEM-1","itemData":{"DOI":"10.21927/ijnd.2016.4(2).105-111","ISSN":"2303-3045","abstract":"&lt;p&gt;&lt;strong&gt;ABSTRACT&lt;/strong&gt;&lt;/p&gt;&lt;p&gt;&lt;em&gt;&lt;strong&gt;Background&lt;/strong&gt;: Stunting in children 6-23 months old was not directly realized and can be looked after they are 2 years old. Almost 18.08% in District Bantul suffered from stunting. Stunting in children 6-23 months, may be correlated with the first time of complementary feeding introduction and inadequate intake of nutrients (energy and protein).&lt;/em&gt;&lt;/p&gt;&lt;p&gt;&lt;em&gt;&lt;strong&gt;Objectives&lt;/strong&gt;: To know the association between time of complementary feeding introduction, energy and protein intake with stunting in children 6-23 months old in Sedayu.&lt;/em&gt;&lt;/p&gt;&lt;p&gt;&lt;em&gt;&lt;strong&gt;Methods&lt;/strong&gt;: This was an observational study with cross sectional design. Research locations was in District of Sedayu, Bantul, Yogyakarta.The subject of study was children 6-23 months old in Sedayu. Samples were 190 children aged 6-23 months selected by using technique probability proportional to size (pps). The status of stunting in children was measured based on body length/age and used to analyze the risk of complementary feeding with stunting.&lt;/em&gt;&lt;/p&gt;&lt;p&gt;&lt;em&gt;&lt;strong&gt;Results&lt;/strong&gt;: The results of the analysis bivariat showed that early complementary feeding was significantly associated with stunting (OR=2.867, 95% CI:1.453-5.656). Intake of energy and proteins had no association with stunting (p=0.005).&lt;/em&gt;&lt;/p&gt;&lt;p&gt;&lt;em&gt;&lt;strong&gt;Conclusions&lt;/strong&gt;: There were association between time of complementary feeding introduction with stunting. Intake of energy and protein were not risk factors of stunting in children aged 6-23 months in Sedayu Subdistrict, Bantul, Yogyakarta.&lt;/em&gt;&lt;/p&gt;&lt;p&gt;&lt;strong&gt;KEYWORDS&lt;/strong&gt;&lt;em&gt;: complementary feeding, intake of energy, intake of protein, stunting&lt;/em&gt;&lt;/p&gt;&lt;p&gt;&lt;strong&gt;ABSTRACT&lt;/strong&gt;&lt;/p&gt;&lt;p&gt;&lt;em&gt;&lt;strong&gt;Latar belakang&lt;/strong&gt;: Terjadinya stunting pada baduta seringkali tidak disadari, dan setelah dua tahun baru terlihat ternyata balita tersebut pendek. Sebesar 18,08% balita di Kabupaten Bantul menderita stunting. Penyebab terjadinya stunting pada anak usia 6-23 bulan erat kaitannya dengan waktu pertama pemberian&lt;/em&gt;&lt;br /&gt;&lt;em&gt;makanan pendamping ASI (MP-ASI) serta asupan zat gizi (energi dan protein) pada makanan yang kurang memadai.&lt;/em&gt;&lt;/p&gt;&lt;p&gt;&lt;em&gt;&lt;strong&gt;Tujuan&lt;/strong&gt;: Mengetahui hubungan antara waktu memulai pemberian serta jumlah asupan energi dan protein dari MP-ASI dengan kejadian stunting pada anak usia 6-23 bulan di Kecamatan Sedayu.&lt;/em&gt;&lt;/p&gt;&lt;p&gt;&lt;em&gt;&lt;strong&gt;Metode&lt;/strong&gt;: Jenis penelitian adal…","author":[{"dropping-particle":"","family":"Khasanah","given":"Dwi Puji","non-dropping-particle":"","parse-names":false,"suffix":""},{"dropping-particle":"","family":"Hadi","given":"Hamam","non-dropping-particle":"","parse-names":false,"suffix":""},{"dropping-particle":"","family":"Paramashanti","given":"Bunga Astria","non-dropping-particle":"","parse-names":false,"suffix":""}],"container-title":"Jurnal Gizi dan Dietetik Indonesia (Indonesian Journal of Nutrition and Dietetics)","id":"ITEM-1","issue":"2","issued":{"date-parts":[["2016"]]},"page":"105","title":"Waktu pemberian makanan pendamping ASI (MP-ASI) berhubungan dengan kejadian stunting anak usia 6-23 bulan di Kecamatan Sedayu","type":"article-journal","volume":"4"},"uris":["http://www.mendeley.com/documents/?uuid=32f11d34-baf8-4a98-9f97-03af7f541738"]}],"mendeley":{"formattedCitation":"(Khasanah et al., 2016)","plainTextFormattedCitation":"(Khasanah et al., 2016)","previouslyFormattedCitation":"(Khasanah et al., 2016)"},"properties":{"noteIndex":0},"schema":"https://github.com/citation-style-language/schema/raw/master/csl-citation.json"}</w:instrText>
      </w:r>
      <w:r w:rsidRPr="009F3C79">
        <w:rPr>
          <w:sz w:val="24"/>
          <w:szCs w:val="24"/>
        </w:rPr>
        <w:fldChar w:fldCharType="separate"/>
      </w:r>
      <w:r w:rsidRPr="009F3C79">
        <w:rPr>
          <w:noProof/>
          <w:sz w:val="24"/>
          <w:szCs w:val="24"/>
        </w:rPr>
        <w:t>(Khasanah et al., 2016)</w:t>
      </w:r>
      <w:r w:rsidRPr="009F3C79">
        <w:rPr>
          <w:sz w:val="24"/>
          <w:szCs w:val="24"/>
        </w:rPr>
        <w:fldChar w:fldCharType="end"/>
      </w:r>
      <w:r w:rsidRPr="009F3C79">
        <w:rPr>
          <w:sz w:val="24"/>
          <w:szCs w:val="24"/>
        </w:rPr>
        <w:t xml:space="preserve">. </w:t>
      </w:r>
      <w:r w:rsidRPr="003719A9">
        <w:rPr>
          <w:sz w:val="24"/>
          <w:szCs w:val="24"/>
        </w:rPr>
        <w:t xml:space="preserve">Penelitian di Sulawesi Tengah </w:t>
      </w:r>
      <w:r>
        <w:rPr>
          <w:sz w:val="24"/>
          <w:szCs w:val="24"/>
        </w:rPr>
        <w:t>mengindikasikan</w:t>
      </w:r>
      <w:r w:rsidRPr="003719A9">
        <w:rPr>
          <w:sz w:val="24"/>
          <w:szCs w:val="24"/>
        </w:rPr>
        <w:t xml:space="preserve"> </w:t>
      </w:r>
      <w:r>
        <w:rPr>
          <w:sz w:val="24"/>
          <w:szCs w:val="24"/>
        </w:rPr>
        <w:t>bahwasanya</w:t>
      </w:r>
      <w:r w:rsidRPr="003719A9">
        <w:rPr>
          <w:sz w:val="24"/>
          <w:szCs w:val="24"/>
        </w:rPr>
        <w:t xml:space="preserve"> </w:t>
      </w:r>
      <w:r>
        <w:rPr>
          <w:sz w:val="24"/>
          <w:szCs w:val="24"/>
        </w:rPr>
        <w:t>pelaksanaan</w:t>
      </w:r>
      <w:r w:rsidRPr="003719A9">
        <w:rPr>
          <w:sz w:val="24"/>
          <w:szCs w:val="24"/>
        </w:rPr>
        <w:t xml:space="preserve"> </w:t>
      </w:r>
      <w:r>
        <w:rPr>
          <w:sz w:val="24"/>
          <w:szCs w:val="24"/>
        </w:rPr>
        <w:t>pembagian</w:t>
      </w:r>
      <w:r w:rsidRPr="003719A9">
        <w:rPr>
          <w:sz w:val="24"/>
          <w:szCs w:val="24"/>
        </w:rPr>
        <w:t xml:space="preserve"> MPASI yang tidak </w:t>
      </w:r>
      <w:r>
        <w:rPr>
          <w:sz w:val="24"/>
          <w:szCs w:val="24"/>
        </w:rPr>
        <w:t>selaras</w:t>
      </w:r>
      <w:r w:rsidRPr="003719A9">
        <w:rPr>
          <w:sz w:val="24"/>
          <w:szCs w:val="24"/>
        </w:rPr>
        <w:t xml:space="preserve"> </w:t>
      </w:r>
      <w:r>
        <w:rPr>
          <w:sz w:val="24"/>
          <w:szCs w:val="24"/>
        </w:rPr>
        <w:t>yakni</w:t>
      </w:r>
      <w:r w:rsidRPr="003719A9">
        <w:rPr>
          <w:sz w:val="24"/>
          <w:szCs w:val="24"/>
        </w:rPr>
        <w:t xml:space="preserve"> faktor yang paling berpengaruh </w:t>
      </w:r>
      <w:r>
        <w:rPr>
          <w:sz w:val="24"/>
          <w:szCs w:val="24"/>
        </w:rPr>
        <w:t>pada</w:t>
      </w:r>
      <w:r w:rsidRPr="003719A9">
        <w:rPr>
          <w:sz w:val="24"/>
          <w:szCs w:val="24"/>
        </w:rPr>
        <w:t xml:space="preserve"> menyebabkan stunting</w:t>
      </w:r>
      <w:r w:rsidRPr="009F3C79">
        <w:rPr>
          <w:sz w:val="24"/>
          <w:szCs w:val="24"/>
        </w:rPr>
        <w:t xml:space="preserve"> </w:t>
      </w:r>
      <w:r w:rsidRPr="009F3C79">
        <w:rPr>
          <w:sz w:val="24"/>
          <w:szCs w:val="24"/>
        </w:rPr>
        <w:fldChar w:fldCharType="begin" w:fldLock="1"/>
      </w:r>
      <w:r w:rsidRPr="009F3C79">
        <w:rPr>
          <w:sz w:val="24"/>
          <w:szCs w:val="24"/>
        </w:rPr>
        <w:instrText>ADDIN CSL_CITATION {"citationItems":[{"id":"ITEM-1","itemData":{"DOI":"10.18051/univmed.2016.v35.146-155","ISSN":"1907-3062","abstract":"Background&lt;br /&gt;In 2013, the prevalence of stunting in Central Sulawesi province was 41%, which was higher than the national prevalence of 37.2%. Complementary feeding practice, infectious disease, history of exclusive breastfeeding, birth weight and birth length were assumed to contribute to the prevalence of stunting. The objective of the present study was to identify the risk factors for stunting among children aged 12 to 24 months.&lt;br /&gt;&lt;br /&gt;Methods&lt;br /&gt;This study was conducted using a case control design. Subjects were children aged 12-24 months, consisting of 58 cases and 58 controls. Data were obtained with a body length infantometer. Data on complementary feeding practices, history of exclusive breastfeeding, and history of infectious diseases were obtained using questionnaires. Nutrient intakes were measured by semi quantitative food frequency questionnaires. Data on birth weight and birth length were obtained from the buku KIA (maternal and child health record). Data were analyzed by chi-square and logistic regression tests. &lt;br /&gt;&lt;br /&gt;Results&lt;br /&gt;There was no difference in sex, BMI, and parental education between cases and controls (p&amp;gt;0.05). After controlling for history of exclusive breastfeeding and birth weight, the risk factors for stunting were inappropriate complementary feeding practice in terms of quantity and quality (OR=8.26; 95% CI: 2.69-25.44), history of diarrhea (OR=4.73; 95% CI: 1.08-20.69), birth length (OR=5.11; 95% CI: 1.69-15.46) and respiratory tract infection (OR=5.30; 95% CI: 1.03-27.23). Inappropriate complementary feeding practice was the most dominant factor for stunting.&lt;br /&gt;&lt;br /&gt;Conclusion&lt;br /&gt;Inappropriate complementary feeding practice increased the risk of stunting in 12-24 months old children by 8.26. This study confirms the need to scale up interventions during the first 2 years of life, including appropriate infant feeding practices.","author":[{"dropping-particle":"","family":"Hijra","given":"Hijra","non-dropping-particle":"","parse-names":false,"suffix":""},{"dropping-particle":"","family":"Fatimah-Muis","given":"Siti","non-dropping-particle":"","parse-names":false,"suffix":""},{"dropping-particle":"","family":"Kartasurya","given":"Martha Irene","non-dropping-particle":"","parse-names":false,"suffix":""}],"container-title":"Universa Medicina","id":"ITEM-1","issue":"3","issued":{"date-parts":[["2016"]]},"page":"146","title":"Inappropriate complementary feeding practice increases risk of stunting in children aged 12-24 months","type":"article-journal","volume":"35"},"uris":["http://www.mendeley.com/documents/?uuid=a845dc32-c936-4b78-a22c-475dc5d8c9b2"]}],"mendeley":{"formattedCitation":"(Hijra et al., 2016)","plainTextFormattedCitation":"(Hijra et al., 2016)","previouslyFormattedCitation":"(Hijra et al., 2016)"},"properties":{"noteIndex":0},"schema":"https://github.com/citation-style-language/schema/raw/master/csl-citation.json"}</w:instrText>
      </w:r>
      <w:r w:rsidRPr="009F3C79">
        <w:rPr>
          <w:sz w:val="24"/>
          <w:szCs w:val="24"/>
        </w:rPr>
        <w:fldChar w:fldCharType="separate"/>
      </w:r>
      <w:r w:rsidRPr="009F3C79">
        <w:rPr>
          <w:noProof/>
          <w:sz w:val="24"/>
          <w:szCs w:val="24"/>
        </w:rPr>
        <w:t>(Hijra et al., 2016)</w:t>
      </w:r>
      <w:r w:rsidRPr="009F3C79">
        <w:rPr>
          <w:sz w:val="24"/>
          <w:szCs w:val="24"/>
        </w:rPr>
        <w:fldChar w:fldCharType="end"/>
      </w:r>
      <w:r w:rsidRPr="009F3C79">
        <w:rPr>
          <w:sz w:val="24"/>
          <w:szCs w:val="24"/>
        </w:rPr>
        <w:t>.</w:t>
      </w:r>
    </w:p>
    <w:p w:rsidR="00D21326" w:rsidRDefault="00D21326" w:rsidP="00D21326">
      <w:pPr>
        <w:pStyle w:val="ListParagraph"/>
        <w:spacing w:line="480" w:lineRule="auto"/>
        <w:ind w:left="360" w:firstLine="360"/>
        <w:jc w:val="both"/>
        <w:rPr>
          <w:i/>
          <w:sz w:val="24"/>
          <w:szCs w:val="24"/>
        </w:rPr>
      </w:pPr>
      <w:r>
        <w:rPr>
          <w:sz w:val="24"/>
          <w:szCs w:val="24"/>
        </w:rPr>
        <w:t>Atas</w:t>
      </w:r>
      <w:r w:rsidRPr="00972062">
        <w:rPr>
          <w:sz w:val="24"/>
          <w:szCs w:val="24"/>
        </w:rPr>
        <w:t xml:space="preserve"> penjelasan tersebut, penulis merasa tertarik </w:t>
      </w:r>
      <w:r>
        <w:rPr>
          <w:sz w:val="24"/>
          <w:szCs w:val="24"/>
        </w:rPr>
        <w:t>guna</w:t>
      </w:r>
      <w:r w:rsidRPr="00972062">
        <w:rPr>
          <w:sz w:val="24"/>
          <w:szCs w:val="24"/>
        </w:rPr>
        <w:t xml:space="preserve"> menyelidiki korelasi antara pemberian </w:t>
      </w:r>
      <w:r>
        <w:rPr>
          <w:sz w:val="24"/>
          <w:szCs w:val="24"/>
        </w:rPr>
        <w:t>MPASI</w:t>
      </w:r>
      <w:r w:rsidRPr="00972062">
        <w:rPr>
          <w:sz w:val="24"/>
          <w:szCs w:val="24"/>
        </w:rPr>
        <w:t xml:space="preserve"> </w:t>
      </w:r>
      <w:r>
        <w:rPr>
          <w:sz w:val="24"/>
          <w:szCs w:val="24"/>
        </w:rPr>
        <w:t>terhadap</w:t>
      </w:r>
      <w:r w:rsidRPr="00972062">
        <w:rPr>
          <w:sz w:val="24"/>
          <w:szCs w:val="24"/>
        </w:rPr>
        <w:t xml:space="preserve"> </w:t>
      </w:r>
      <w:r>
        <w:rPr>
          <w:sz w:val="24"/>
          <w:szCs w:val="24"/>
        </w:rPr>
        <w:t>kejadian</w:t>
      </w:r>
      <w:r w:rsidRPr="00972062">
        <w:rPr>
          <w:sz w:val="24"/>
          <w:szCs w:val="24"/>
        </w:rPr>
        <w:t xml:space="preserve"> stunting pada balita</w:t>
      </w:r>
      <w:r w:rsidRPr="00152980">
        <w:rPr>
          <w:sz w:val="24"/>
          <w:szCs w:val="24"/>
        </w:rPr>
        <w:t xml:space="preserve"> </w:t>
      </w:r>
      <w:r>
        <w:rPr>
          <w:sz w:val="24"/>
          <w:szCs w:val="24"/>
        </w:rPr>
        <w:t>lewat</w:t>
      </w:r>
      <w:r w:rsidRPr="00152980">
        <w:rPr>
          <w:sz w:val="24"/>
          <w:szCs w:val="24"/>
        </w:rPr>
        <w:t xml:space="preserve"> rangkuman </w:t>
      </w:r>
      <w:r>
        <w:rPr>
          <w:sz w:val="24"/>
          <w:szCs w:val="24"/>
        </w:rPr>
        <w:t>ataupun</w:t>
      </w:r>
      <w:r w:rsidRPr="00152980">
        <w:rPr>
          <w:sz w:val="24"/>
          <w:szCs w:val="24"/>
        </w:rPr>
        <w:t xml:space="preserve"> </w:t>
      </w:r>
      <w:r w:rsidRPr="00152980">
        <w:rPr>
          <w:i/>
          <w:sz w:val="24"/>
          <w:szCs w:val="24"/>
        </w:rPr>
        <w:t>literature</w:t>
      </w:r>
      <w:r w:rsidRPr="00152980">
        <w:rPr>
          <w:sz w:val="24"/>
          <w:szCs w:val="24"/>
          <w:lang w:val="id-ID"/>
        </w:rPr>
        <w:t xml:space="preserve"> </w:t>
      </w:r>
      <w:r w:rsidRPr="00152980">
        <w:rPr>
          <w:i/>
          <w:sz w:val="24"/>
          <w:szCs w:val="24"/>
          <w:lang w:val="id-ID"/>
        </w:rPr>
        <w:t>revie</w:t>
      </w:r>
      <w:bookmarkStart w:id="5" w:name="_TOC_250016"/>
      <w:bookmarkEnd w:id="5"/>
      <w:r w:rsidRPr="00152980">
        <w:rPr>
          <w:i/>
          <w:sz w:val="24"/>
          <w:szCs w:val="24"/>
        </w:rPr>
        <w:t>w.</w:t>
      </w:r>
    </w:p>
    <w:p w:rsidR="00D21326" w:rsidRDefault="00D21326" w:rsidP="00D21326">
      <w:pPr>
        <w:pStyle w:val="ListParagraph"/>
        <w:spacing w:line="480" w:lineRule="auto"/>
        <w:ind w:left="360" w:firstLine="360"/>
        <w:jc w:val="both"/>
        <w:rPr>
          <w:i/>
          <w:sz w:val="24"/>
          <w:szCs w:val="24"/>
        </w:rPr>
      </w:pPr>
    </w:p>
    <w:p w:rsidR="00D21326" w:rsidRPr="00152980" w:rsidRDefault="00D21326" w:rsidP="00D21326">
      <w:pPr>
        <w:pStyle w:val="ListParagraph"/>
        <w:spacing w:line="480" w:lineRule="auto"/>
        <w:ind w:left="360" w:firstLine="360"/>
        <w:jc w:val="both"/>
        <w:rPr>
          <w:i/>
          <w:sz w:val="24"/>
          <w:szCs w:val="24"/>
        </w:rPr>
      </w:pPr>
    </w:p>
    <w:p w:rsidR="00D21326" w:rsidRPr="00152980" w:rsidRDefault="00D21326" w:rsidP="00D21326">
      <w:pPr>
        <w:pStyle w:val="Heading2"/>
        <w:numPr>
          <w:ilvl w:val="0"/>
          <w:numId w:val="1"/>
        </w:numPr>
        <w:spacing w:before="0" w:line="480" w:lineRule="auto"/>
        <w:ind w:left="709"/>
        <w:jc w:val="both"/>
        <w:rPr>
          <w:rFonts w:ascii="Times New Roman" w:hAnsi="Times New Roman" w:cs="Times New Roman"/>
          <w:b/>
          <w:bCs/>
          <w:color w:val="auto"/>
          <w:sz w:val="24"/>
          <w:szCs w:val="24"/>
        </w:rPr>
      </w:pPr>
      <w:bookmarkStart w:id="6" w:name="_Toc168776831"/>
      <w:r w:rsidRPr="00152980">
        <w:rPr>
          <w:rFonts w:ascii="Times New Roman" w:hAnsi="Times New Roman" w:cs="Times New Roman"/>
          <w:b/>
          <w:bCs/>
          <w:color w:val="auto"/>
          <w:sz w:val="24"/>
          <w:szCs w:val="24"/>
        </w:rPr>
        <w:lastRenderedPageBreak/>
        <w:t>Rumusan Masalah</w:t>
      </w:r>
      <w:bookmarkEnd w:id="6"/>
    </w:p>
    <w:p w:rsidR="00D21326" w:rsidRDefault="00D21326" w:rsidP="00D21326">
      <w:pPr>
        <w:pStyle w:val="ListParagraph"/>
        <w:spacing w:line="480" w:lineRule="auto"/>
        <w:ind w:left="360" w:firstLine="360"/>
        <w:jc w:val="both"/>
        <w:rPr>
          <w:sz w:val="24"/>
          <w:szCs w:val="24"/>
        </w:rPr>
      </w:pPr>
      <w:r>
        <w:rPr>
          <w:sz w:val="24"/>
          <w:szCs w:val="24"/>
        </w:rPr>
        <w:t>Atas</w:t>
      </w:r>
      <w:r w:rsidRPr="005A08D5">
        <w:rPr>
          <w:sz w:val="24"/>
          <w:szCs w:val="24"/>
        </w:rPr>
        <w:t xml:space="preserve"> mempertimbangkan konteks masalah yang diuraikan, maka rumusan masalah </w:t>
      </w:r>
      <w:r>
        <w:rPr>
          <w:sz w:val="24"/>
          <w:szCs w:val="24"/>
        </w:rPr>
        <w:t>pada</w:t>
      </w:r>
      <w:r w:rsidRPr="005A08D5">
        <w:rPr>
          <w:sz w:val="24"/>
          <w:szCs w:val="24"/>
        </w:rPr>
        <w:t xml:space="preserve"> penelitian ini </w:t>
      </w:r>
      <w:r>
        <w:rPr>
          <w:sz w:val="24"/>
          <w:szCs w:val="24"/>
        </w:rPr>
        <w:t>yakni</w:t>
      </w:r>
      <w:r w:rsidRPr="005A08D5">
        <w:rPr>
          <w:sz w:val="24"/>
          <w:szCs w:val="24"/>
        </w:rPr>
        <w:t xml:space="preserve"> </w:t>
      </w:r>
      <w:r>
        <w:rPr>
          <w:sz w:val="24"/>
          <w:szCs w:val="24"/>
        </w:rPr>
        <w:t>sebagai berikut</w:t>
      </w:r>
      <w:r w:rsidRPr="005A08D5">
        <w:rPr>
          <w:sz w:val="24"/>
          <w:szCs w:val="24"/>
        </w:rPr>
        <w:t>:</w:t>
      </w:r>
      <w:r w:rsidRPr="00152980">
        <w:rPr>
          <w:sz w:val="24"/>
          <w:szCs w:val="24"/>
        </w:rPr>
        <w:t xml:space="preserve"> “Bagaimanakah hubungan </w:t>
      </w:r>
      <w:r>
        <w:rPr>
          <w:sz w:val="24"/>
          <w:szCs w:val="24"/>
        </w:rPr>
        <w:t>pembagian</w:t>
      </w:r>
      <w:r w:rsidRPr="00152980">
        <w:rPr>
          <w:sz w:val="24"/>
          <w:szCs w:val="24"/>
        </w:rPr>
        <w:t xml:space="preserve"> </w:t>
      </w:r>
      <w:r>
        <w:rPr>
          <w:sz w:val="24"/>
          <w:szCs w:val="24"/>
        </w:rPr>
        <w:t>MPASI</w:t>
      </w:r>
      <w:r w:rsidRPr="00152980">
        <w:rPr>
          <w:sz w:val="24"/>
          <w:szCs w:val="24"/>
        </w:rPr>
        <w:t xml:space="preserve"> </w:t>
      </w:r>
      <w:r>
        <w:rPr>
          <w:sz w:val="24"/>
          <w:szCs w:val="24"/>
        </w:rPr>
        <w:t>atas</w:t>
      </w:r>
      <w:r w:rsidRPr="00152980">
        <w:rPr>
          <w:sz w:val="24"/>
          <w:szCs w:val="24"/>
        </w:rPr>
        <w:t xml:space="preserve"> kejadian stunting pada balita?”</w:t>
      </w:r>
    </w:p>
    <w:p w:rsidR="00D21326" w:rsidRPr="00152980" w:rsidRDefault="00D21326" w:rsidP="00D21326">
      <w:pPr>
        <w:pStyle w:val="ListParagraph"/>
        <w:spacing w:line="480" w:lineRule="auto"/>
        <w:ind w:left="360" w:firstLine="360"/>
        <w:jc w:val="both"/>
        <w:rPr>
          <w:sz w:val="24"/>
          <w:szCs w:val="24"/>
        </w:rPr>
      </w:pPr>
    </w:p>
    <w:p w:rsidR="00D21326" w:rsidRPr="00152980" w:rsidRDefault="00D21326" w:rsidP="00D21326">
      <w:pPr>
        <w:pStyle w:val="Heading2"/>
        <w:numPr>
          <w:ilvl w:val="0"/>
          <w:numId w:val="1"/>
        </w:numPr>
        <w:spacing w:before="0" w:line="480" w:lineRule="auto"/>
        <w:jc w:val="both"/>
        <w:rPr>
          <w:rFonts w:ascii="Times New Roman" w:hAnsi="Times New Roman" w:cs="Times New Roman"/>
          <w:b/>
          <w:sz w:val="24"/>
          <w:szCs w:val="24"/>
        </w:rPr>
      </w:pPr>
      <w:bookmarkStart w:id="7" w:name="_Toc168776832"/>
      <w:r w:rsidRPr="00152980">
        <w:rPr>
          <w:rFonts w:ascii="Times New Roman" w:hAnsi="Times New Roman" w:cs="Times New Roman"/>
          <w:b/>
          <w:bCs/>
          <w:color w:val="auto"/>
          <w:sz w:val="24"/>
          <w:szCs w:val="24"/>
        </w:rPr>
        <w:t>Tujuan Penelitian</w:t>
      </w:r>
      <w:bookmarkEnd w:id="7"/>
    </w:p>
    <w:p w:rsidR="00D21326" w:rsidRPr="00152980" w:rsidRDefault="00D21326" w:rsidP="00D21326">
      <w:pPr>
        <w:pStyle w:val="ListParagraph"/>
        <w:numPr>
          <w:ilvl w:val="0"/>
          <w:numId w:val="3"/>
        </w:numPr>
        <w:tabs>
          <w:tab w:val="left" w:pos="1309"/>
        </w:tabs>
        <w:spacing w:line="480" w:lineRule="auto"/>
        <w:rPr>
          <w:b/>
          <w:sz w:val="24"/>
          <w:szCs w:val="24"/>
        </w:rPr>
      </w:pPr>
      <w:r w:rsidRPr="00152980">
        <w:rPr>
          <w:b/>
          <w:sz w:val="24"/>
          <w:szCs w:val="24"/>
        </w:rPr>
        <w:t>Tujuan</w:t>
      </w:r>
      <w:r w:rsidRPr="00152980">
        <w:rPr>
          <w:b/>
          <w:spacing w:val="-14"/>
          <w:sz w:val="24"/>
          <w:szCs w:val="24"/>
        </w:rPr>
        <w:t xml:space="preserve"> </w:t>
      </w:r>
      <w:r w:rsidRPr="00152980">
        <w:rPr>
          <w:b/>
          <w:spacing w:val="-4"/>
          <w:sz w:val="24"/>
          <w:szCs w:val="24"/>
        </w:rPr>
        <w:t>Umum</w:t>
      </w:r>
    </w:p>
    <w:p w:rsidR="00D21326" w:rsidRPr="00152980" w:rsidRDefault="00D21326" w:rsidP="00D21326">
      <w:pPr>
        <w:pStyle w:val="ListParagraph"/>
        <w:spacing w:line="480" w:lineRule="auto"/>
        <w:ind w:firstLine="360"/>
        <w:jc w:val="both"/>
        <w:rPr>
          <w:b/>
          <w:sz w:val="24"/>
          <w:szCs w:val="24"/>
        </w:rPr>
      </w:pPr>
      <w:r w:rsidRPr="00152980">
        <w:rPr>
          <w:sz w:val="24"/>
          <w:szCs w:val="24"/>
        </w:rPr>
        <w:t xml:space="preserve">Tujuan umum </w:t>
      </w:r>
      <w:r>
        <w:rPr>
          <w:sz w:val="24"/>
          <w:szCs w:val="24"/>
        </w:rPr>
        <w:t>pada</w:t>
      </w:r>
      <w:r w:rsidRPr="00152980">
        <w:rPr>
          <w:sz w:val="24"/>
          <w:szCs w:val="24"/>
        </w:rPr>
        <w:t xml:space="preserve"> penelitian</w:t>
      </w:r>
      <w:r w:rsidRPr="00152980">
        <w:rPr>
          <w:spacing w:val="-4"/>
          <w:sz w:val="24"/>
          <w:szCs w:val="24"/>
        </w:rPr>
        <w:t xml:space="preserve"> </w:t>
      </w:r>
      <w:r w:rsidRPr="00152980">
        <w:rPr>
          <w:sz w:val="24"/>
          <w:szCs w:val="24"/>
        </w:rPr>
        <w:t>ini</w:t>
      </w:r>
      <w:r w:rsidRPr="00152980">
        <w:rPr>
          <w:spacing w:val="-3"/>
          <w:sz w:val="24"/>
          <w:szCs w:val="24"/>
        </w:rPr>
        <w:t xml:space="preserve"> </w:t>
      </w:r>
      <w:r>
        <w:rPr>
          <w:sz w:val="24"/>
          <w:szCs w:val="24"/>
        </w:rPr>
        <w:t>yakni</w:t>
      </w:r>
      <w:r w:rsidRPr="00152980">
        <w:rPr>
          <w:color w:val="FFFFFF" w:themeColor="background1"/>
          <w:spacing w:val="-3"/>
          <w:sz w:val="24"/>
          <w:szCs w:val="24"/>
        </w:rPr>
        <w:t xml:space="preserve"> q</w:t>
      </w:r>
      <w:r w:rsidRPr="00152980">
        <w:rPr>
          <w:sz w:val="24"/>
          <w:szCs w:val="24"/>
        </w:rPr>
        <w:t>mengetahui</w:t>
      </w:r>
      <w:r w:rsidRPr="00152980">
        <w:rPr>
          <w:color w:val="FFFFFF" w:themeColor="background1"/>
          <w:spacing w:val="-1"/>
          <w:sz w:val="24"/>
          <w:szCs w:val="24"/>
        </w:rPr>
        <w:t xml:space="preserve"> q</w:t>
      </w:r>
      <w:r w:rsidRPr="00152980">
        <w:rPr>
          <w:sz w:val="24"/>
          <w:szCs w:val="24"/>
        </w:rPr>
        <w:t>hubungan</w:t>
      </w:r>
      <w:r w:rsidRPr="00152980">
        <w:rPr>
          <w:color w:val="FFFFFF" w:themeColor="background1"/>
          <w:sz w:val="24"/>
          <w:szCs w:val="24"/>
        </w:rPr>
        <w:t xml:space="preserve"> </w:t>
      </w:r>
      <w:r>
        <w:rPr>
          <w:sz w:val="24"/>
          <w:szCs w:val="24"/>
        </w:rPr>
        <w:t>pembagian</w:t>
      </w:r>
      <w:r w:rsidRPr="00152980">
        <w:rPr>
          <w:color w:val="FFFFFF" w:themeColor="background1"/>
          <w:sz w:val="24"/>
          <w:szCs w:val="24"/>
        </w:rPr>
        <w:t xml:space="preserve"> </w:t>
      </w:r>
      <w:r w:rsidRPr="00152980">
        <w:rPr>
          <w:sz w:val="24"/>
          <w:szCs w:val="24"/>
        </w:rPr>
        <w:t>makanan</w:t>
      </w:r>
      <w:r w:rsidRPr="00152980">
        <w:rPr>
          <w:color w:val="FFFFFF" w:themeColor="background1"/>
          <w:sz w:val="24"/>
          <w:szCs w:val="24"/>
        </w:rPr>
        <w:t xml:space="preserve"> q</w:t>
      </w:r>
      <w:r w:rsidRPr="00152980">
        <w:rPr>
          <w:sz w:val="24"/>
          <w:szCs w:val="24"/>
        </w:rPr>
        <w:t>pendamping</w:t>
      </w:r>
      <w:r w:rsidRPr="00152980">
        <w:rPr>
          <w:color w:val="FFFFFF" w:themeColor="background1"/>
          <w:sz w:val="24"/>
          <w:szCs w:val="24"/>
        </w:rPr>
        <w:t xml:space="preserve"> q</w:t>
      </w:r>
      <w:r w:rsidRPr="00152980">
        <w:rPr>
          <w:sz w:val="24"/>
          <w:szCs w:val="24"/>
        </w:rPr>
        <w:t>ASI</w:t>
      </w:r>
      <w:r w:rsidRPr="00152980">
        <w:rPr>
          <w:color w:val="FFFFFF" w:themeColor="background1"/>
          <w:sz w:val="24"/>
          <w:szCs w:val="24"/>
        </w:rPr>
        <w:t xml:space="preserve"> q</w:t>
      </w:r>
      <w:r w:rsidRPr="00152980">
        <w:rPr>
          <w:sz w:val="24"/>
          <w:szCs w:val="24"/>
        </w:rPr>
        <w:t>(MPASI)</w:t>
      </w:r>
      <w:r w:rsidRPr="00152980">
        <w:rPr>
          <w:color w:val="FFFFFF" w:themeColor="background1"/>
          <w:sz w:val="24"/>
          <w:szCs w:val="24"/>
        </w:rPr>
        <w:t xml:space="preserve"> q</w:t>
      </w:r>
      <w:r w:rsidRPr="00152980">
        <w:rPr>
          <w:sz w:val="24"/>
          <w:szCs w:val="24"/>
        </w:rPr>
        <w:t>dengan</w:t>
      </w:r>
      <w:r w:rsidRPr="00152980">
        <w:rPr>
          <w:color w:val="FFFFFF" w:themeColor="background1"/>
          <w:sz w:val="24"/>
          <w:szCs w:val="24"/>
        </w:rPr>
        <w:t xml:space="preserve"> q</w:t>
      </w:r>
      <w:r w:rsidRPr="00152980">
        <w:rPr>
          <w:sz w:val="24"/>
          <w:szCs w:val="24"/>
        </w:rPr>
        <w:t>kejadian</w:t>
      </w:r>
      <w:r w:rsidRPr="00152980">
        <w:rPr>
          <w:color w:val="FFFFFF" w:themeColor="background1"/>
          <w:sz w:val="24"/>
          <w:szCs w:val="24"/>
        </w:rPr>
        <w:t xml:space="preserve"> </w:t>
      </w:r>
      <w:r w:rsidRPr="00152980">
        <w:rPr>
          <w:sz w:val="24"/>
          <w:szCs w:val="24"/>
        </w:rPr>
        <w:t>stunting</w:t>
      </w:r>
      <w:r w:rsidRPr="00152980">
        <w:rPr>
          <w:color w:val="FFFFFF" w:themeColor="background1"/>
          <w:sz w:val="24"/>
          <w:szCs w:val="24"/>
        </w:rPr>
        <w:t xml:space="preserve"> q</w:t>
      </w:r>
      <w:r w:rsidRPr="00152980">
        <w:rPr>
          <w:sz w:val="24"/>
          <w:szCs w:val="24"/>
        </w:rPr>
        <w:t>pada</w:t>
      </w:r>
      <w:r w:rsidRPr="00152980">
        <w:rPr>
          <w:color w:val="FFFFFF" w:themeColor="background1"/>
          <w:sz w:val="24"/>
          <w:szCs w:val="24"/>
        </w:rPr>
        <w:t xml:space="preserve"> q</w:t>
      </w:r>
      <w:r w:rsidRPr="00152980">
        <w:rPr>
          <w:sz w:val="24"/>
          <w:szCs w:val="24"/>
        </w:rPr>
        <w:t>balita.</w:t>
      </w:r>
    </w:p>
    <w:p w:rsidR="00D21326" w:rsidRPr="00152980" w:rsidRDefault="00D21326" w:rsidP="00D21326">
      <w:pPr>
        <w:pStyle w:val="ListParagraph"/>
        <w:numPr>
          <w:ilvl w:val="0"/>
          <w:numId w:val="3"/>
        </w:numPr>
        <w:tabs>
          <w:tab w:val="left" w:pos="1309"/>
        </w:tabs>
        <w:spacing w:line="480" w:lineRule="auto"/>
        <w:rPr>
          <w:b/>
          <w:sz w:val="24"/>
          <w:szCs w:val="24"/>
        </w:rPr>
      </w:pPr>
      <w:r w:rsidRPr="00152980">
        <w:rPr>
          <w:b/>
          <w:sz w:val="24"/>
          <w:szCs w:val="24"/>
        </w:rPr>
        <w:t>Tujuan Khusus</w:t>
      </w:r>
    </w:p>
    <w:p w:rsidR="00D21326" w:rsidRPr="00BA207E" w:rsidRDefault="00D21326" w:rsidP="00D21326">
      <w:pPr>
        <w:pStyle w:val="ListParagraph"/>
        <w:numPr>
          <w:ilvl w:val="0"/>
          <w:numId w:val="4"/>
        </w:numPr>
        <w:spacing w:line="480" w:lineRule="auto"/>
        <w:jc w:val="both"/>
        <w:rPr>
          <w:sz w:val="24"/>
          <w:szCs w:val="24"/>
        </w:rPr>
      </w:pPr>
      <w:r w:rsidRPr="00BA207E">
        <w:rPr>
          <w:sz w:val="24"/>
          <w:szCs w:val="24"/>
        </w:rPr>
        <w:t>Mengidentifikasi</w:t>
      </w:r>
      <w:r w:rsidRPr="00BA207E">
        <w:rPr>
          <w:color w:val="FFFFFF" w:themeColor="background1"/>
          <w:spacing w:val="-3"/>
          <w:sz w:val="24"/>
          <w:szCs w:val="24"/>
        </w:rPr>
        <w:t xml:space="preserve"> q</w:t>
      </w:r>
      <w:r w:rsidRPr="00BA207E">
        <w:rPr>
          <w:sz w:val="24"/>
          <w:szCs w:val="24"/>
        </w:rPr>
        <w:t>pemberian</w:t>
      </w:r>
      <w:r w:rsidRPr="00BA207E">
        <w:rPr>
          <w:color w:val="FFFFFF" w:themeColor="background1"/>
          <w:sz w:val="24"/>
          <w:szCs w:val="24"/>
        </w:rPr>
        <w:t xml:space="preserve"> q</w:t>
      </w:r>
      <w:r w:rsidRPr="00BA207E">
        <w:rPr>
          <w:sz w:val="24"/>
          <w:szCs w:val="24"/>
        </w:rPr>
        <w:t>makanan</w:t>
      </w:r>
      <w:r w:rsidRPr="00BA207E">
        <w:rPr>
          <w:color w:val="FFFFFF" w:themeColor="background1"/>
          <w:sz w:val="24"/>
          <w:szCs w:val="24"/>
        </w:rPr>
        <w:t xml:space="preserve"> </w:t>
      </w:r>
      <w:r w:rsidRPr="00BA207E">
        <w:rPr>
          <w:sz w:val="24"/>
          <w:szCs w:val="24"/>
        </w:rPr>
        <w:t>pendamping</w:t>
      </w:r>
      <w:r w:rsidRPr="00BA207E">
        <w:rPr>
          <w:color w:val="FFFFFF" w:themeColor="background1"/>
          <w:sz w:val="24"/>
          <w:szCs w:val="24"/>
        </w:rPr>
        <w:t xml:space="preserve"> Q</w:t>
      </w:r>
      <w:r w:rsidRPr="00BA207E">
        <w:rPr>
          <w:sz w:val="24"/>
          <w:szCs w:val="24"/>
        </w:rPr>
        <w:t>ASI</w:t>
      </w:r>
      <w:r w:rsidRPr="00BA207E">
        <w:rPr>
          <w:color w:val="FFFFFF" w:themeColor="background1"/>
          <w:sz w:val="24"/>
          <w:szCs w:val="24"/>
        </w:rPr>
        <w:t xml:space="preserve"> </w:t>
      </w:r>
      <w:r w:rsidRPr="00BA207E">
        <w:rPr>
          <w:sz w:val="24"/>
          <w:szCs w:val="24"/>
        </w:rPr>
        <w:t>(MPASI)</w:t>
      </w:r>
      <w:r w:rsidRPr="00BA207E">
        <w:rPr>
          <w:color w:val="FFFFFF" w:themeColor="background1"/>
          <w:sz w:val="24"/>
          <w:szCs w:val="24"/>
        </w:rPr>
        <w:t xml:space="preserve"> </w:t>
      </w:r>
      <w:r>
        <w:rPr>
          <w:sz w:val="24"/>
          <w:szCs w:val="24"/>
        </w:rPr>
        <w:t>atas</w:t>
      </w:r>
      <w:r w:rsidRPr="00BA207E">
        <w:rPr>
          <w:color w:val="FFFFFF" w:themeColor="background1"/>
          <w:sz w:val="24"/>
          <w:szCs w:val="24"/>
        </w:rPr>
        <w:t xml:space="preserve"> q</w:t>
      </w:r>
      <w:r w:rsidRPr="00BA207E">
        <w:rPr>
          <w:sz w:val="24"/>
          <w:szCs w:val="24"/>
        </w:rPr>
        <w:t>kejadian</w:t>
      </w:r>
      <w:r w:rsidRPr="00BA207E">
        <w:rPr>
          <w:color w:val="FFFFFF" w:themeColor="background1"/>
          <w:sz w:val="24"/>
          <w:szCs w:val="24"/>
        </w:rPr>
        <w:t xml:space="preserve"> q</w:t>
      </w:r>
      <w:r w:rsidRPr="00BA207E">
        <w:rPr>
          <w:sz w:val="24"/>
          <w:szCs w:val="24"/>
        </w:rPr>
        <w:t>stunting</w:t>
      </w:r>
      <w:r w:rsidRPr="00BA207E">
        <w:rPr>
          <w:color w:val="FFFFFF" w:themeColor="background1"/>
          <w:sz w:val="24"/>
          <w:szCs w:val="24"/>
        </w:rPr>
        <w:t xml:space="preserve"> q</w:t>
      </w:r>
      <w:r w:rsidRPr="00BA207E">
        <w:rPr>
          <w:sz w:val="24"/>
          <w:szCs w:val="24"/>
        </w:rPr>
        <w:t>pada</w:t>
      </w:r>
      <w:r w:rsidRPr="00BA207E">
        <w:rPr>
          <w:color w:val="FFFFFF" w:themeColor="background1"/>
          <w:sz w:val="24"/>
          <w:szCs w:val="24"/>
        </w:rPr>
        <w:t xml:space="preserve"> q</w:t>
      </w:r>
      <w:r w:rsidRPr="00BA207E">
        <w:rPr>
          <w:sz w:val="24"/>
          <w:szCs w:val="24"/>
        </w:rPr>
        <w:t>balita.</w:t>
      </w:r>
    </w:p>
    <w:p w:rsidR="00D21326" w:rsidRDefault="00D21326" w:rsidP="00D21326">
      <w:pPr>
        <w:pStyle w:val="ListParagraph"/>
        <w:numPr>
          <w:ilvl w:val="0"/>
          <w:numId w:val="4"/>
        </w:numPr>
        <w:spacing w:line="480" w:lineRule="auto"/>
        <w:jc w:val="both"/>
        <w:rPr>
          <w:sz w:val="24"/>
          <w:szCs w:val="24"/>
        </w:rPr>
      </w:pPr>
      <w:r>
        <w:rPr>
          <w:sz w:val="24"/>
          <w:szCs w:val="24"/>
        </w:rPr>
        <w:t>Mendefinisikan</w:t>
      </w:r>
      <w:r w:rsidRPr="00BA207E">
        <w:rPr>
          <w:color w:val="FFFFFF" w:themeColor="background1"/>
          <w:sz w:val="24"/>
          <w:szCs w:val="24"/>
        </w:rPr>
        <w:t xml:space="preserve"> q</w:t>
      </w:r>
      <w:r w:rsidRPr="00BA207E">
        <w:rPr>
          <w:sz w:val="24"/>
          <w:szCs w:val="24"/>
        </w:rPr>
        <w:t>hubungan</w:t>
      </w:r>
      <w:r w:rsidRPr="00BA207E">
        <w:rPr>
          <w:color w:val="FFFFFF" w:themeColor="background1"/>
          <w:sz w:val="24"/>
          <w:szCs w:val="24"/>
        </w:rPr>
        <w:t xml:space="preserve"> q</w:t>
      </w:r>
      <w:r w:rsidRPr="00BA207E">
        <w:rPr>
          <w:sz w:val="24"/>
          <w:szCs w:val="24"/>
        </w:rPr>
        <w:t>pemberian</w:t>
      </w:r>
      <w:r w:rsidRPr="00BA207E">
        <w:rPr>
          <w:color w:val="FFFFFF" w:themeColor="background1"/>
          <w:sz w:val="24"/>
          <w:szCs w:val="24"/>
        </w:rPr>
        <w:t xml:space="preserve"> q</w:t>
      </w:r>
      <w:r w:rsidRPr="00BA207E">
        <w:rPr>
          <w:sz w:val="24"/>
          <w:szCs w:val="24"/>
        </w:rPr>
        <w:t>makanan</w:t>
      </w:r>
      <w:r w:rsidRPr="00BA207E">
        <w:rPr>
          <w:color w:val="FFFFFF" w:themeColor="background1"/>
          <w:sz w:val="24"/>
          <w:szCs w:val="24"/>
        </w:rPr>
        <w:t xml:space="preserve"> q</w:t>
      </w:r>
      <w:r w:rsidRPr="00BA207E">
        <w:rPr>
          <w:sz w:val="24"/>
          <w:szCs w:val="24"/>
        </w:rPr>
        <w:t>pendamping</w:t>
      </w:r>
      <w:r w:rsidRPr="00BA207E">
        <w:rPr>
          <w:color w:val="FFFFFF" w:themeColor="background1"/>
          <w:sz w:val="24"/>
          <w:szCs w:val="24"/>
        </w:rPr>
        <w:t xml:space="preserve"> q</w:t>
      </w:r>
      <w:r w:rsidRPr="00BA207E">
        <w:rPr>
          <w:sz w:val="24"/>
          <w:szCs w:val="24"/>
        </w:rPr>
        <w:t>ASI</w:t>
      </w:r>
      <w:r w:rsidRPr="00BA207E">
        <w:rPr>
          <w:color w:val="FFFFFF" w:themeColor="background1"/>
          <w:sz w:val="24"/>
          <w:szCs w:val="24"/>
        </w:rPr>
        <w:t xml:space="preserve"> </w:t>
      </w:r>
      <w:r w:rsidRPr="00BA207E">
        <w:rPr>
          <w:sz w:val="24"/>
          <w:szCs w:val="24"/>
        </w:rPr>
        <w:t>(MPASI)</w:t>
      </w:r>
      <w:r w:rsidRPr="00BA207E">
        <w:rPr>
          <w:color w:val="FFFFFF" w:themeColor="background1"/>
          <w:sz w:val="24"/>
          <w:szCs w:val="24"/>
        </w:rPr>
        <w:t xml:space="preserve"> q</w:t>
      </w:r>
      <w:r w:rsidRPr="00BA207E">
        <w:rPr>
          <w:sz w:val="24"/>
          <w:szCs w:val="24"/>
        </w:rPr>
        <w:t>dengan</w:t>
      </w:r>
      <w:r w:rsidRPr="00BA207E">
        <w:rPr>
          <w:color w:val="FFFFFF" w:themeColor="background1"/>
          <w:sz w:val="24"/>
          <w:szCs w:val="24"/>
        </w:rPr>
        <w:t xml:space="preserve"> q</w:t>
      </w:r>
      <w:r w:rsidRPr="00BA207E">
        <w:rPr>
          <w:sz w:val="24"/>
          <w:szCs w:val="24"/>
        </w:rPr>
        <w:t>kejadian</w:t>
      </w:r>
      <w:r w:rsidRPr="00BA207E">
        <w:rPr>
          <w:color w:val="FFFFFF" w:themeColor="background1"/>
          <w:sz w:val="24"/>
          <w:szCs w:val="24"/>
        </w:rPr>
        <w:t xml:space="preserve"> q</w:t>
      </w:r>
      <w:r w:rsidRPr="00BA207E">
        <w:rPr>
          <w:sz w:val="24"/>
          <w:szCs w:val="24"/>
        </w:rPr>
        <w:t>stunting</w:t>
      </w:r>
      <w:r w:rsidRPr="00BA207E">
        <w:rPr>
          <w:color w:val="FFFFFF" w:themeColor="background1"/>
          <w:sz w:val="24"/>
          <w:szCs w:val="24"/>
        </w:rPr>
        <w:t xml:space="preserve"> q</w:t>
      </w:r>
      <w:r w:rsidRPr="00BA207E">
        <w:rPr>
          <w:sz w:val="24"/>
          <w:szCs w:val="24"/>
        </w:rPr>
        <w:t>pada</w:t>
      </w:r>
      <w:r w:rsidRPr="00BA207E">
        <w:rPr>
          <w:color w:val="FFFFFF" w:themeColor="background1"/>
          <w:sz w:val="24"/>
          <w:szCs w:val="24"/>
        </w:rPr>
        <w:t xml:space="preserve"> q</w:t>
      </w:r>
      <w:r w:rsidRPr="00BA207E">
        <w:rPr>
          <w:sz w:val="24"/>
          <w:szCs w:val="24"/>
        </w:rPr>
        <w:t>balita.</w:t>
      </w:r>
    </w:p>
    <w:p w:rsidR="00D21326" w:rsidRPr="00BA207E" w:rsidRDefault="00D21326" w:rsidP="00D21326">
      <w:pPr>
        <w:pStyle w:val="ListParagraph"/>
        <w:spacing w:line="480" w:lineRule="auto"/>
        <w:ind w:left="1080"/>
        <w:jc w:val="both"/>
        <w:rPr>
          <w:sz w:val="24"/>
          <w:szCs w:val="24"/>
        </w:rPr>
      </w:pPr>
    </w:p>
    <w:p w:rsidR="00D21326" w:rsidRPr="00152980" w:rsidRDefault="00D21326" w:rsidP="00D21326">
      <w:pPr>
        <w:pStyle w:val="Heading2"/>
        <w:numPr>
          <w:ilvl w:val="0"/>
          <w:numId w:val="1"/>
        </w:numPr>
        <w:spacing w:before="0" w:line="480" w:lineRule="auto"/>
        <w:jc w:val="both"/>
        <w:rPr>
          <w:rFonts w:ascii="Times New Roman" w:hAnsi="Times New Roman" w:cs="Times New Roman"/>
          <w:b/>
          <w:bCs/>
          <w:color w:val="auto"/>
          <w:sz w:val="24"/>
          <w:szCs w:val="24"/>
        </w:rPr>
      </w:pPr>
      <w:bookmarkStart w:id="8" w:name="_Toc168776833"/>
      <w:r w:rsidRPr="00152980">
        <w:rPr>
          <w:rFonts w:ascii="Times New Roman" w:hAnsi="Times New Roman" w:cs="Times New Roman"/>
          <w:b/>
          <w:bCs/>
          <w:color w:val="auto"/>
          <w:sz w:val="24"/>
          <w:szCs w:val="24"/>
        </w:rPr>
        <w:t>Manfaat Penelitian</w:t>
      </w:r>
      <w:bookmarkEnd w:id="8"/>
    </w:p>
    <w:p w:rsidR="00D21326" w:rsidRPr="001F79B8" w:rsidRDefault="00D21326" w:rsidP="00D21326">
      <w:pPr>
        <w:pStyle w:val="ListParagraph"/>
        <w:spacing w:line="480" w:lineRule="auto"/>
        <w:ind w:left="360" w:firstLine="360"/>
        <w:jc w:val="both"/>
        <w:rPr>
          <w:sz w:val="24"/>
          <w:szCs w:val="24"/>
        </w:rPr>
      </w:pPr>
      <w:r>
        <w:rPr>
          <w:sz w:val="24"/>
          <w:szCs w:val="24"/>
        </w:rPr>
        <w:t>Berlandaskan</w:t>
      </w:r>
      <w:r w:rsidRPr="00392D79">
        <w:rPr>
          <w:color w:val="FFFFFF" w:themeColor="background1"/>
          <w:spacing w:val="40"/>
          <w:sz w:val="8"/>
        </w:rPr>
        <w:t xml:space="preserve"> q</w:t>
      </w:r>
      <w:r>
        <w:t>ruang</w:t>
      </w:r>
      <w:r w:rsidRPr="00392D79">
        <w:rPr>
          <w:color w:val="FFFFFF" w:themeColor="background1"/>
          <w:spacing w:val="39"/>
          <w:sz w:val="8"/>
        </w:rPr>
        <w:t xml:space="preserve"> q</w:t>
      </w:r>
      <w:r>
        <w:t>lingkup</w:t>
      </w:r>
      <w:r w:rsidRPr="00392D79">
        <w:rPr>
          <w:color w:val="FFFFFF" w:themeColor="background1"/>
          <w:spacing w:val="40"/>
          <w:sz w:val="8"/>
        </w:rPr>
        <w:t xml:space="preserve"> q</w:t>
      </w:r>
      <w:r>
        <w:t>dan</w:t>
      </w:r>
      <w:r w:rsidRPr="00392D79">
        <w:rPr>
          <w:color w:val="FFFFFF" w:themeColor="background1"/>
          <w:spacing w:val="40"/>
          <w:sz w:val="8"/>
        </w:rPr>
        <w:t xml:space="preserve"> q</w:t>
      </w:r>
      <w:r>
        <w:t>permasalahan</w:t>
      </w:r>
      <w:r w:rsidRPr="00392D79">
        <w:rPr>
          <w:color w:val="FFFFFF" w:themeColor="background1"/>
          <w:spacing w:val="40"/>
          <w:sz w:val="8"/>
        </w:rPr>
        <w:t xml:space="preserve"> q</w:t>
      </w:r>
      <w:r>
        <w:t>yang</w:t>
      </w:r>
      <w:r w:rsidRPr="00392D79">
        <w:rPr>
          <w:color w:val="FFFFFF" w:themeColor="background1"/>
          <w:spacing w:val="39"/>
          <w:sz w:val="8"/>
        </w:rPr>
        <w:t xml:space="preserve"> q</w:t>
      </w:r>
      <w:r>
        <w:t>diteliti,</w:t>
      </w:r>
      <w:r>
        <w:rPr>
          <w:color w:val="FFFFFF" w:themeColor="background1"/>
          <w:spacing w:val="40"/>
          <w:sz w:val="8"/>
        </w:rPr>
        <w:t xml:space="preserve"> </w:t>
      </w:r>
      <w:r w:rsidRPr="00392D79">
        <w:rPr>
          <w:color w:val="FFFFFF" w:themeColor="background1"/>
          <w:spacing w:val="40"/>
          <w:sz w:val="8"/>
        </w:rPr>
        <w:t>q</w:t>
      </w:r>
      <w:r>
        <w:t>penelitian</w:t>
      </w:r>
      <w:r w:rsidRPr="00392D79">
        <w:rPr>
          <w:color w:val="FFFFFF" w:themeColor="background1"/>
          <w:spacing w:val="40"/>
          <w:sz w:val="8"/>
        </w:rPr>
        <w:t xml:space="preserve"> q</w:t>
      </w:r>
      <w:r>
        <w:t>ini</w:t>
      </w:r>
      <w:r w:rsidRPr="00392D79">
        <w:rPr>
          <w:color w:val="FFFFFF" w:themeColor="background1"/>
          <w:sz w:val="8"/>
        </w:rPr>
        <w:t xml:space="preserve"> q</w:t>
      </w:r>
      <w:r>
        <w:t>diharapkan</w:t>
      </w:r>
      <w:r w:rsidRPr="00392D79">
        <w:rPr>
          <w:color w:val="FFFFFF" w:themeColor="background1"/>
          <w:sz w:val="8"/>
        </w:rPr>
        <w:t xml:space="preserve"> q</w:t>
      </w:r>
      <w:r>
        <w:t>mempunyai</w:t>
      </w:r>
      <w:r w:rsidRPr="00392D79">
        <w:rPr>
          <w:color w:val="FFFFFF" w:themeColor="background1"/>
          <w:sz w:val="8"/>
        </w:rPr>
        <w:t xml:space="preserve"> q</w:t>
      </w:r>
      <w:r>
        <w:t>manfaat</w:t>
      </w:r>
      <w:r w:rsidRPr="00392D79">
        <w:rPr>
          <w:color w:val="FFFFFF" w:themeColor="background1"/>
          <w:sz w:val="8"/>
        </w:rPr>
        <w:t xml:space="preserve"> q</w:t>
      </w:r>
      <w:r>
        <w:t>sebagai</w:t>
      </w:r>
      <w:r w:rsidRPr="00392D79">
        <w:rPr>
          <w:color w:val="FFFFFF" w:themeColor="background1"/>
          <w:sz w:val="8"/>
        </w:rPr>
        <w:t xml:space="preserve"> q</w:t>
      </w:r>
      <w:r>
        <w:t>berikut:</w:t>
      </w:r>
    </w:p>
    <w:p w:rsidR="00D21326" w:rsidRPr="00261DCE" w:rsidRDefault="00D21326" w:rsidP="00D21326">
      <w:pPr>
        <w:pStyle w:val="Heading3"/>
        <w:numPr>
          <w:ilvl w:val="0"/>
          <w:numId w:val="5"/>
        </w:numPr>
        <w:spacing w:before="0" w:line="480" w:lineRule="auto"/>
        <w:jc w:val="left"/>
      </w:pPr>
      <w:bookmarkStart w:id="9" w:name="_TOC_250014"/>
      <w:bookmarkStart w:id="10" w:name="_Toc168776834"/>
      <w:bookmarkEnd w:id="9"/>
      <w:r w:rsidRPr="00152980">
        <w:t>Teoritis</w:t>
      </w:r>
      <w:bookmarkEnd w:id="10"/>
    </w:p>
    <w:p w:rsidR="00D21326" w:rsidRDefault="00D21326" w:rsidP="00D21326">
      <w:pPr>
        <w:pStyle w:val="BodyText"/>
        <w:spacing w:line="480" w:lineRule="auto"/>
        <w:ind w:left="720" w:firstLine="360"/>
      </w:pPr>
      <w:r w:rsidRPr="00E93ACB">
        <w:t>Mengetahui</w:t>
      </w:r>
      <w:r w:rsidRPr="00392D79">
        <w:rPr>
          <w:color w:val="FFFFFF" w:themeColor="background1"/>
          <w:spacing w:val="40"/>
          <w:sz w:val="8"/>
        </w:rPr>
        <w:t xml:space="preserve"> q</w:t>
      </w:r>
      <w:r w:rsidRPr="00E93ACB">
        <w:t>dan</w:t>
      </w:r>
      <w:r w:rsidRPr="00392D79">
        <w:rPr>
          <w:color w:val="FFFFFF" w:themeColor="background1"/>
          <w:spacing w:val="40"/>
          <w:sz w:val="8"/>
        </w:rPr>
        <w:t xml:space="preserve"> q</w:t>
      </w:r>
      <w:r w:rsidRPr="00E93ACB">
        <w:t>menambah</w:t>
      </w:r>
      <w:r w:rsidRPr="00392D79">
        <w:rPr>
          <w:color w:val="FFFFFF" w:themeColor="background1"/>
          <w:spacing w:val="40"/>
          <w:sz w:val="8"/>
        </w:rPr>
        <w:t xml:space="preserve"> q</w:t>
      </w:r>
      <w:r w:rsidRPr="00E93ACB">
        <w:t>wawasan</w:t>
      </w:r>
      <w:r w:rsidRPr="00392D79">
        <w:rPr>
          <w:color w:val="FFFFFF" w:themeColor="background1"/>
          <w:spacing w:val="40"/>
          <w:sz w:val="8"/>
        </w:rPr>
        <w:t xml:space="preserve"> q</w:t>
      </w:r>
      <w:r>
        <w:t>tentang</w:t>
      </w:r>
      <w:r w:rsidRPr="00392D79">
        <w:rPr>
          <w:color w:val="FFFFFF" w:themeColor="background1"/>
          <w:sz w:val="8"/>
        </w:rPr>
        <w:t xml:space="preserve"> q</w:t>
      </w:r>
      <w:r>
        <w:t>hubungan</w:t>
      </w:r>
      <w:r w:rsidRPr="00392D79">
        <w:rPr>
          <w:color w:val="FFFFFF" w:themeColor="background1"/>
          <w:sz w:val="8"/>
        </w:rPr>
        <w:t xml:space="preserve"> q</w:t>
      </w:r>
      <w:r>
        <w:t>pemberian</w:t>
      </w:r>
      <w:r w:rsidRPr="00392D79">
        <w:rPr>
          <w:color w:val="FFFFFF" w:themeColor="background1"/>
          <w:sz w:val="8"/>
        </w:rPr>
        <w:t xml:space="preserve"> q</w:t>
      </w:r>
      <w:r>
        <w:t>makanan</w:t>
      </w:r>
      <w:r w:rsidRPr="00392D79">
        <w:rPr>
          <w:color w:val="FFFFFF" w:themeColor="background1"/>
          <w:sz w:val="8"/>
        </w:rPr>
        <w:t xml:space="preserve"> q</w:t>
      </w:r>
      <w:r>
        <w:t>pendamping</w:t>
      </w:r>
      <w:r w:rsidRPr="00392D79">
        <w:rPr>
          <w:color w:val="FFFFFF" w:themeColor="background1"/>
          <w:sz w:val="8"/>
        </w:rPr>
        <w:t xml:space="preserve"> q</w:t>
      </w:r>
      <w:r>
        <w:t>ASI</w:t>
      </w:r>
      <w:r w:rsidRPr="00392D79">
        <w:rPr>
          <w:color w:val="FFFFFF" w:themeColor="background1"/>
          <w:sz w:val="8"/>
        </w:rPr>
        <w:t xml:space="preserve"> q</w:t>
      </w:r>
      <w:r>
        <w:t>(MPASI)</w:t>
      </w:r>
      <w:r w:rsidRPr="00392D79">
        <w:rPr>
          <w:color w:val="FFFFFF" w:themeColor="background1"/>
          <w:sz w:val="8"/>
        </w:rPr>
        <w:t xml:space="preserve"> q</w:t>
      </w:r>
      <w:r>
        <w:t>dengan</w:t>
      </w:r>
      <w:r w:rsidRPr="00392D79">
        <w:rPr>
          <w:color w:val="FFFFFF" w:themeColor="background1"/>
          <w:sz w:val="8"/>
        </w:rPr>
        <w:t xml:space="preserve"> q</w:t>
      </w:r>
      <w:r>
        <w:t>kejadian</w:t>
      </w:r>
      <w:r w:rsidRPr="00392D79">
        <w:rPr>
          <w:color w:val="FFFFFF" w:themeColor="background1"/>
          <w:sz w:val="8"/>
        </w:rPr>
        <w:t xml:space="preserve"> q</w:t>
      </w:r>
      <w:r>
        <w:t>stunting</w:t>
      </w:r>
      <w:r w:rsidRPr="00392D79">
        <w:rPr>
          <w:color w:val="FFFFFF" w:themeColor="background1"/>
          <w:sz w:val="8"/>
        </w:rPr>
        <w:t xml:space="preserve"> q</w:t>
      </w:r>
      <w:r>
        <w:t>pada</w:t>
      </w:r>
      <w:r w:rsidRPr="00392D79">
        <w:rPr>
          <w:color w:val="FFFFFF" w:themeColor="background1"/>
          <w:sz w:val="8"/>
        </w:rPr>
        <w:t xml:space="preserve"> q</w:t>
      </w:r>
      <w:r>
        <w:t>balita.</w:t>
      </w:r>
    </w:p>
    <w:p w:rsidR="00D21326" w:rsidRDefault="00D21326" w:rsidP="00D21326">
      <w:pPr>
        <w:pStyle w:val="BodyText"/>
        <w:spacing w:line="480" w:lineRule="auto"/>
        <w:ind w:left="720" w:firstLine="360"/>
      </w:pPr>
    </w:p>
    <w:p w:rsidR="00D21326" w:rsidRPr="006A64EC" w:rsidRDefault="00D21326" w:rsidP="00D21326">
      <w:pPr>
        <w:pStyle w:val="BodyText"/>
        <w:spacing w:line="480" w:lineRule="auto"/>
        <w:ind w:left="720" w:firstLine="360"/>
      </w:pPr>
    </w:p>
    <w:p w:rsidR="00D21326" w:rsidRPr="00261DCE" w:rsidRDefault="00D21326" w:rsidP="00D21326">
      <w:pPr>
        <w:pStyle w:val="Heading3"/>
        <w:numPr>
          <w:ilvl w:val="0"/>
          <w:numId w:val="5"/>
        </w:numPr>
        <w:spacing w:before="0" w:line="480" w:lineRule="auto"/>
        <w:jc w:val="left"/>
      </w:pPr>
      <w:bookmarkStart w:id="11" w:name="_TOC_250013"/>
      <w:bookmarkStart w:id="12" w:name="_Toc168776835"/>
      <w:bookmarkEnd w:id="11"/>
      <w:r w:rsidRPr="00152980">
        <w:rPr>
          <w:spacing w:val="-2"/>
        </w:rPr>
        <w:lastRenderedPageBreak/>
        <w:t>Praktis</w:t>
      </w:r>
      <w:bookmarkEnd w:id="12"/>
    </w:p>
    <w:p w:rsidR="00D21326" w:rsidRPr="006A64EC" w:rsidRDefault="00D21326" w:rsidP="00D21326">
      <w:pPr>
        <w:pStyle w:val="ListParagraph"/>
        <w:numPr>
          <w:ilvl w:val="0"/>
          <w:numId w:val="2"/>
        </w:numPr>
        <w:tabs>
          <w:tab w:val="left" w:pos="1013"/>
        </w:tabs>
        <w:spacing w:line="480" w:lineRule="auto"/>
        <w:ind w:right="130"/>
        <w:contextualSpacing w:val="0"/>
        <w:jc w:val="both"/>
        <w:rPr>
          <w:sz w:val="24"/>
        </w:rPr>
      </w:pPr>
      <w:r>
        <w:rPr>
          <w:sz w:val="24"/>
        </w:rPr>
        <w:t>Bagi</w:t>
      </w:r>
      <w:r w:rsidRPr="00392D79">
        <w:rPr>
          <w:color w:val="FFFFFF" w:themeColor="background1"/>
          <w:sz w:val="8"/>
        </w:rPr>
        <w:t xml:space="preserve"> q</w:t>
      </w:r>
      <w:r>
        <w:rPr>
          <w:sz w:val="24"/>
        </w:rPr>
        <w:t>institusi</w:t>
      </w:r>
      <w:r w:rsidRPr="00392D79">
        <w:rPr>
          <w:color w:val="FFFFFF" w:themeColor="background1"/>
          <w:sz w:val="8"/>
        </w:rPr>
        <w:t xml:space="preserve"> q</w:t>
      </w:r>
      <w:r>
        <w:rPr>
          <w:sz w:val="24"/>
        </w:rPr>
        <w:t>pendidikan,</w:t>
      </w:r>
      <w:r w:rsidRPr="00392D79">
        <w:rPr>
          <w:color w:val="FFFFFF" w:themeColor="background1"/>
          <w:sz w:val="8"/>
        </w:rPr>
        <w:t xml:space="preserve"> q</w:t>
      </w:r>
      <w:r>
        <w:rPr>
          <w:sz w:val="24"/>
        </w:rPr>
        <w:t>hasil</w:t>
      </w:r>
      <w:r w:rsidRPr="00392D79">
        <w:rPr>
          <w:color w:val="FFFFFF" w:themeColor="background1"/>
          <w:sz w:val="8"/>
        </w:rPr>
        <w:t xml:space="preserve"> q</w:t>
      </w:r>
      <w:r>
        <w:rPr>
          <w:sz w:val="24"/>
        </w:rPr>
        <w:t>penelitian</w:t>
      </w:r>
      <w:r w:rsidRPr="00392D79">
        <w:rPr>
          <w:color w:val="FFFFFF" w:themeColor="background1"/>
          <w:sz w:val="8"/>
        </w:rPr>
        <w:t xml:space="preserve"> q</w:t>
      </w:r>
      <w:r>
        <w:rPr>
          <w:sz w:val="24"/>
        </w:rPr>
        <w:t>ini</w:t>
      </w:r>
      <w:r w:rsidRPr="00392D79">
        <w:rPr>
          <w:color w:val="FFFFFF" w:themeColor="background1"/>
          <w:sz w:val="8"/>
        </w:rPr>
        <w:t xml:space="preserve"> q</w:t>
      </w:r>
      <w:r>
        <w:rPr>
          <w:sz w:val="24"/>
        </w:rPr>
        <w:t>diharapkan</w:t>
      </w:r>
      <w:r w:rsidRPr="00392D79">
        <w:rPr>
          <w:color w:val="FFFFFF" w:themeColor="background1"/>
          <w:sz w:val="8"/>
        </w:rPr>
        <w:t xml:space="preserve"> q</w:t>
      </w:r>
      <w:r>
        <w:rPr>
          <w:sz w:val="24"/>
        </w:rPr>
        <w:t>dapat</w:t>
      </w:r>
      <w:r w:rsidRPr="00392D79">
        <w:rPr>
          <w:color w:val="FFFFFF" w:themeColor="background1"/>
          <w:sz w:val="8"/>
        </w:rPr>
        <w:t xml:space="preserve"> q</w:t>
      </w:r>
      <w:r>
        <w:rPr>
          <w:sz w:val="24"/>
        </w:rPr>
        <w:t>menjadi</w:t>
      </w:r>
      <w:r w:rsidRPr="00392D79">
        <w:rPr>
          <w:color w:val="FFFFFF" w:themeColor="background1"/>
          <w:sz w:val="8"/>
        </w:rPr>
        <w:t xml:space="preserve"> q</w:t>
      </w:r>
      <w:r>
        <w:rPr>
          <w:sz w:val="24"/>
        </w:rPr>
        <w:t>tambahan</w:t>
      </w:r>
      <w:r w:rsidRPr="00392D79">
        <w:rPr>
          <w:color w:val="FFFFFF" w:themeColor="background1"/>
          <w:sz w:val="8"/>
        </w:rPr>
        <w:t xml:space="preserve"> q</w:t>
      </w:r>
      <w:r>
        <w:rPr>
          <w:sz w:val="24"/>
        </w:rPr>
        <w:t>informasi</w:t>
      </w:r>
      <w:r w:rsidRPr="00392D79">
        <w:rPr>
          <w:color w:val="FFFFFF" w:themeColor="background1"/>
          <w:sz w:val="8"/>
        </w:rPr>
        <w:t xml:space="preserve"> q</w:t>
      </w:r>
      <w:r>
        <w:rPr>
          <w:sz w:val="24"/>
        </w:rPr>
        <w:t>bagi</w:t>
      </w:r>
      <w:r w:rsidRPr="00392D79">
        <w:rPr>
          <w:color w:val="FFFFFF" w:themeColor="background1"/>
          <w:sz w:val="8"/>
        </w:rPr>
        <w:t xml:space="preserve"> q</w:t>
      </w:r>
      <w:r>
        <w:rPr>
          <w:sz w:val="24"/>
        </w:rPr>
        <w:t>penelitian</w:t>
      </w:r>
      <w:r w:rsidRPr="00392D79">
        <w:rPr>
          <w:color w:val="FFFFFF" w:themeColor="background1"/>
          <w:sz w:val="8"/>
        </w:rPr>
        <w:t xml:space="preserve"> q</w:t>
      </w:r>
      <w:r>
        <w:rPr>
          <w:sz w:val="24"/>
        </w:rPr>
        <w:t>selanjutnya</w:t>
      </w:r>
      <w:r w:rsidRPr="00392D79">
        <w:rPr>
          <w:color w:val="FFFFFF" w:themeColor="background1"/>
          <w:sz w:val="8"/>
        </w:rPr>
        <w:t xml:space="preserve"> q</w:t>
      </w:r>
      <w:r>
        <w:rPr>
          <w:sz w:val="24"/>
        </w:rPr>
        <w:t>untuk</w:t>
      </w:r>
      <w:r w:rsidRPr="00392D79">
        <w:rPr>
          <w:color w:val="FFFFFF" w:themeColor="background1"/>
          <w:sz w:val="8"/>
        </w:rPr>
        <w:t xml:space="preserve"> q</w:t>
      </w:r>
      <w:r>
        <w:rPr>
          <w:sz w:val="24"/>
        </w:rPr>
        <w:t>meneliti</w:t>
      </w:r>
      <w:r w:rsidRPr="00392D79">
        <w:rPr>
          <w:color w:val="FFFFFF" w:themeColor="background1"/>
          <w:sz w:val="8"/>
        </w:rPr>
        <w:t xml:space="preserve"> q</w:t>
      </w:r>
      <w:r>
        <w:rPr>
          <w:sz w:val="24"/>
        </w:rPr>
        <w:t>variabel</w:t>
      </w:r>
      <w:r w:rsidRPr="00392D79">
        <w:rPr>
          <w:color w:val="FFFFFF" w:themeColor="background1"/>
          <w:sz w:val="8"/>
        </w:rPr>
        <w:t xml:space="preserve"> q</w:t>
      </w:r>
      <w:r>
        <w:rPr>
          <w:sz w:val="24"/>
        </w:rPr>
        <w:t>yang</w:t>
      </w:r>
      <w:r w:rsidRPr="00392D79">
        <w:rPr>
          <w:color w:val="FFFFFF" w:themeColor="background1"/>
          <w:sz w:val="8"/>
        </w:rPr>
        <w:t xml:space="preserve"> q</w:t>
      </w:r>
      <w:r>
        <w:rPr>
          <w:sz w:val="24"/>
        </w:rPr>
        <w:t>lain</w:t>
      </w:r>
      <w:r w:rsidRPr="00392D79">
        <w:rPr>
          <w:color w:val="FFFFFF" w:themeColor="background1"/>
          <w:sz w:val="8"/>
        </w:rPr>
        <w:t xml:space="preserve"> q</w:t>
      </w:r>
      <w:r>
        <w:rPr>
          <w:sz w:val="24"/>
        </w:rPr>
        <w:t>kaitannya</w:t>
      </w:r>
      <w:r w:rsidRPr="00392D79">
        <w:rPr>
          <w:color w:val="FFFFFF" w:themeColor="background1"/>
          <w:sz w:val="8"/>
        </w:rPr>
        <w:t xml:space="preserve"> q</w:t>
      </w:r>
      <w:r>
        <w:rPr>
          <w:sz w:val="24"/>
        </w:rPr>
        <w:t>dengan</w:t>
      </w:r>
      <w:r w:rsidRPr="00392D79">
        <w:rPr>
          <w:color w:val="FFFFFF" w:themeColor="background1"/>
          <w:sz w:val="8"/>
        </w:rPr>
        <w:t xml:space="preserve"> q</w:t>
      </w:r>
      <w:r>
        <w:rPr>
          <w:sz w:val="24"/>
        </w:rPr>
        <w:t>stunting.</w:t>
      </w:r>
    </w:p>
    <w:p w:rsidR="00D21326" w:rsidRPr="006A64EC" w:rsidRDefault="00D21326" w:rsidP="00D21326">
      <w:pPr>
        <w:pStyle w:val="ListParagraph"/>
        <w:numPr>
          <w:ilvl w:val="0"/>
          <w:numId w:val="2"/>
        </w:numPr>
        <w:tabs>
          <w:tab w:val="left" w:pos="1013"/>
        </w:tabs>
        <w:spacing w:line="480" w:lineRule="auto"/>
        <w:ind w:right="118"/>
        <w:contextualSpacing w:val="0"/>
        <w:jc w:val="both"/>
        <w:rPr>
          <w:sz w:val="24"/>
        </w:rPr>
      </w:pPr>
      <w:r>
        <w:rPr>
          <w:sz w:val="24"/>
        </w:rPr>
        <w:t>Bagi</w:t>
      </w:r>
      <w:r w:rsidRPr="00392D79">
        <w:rPr>
          <w:color w:val="FFFFFF" w:themeColor="background1"/>
          <w:sz w:val="8"/>
        </w:rPr>
        <w:t xml:space="preserve"> q</w:t>
      </w:r>
      <w:r>
        <w:rPr>
          <w:sz w:val="24"/>
        </w:rPr>
        <w:t>penulis,</w:t>
      </w:r>
      <w:r w:rsidRPr="00392D79">
        <w:rPr>
          <w:color w:val="FFFFFF" w:themeColor="background1"/>
          <w:sz w:val="8"/>
        </w:rPr>
        <w:t xml:space="preserve"> q</w:t>
      </w:r>
      <w:r>
        <w:rPr>
          <w:sz w:val="24"/>
        </w:rPr>
        <w:t>diharapkan</w:t>
      </w:r>
      <w:r w:rsidRPr="00392D79">
        <w:rPr>
          <w:color w:val="FFFFFF" w:themeColor="background1"/>
          <w:sz w:val="8"/>
        </w:rPr>
        <w:t xml:space="preserve"> q</w:t>
      </w:r>
      <w:r>
        <w:rPr>
          <w:sz w:val="24"/>
        </w:rPr>
        <w:t>dapat</w:t>
      </w:r>
      <w:r w:rsidRPr="00392D79">
        <w:rPr>
          <w:color w:val="FFFFFF" w:themeColor="background1"/>
          <w:sz w:val="8"/>
        </w:rPr>
        <w:t xml:space="preserve"> q</w:t>
      </w:r>
      <w:r>
        <w:rPr>
          <w:sz w:val="24"/>
        </w:rPr>
        <w:t>memperoleh</w:t>
      </w:r>
      <w:r w:rsidRPr="00392D79">
        <w:rPr>
          <w:color w:val="FFFFFF" w:themeColor="background1"/>
          <w:sz w:val="8"/>
        </w:rPr>
        <w:t xml:space="preserve"> q</w:t>
      </w:r>
      <w:r>
        <w:rPr>
          <w:sz w:val="24"/>
        </w:rPr>
        <w:t>pengalaman</w:t>
      </w:r>
      <w:r w:rsidRPr="00392D79">
        <w:rPr>
          <w:color w:val="FFFFFF" w:themeColor="background1"/>
          <w:sz w:val="8"/>
        </w:rPr>
        <w:t xml:space="preserve"> q</w:t>
      </w:r>
      <w:r>
        <w:rPr>
          <w:sz w:val="24"/>
        </w:rPr>
        <w:t>dalam</w:t>
      </w:r>
      <w:r w:rsidRPr="00392D79">
        <w:rPr>
          <w:color w:val="FFFFFF" w:themeColor="background1"/>
          <w:sz w:val="8"/>
        </w:rPr>
        <w:t xml:space="preserve"> q</w:t>
      </w:r>
      <w:r>
        <w:rPr>
          <w:sz w:val="24"/>
        </w:rPr>
        <w:t>melaksanakan</w:t>
      </w:r>
      <w:r w:rsidRPr="00392D79">
        <w:rPr>
          <w:color w:val="FFFFFF" w:themeColor="background1"/>
          <w:sz w:val="8"/>
        </w:rPr>
        <w:t xml:space="preserve"> q</w:t>
      </w:r>
      <w:r>
        <w:rPr>
          <w:sz w:val="24"/>
        </w:rPr>
        <w:t>aplikasi</w:t>
      </w:r>
      <w:r w:rsidRPr="00392D79">
        <w:rPr>
          <w:color w:val="FFFFFF" w:themeColor="background1"/>
          <w:sz w:val="8"/>
        </w:rPr>
        <w:t xml:space="preserve"> q</w:t>
      </w:r>
      <w:r>
        <w:rPr>
          <w:sz w:val="24"/>
        </w:rPr>
        <w:t>riset</w:t>
      </w:r>
      <w:r w:rsidRPr="00392D79">
        <w:rPr>
          <w:color w:val="FFFFFF" w:themeColor="background1"/>
          <w:sz w:val="8"/>
        </w:rPr>
        <w:t xml:space="preserve"> q</w:t>
      </w:r>
      <w:r>
        <w:rPr>
          <w:sz w:val="24"/>
        </w:rPr>
        <w:t>keperawatan</w:t>
      </w:r>
      <w:r w:rsidRPr="00392D79">
        <w:rPr>
          <w:color w:val="FFFFFF" w:themeColor="background1"/>
          <w:sz w:val="8"/>
        </w:rPr>
        <w:t xml:space="preserve"> q</w:t>
      </w:r>
      <w:r>
        <w:rPr>
          <w:sz w:val="24"/>
        </w:rPr>
        <w:t>dengan</w:t>
      </w:r>
      <w:r w:rsidRPr="00392D79">
        <w:rPr>
          <w:color w:val="FFFFFF" w:themeColor="background1"/>
          <w:sz w:val="8"/>
        </w:rPr>
        <w:t xml:space="preserve"> q</w:t>
      </w:r>
      <w:r>
        <w:rPr>
          <w:sz w:val="24"/>
        </w:rPr>
        <w:t>metode</w:t>
      </w:r>
      <w:r w:rsidRPr="00392D79">
        <w:rPr>
          <w:color w:val="FFFFFF" w:themeColor="background1"/>
          <w:sz w:val="8"/>
        </w:rPr>
        <w:t xml:space="preserve"> q</w:t>
      </w:r>
      <w:r w:rsidRPr="006B6857">
        <w:rPr>
          <w:i/>
          <w:sz w:val="24"/>
        </w:rPr>
        <w:t>literature</w:t>
      </w:r>
      <w:r w:rsidRPr="00392D79">
        <w:rPr>
          <w:i/>
          <w:color w:val="FFFFFF" w:themeColor="background1"/>
          <w:sz w:val="8"/>
        </w:rPr>
        <w:t xml:space="preserve"> q</w:t>
      </w:r>
      <w:r w:rsidRPr="006B6857">
        <w:rPr>
          <w:i/>
          <w:sz w:val="24"/>
        </w:rPr>
        <w:t>review</w:t>
      </w:r>
      <w:r w:rsidRPr="00392D79">
        <w:rPr>
          <w:color w:val="FFFFFF" w:themeColor="background1"/>
          <w:sz w:val="8"/>
        </w:rPr>
        <w:t xml:space="preserve"> q</w:t>
      </w:r>
      <w:r>
        <w:rPr>
          <w:sz w:val="24"/>
        </w:rPr>
        <w:t>khususnya</w:t>
      </w:r>
      <w:r w:rsidRPr="00392D79">
        <w:rPr>
          <w:color w:val="FFFFFF" w:themeColor="background1"/>
          <w:sz w:val="8"/>
        </w:rPr>
        <w:t xml:space="preserve"> q</w:t>
      </w:r>
      <w:r>
        <w:rPr>
          <w:sz w:val="24"/>
        </w:rPr>
        <w:t>penelitian</w:t>
      </w:r>
      <w:r w:rsidRPr="00392D79">
        <w:rPr>
          <w:color w:val="FFFFFF" w:themeColor="background1"/>
          <w:sz w:val="8"/>
        </w:rPr>
        <w:t xml:space="preserve"> q</w:t>
      </w:r>
      <w:r>
        <w:rPr>
          <w:sz w:val="24"/>
        </w:rPr>
        <w:t>tentang</w:t>
      </w:r>
      <w:r w:rsidRPr="00392D79">
        <w:rPr>
          <w:color w:val="FFFFFF" w:themeColor="background1"/>
          <w:sz w:val="8"/>
        </w:rPr>
        <w:t xml:space="preserve"> q</w:t>
      </w:r>
      <w:r>
        <w:rPr>
          <w:sz w:val="24"/>
        </w:rPr>
        <w:t>hubungan</w:t>
      </w:r>
      <w:r w:rsidRPr="00392D79">
        <w:rPr>
          <w:color w:val="FFFFFF" w:themeColor="background1"/>
          <w:sz w:val="8"/>
        </w:rPr>
        <w:t xml:space="preserve"> q</w:t>
      </w:r>
      <w:r>
        <w:rPr>
          <w:sz w:val="24"/>
        </w:rPr>
        <w:t>pemberian</w:t>
      </w:r>
      <w:r w:rsidRPr="00392D79">
        <w:rPr>
          <w:color w:val="FFFFFF" w:themeColor="background1"/>
          <w:sz w:val="8"/>
        </w:rPr>
        <w:t xml:space="preserve"> q</w:t>
      </w:r>
      <w:r>
        <w:rPr>
          <w:sz w:val="24"/>
        </w:rPr>
        <w:t>makanan</w:t>
      </w:r>
      <w:r w:rsidRPr="00392D79">
        <w:rPr>
          <w:color w:val="FFFFFF" w:themeColor="background1"/>
          <w:sz w:val="8"/>
        </w:rPr>
        <w:t xml:space="preserve"> q</w:t>
      </w:r>
      <w:r>
        <w:rPr>
          <w:sz w:val="24"/>
        </w:rPr>
        <w:t>pendamping</w:t>
      </w:r>
      <w:r w:rsidRPr="00392D79">
        <w:rPr>
          <w:color w:val="FFFFFF" w:themeColor="background1"/>
          <w:sz w:val="8"/>
        </w:rPr>
        <w:t xml:space="preserve"> q</w:t>
      </w:r>
      <w:r>
        <w:rPr>
          <w:sz w:val="24"/>
        </w:rPr>
        <w:t>ASI</w:t>
      </w:r>
      <w:r w:rsidRPr="00392D79">
        <w:rPr>
          <w:color w:val="FFFFFF" w:themeColor="background1"/>
          <w:sz w:val="8"/>
        </w:rPr>
        <w:t xml:space="preserve"> q</w:t>
      </w:r>
      <w:r>
        <w:rPr>
          <w:sz w:val="24"/>
        </w:rPr>
        <w:t>(MPASI)</w:t>
      </w:r>
      <w:r w:rsidRPr="00392D79">
        <w:rPr>
          <w:color w:val="FFFFFF" w:themeColor="background1"/>
          <w:sz w:val="8"/>
        </w:rPr>
        <w:t xml:space="preserve"> q</w:t>
      </w:r>
      <w:r>
        <w:rPr>
          <w:sz w:val="24"/>
        </w:rPr>
        <w:t>dengan</w:t>
      </w:r>
      <w:r w:rsidRPr="00392D79">
        <w:rPr>
          <w:color w:val="FFFFFF" w:themeColor="background1"/>
          <w:sz w:val="8"/>
        </w:rPr>
        <w:t xml:space="preserve"> q</w:t>
      </w:r>
      <w:r>
        <w:rPr>
          <w:sz w:val="24"/>
        </w:rPr>
        <w:t>kejadian</w:t>
      </w:r>
      <w:r w:rsidRPr="00392D79">
        <w:rPr>
          <w:color w:val="FFFFFF" w:themeColor="background1"/>
          <w:sz w:val="8"/>
        </w:rPr>
        <w:t xml:space="preserve"> q</w:t>
      </w:r>
      <w:r>
        <w:rPr>
          <w:sz w:val="24"/>
        </w:rPr>
        <w:t>stunting</w:t>
      </w:r>
      <w:r w:rsidRPr="00392D79">
        <w:rPr>
          <w:color w:val="FFFFFF" w:themeColor="background1"/>
          <w:sz w:val="8"/>
        </w:rPr>
        <w:t xml:space="preserve"> q</w:t>
      </w:r>
      <w:r>
        <w:rPr>
          <w:sz w:val="24"/>
        </w:rPr>
        <w:t>pada</w:t>
      </w:r>
      <w:r w:rsidRPr="00392D79">
        <w:rPr>
          <w:color w:val="FFFFFF" w:themeColor="background1"/>
          <w:sz w:val="8"/>
        </w:rPr>
        <w:t xml:space="preserve"> q</w:t>
      </w:r>
      <w:r>
        <w:rPr>
          <w:sz w:val="24"/>
        </w:rPr>
        <w:t>balita.</w:t>
      </w:r>
    </w:p>
    <w:p w:rsidR="00D21326" w:rsidRPr="006A64EC" w:rsidRDefault="00D21326" w:rsidP="00D21326">
      <w:pPr>
        <w:pStyle w:val="ListParagraph"/>
        <w:numPr>
          <w:ilvl w:val="0"/>
          <w:numId w:val="2"/>
        </w:numPr>
        <w:spacing w:line="480" w:lineRule="auto"/>
        <w:jc w:val="both"/>
        <w:rPr>
          <w:sz w:val="24"/>
          <w:szCs w:val="24"/>
        </w:rPr>
        <w:sectPr w:rsidR="00D21326" w:rsidRPr="006A64EC" w:rsidSect="004C35DD">
          <w:pgSz w:w="11906" w:h="16838"/>
          <w:pgMar w:top="1701" w:right="1701" w:bottom="1701" w:left="2268" w:header="708" w:footer="708" w:gutter="0"/>
          <w:pgNumType w:start="1"/>
          <w:cols w:space="708"/>
          <w:titlePg/>
          <w:docGrid w:linePitch="360"/>
        </w:sectPr>
      </w:pPr>
      <w:r w:rsidRPr="006A64EC">
        <w:rPr>
          <w:sz w:val="24"/>
        </w:rPr>
        <w:t>Bagi</w:t>
      </w:r>
      <w:r w:rsidRPr="006A64EC">
        <w:rPr>
          <w:color w:val="FFFFFF" w:themeColor="background1"/>
          <w:sz w:val="8"/>
        </w:rPr>
        <w:t xml:space="preserve"> q</w:t>
      </w:r>
      <w:r w:rsidRPr="006A64EC">
        <w:rPr>
          <w:sz w:val="24"/>
        </w:rPr>
        <w:t>masyarakat,</w:t>
      </w:r>
      <w:r w:rsidRPr="006A64EC">
        <w:rPr>
          <w:color w:val="FFFFFF" w:themeColor="background1"/>
          <w:sz w:val="8"/>
        </w:rPr>
        <w:t xml:space="preserve"> q</w:t>
      </w:r>
      <w:r w:rsidRPr="006A64EC">
        <w:rPr>
          <w:sz w:val="24"/>
        </w:rPr>
        <w:t>hasil</w:t>
      </w:r>
      <w:r w:rsidRPr="006A64EC">
        <w:rPr>
          <w:color w:val="FFFFFF" w:themeColor="background1"/>
          <w:sz w:val="8"/>
        </w:rPr>
        <w:t xml:space="preserve"> q</w:t>
      </w:r>
      <w:r w:rsidRPr="006A64EC">
        <w:rPr>
          <w:sz w:val="24"/>
        </w:rPr>
        <w:t>penelitian</w:t>
      </w:r>
      <w:r w:rsidRPr="006A64EC">
        <w:rPr>
          <w:color w:val="FFFFFF" w:themeColor="background1"/>
          <w:sz w:val="8"/>
        </w:rPr>
        <w:t xml:space="preserve"> q</w:t>
      </w:r>
      <w:r w:rsidRPr="006A64EC">
        <w:rPr>
          <w:sz w:val="24"/>
        </w:rPr>
        <w:t>ini</w:t>
      </w:r>
      <w:r w:rsidRPr="006A64EC">
        <w:rPr>
          <w:color w:val="FFFFFF" w:themeColor="background1"/>
          <w:sz w:val="8"/>
        </w:rPr>
        <w:t xml:space="preserve"> q</w:t>
      </w:r>
      <w:r w:rsidRPr="006A64EC">
        <w:rPr>
          <w:sz w:val="24"/>
        </w:rPr>
        <w:t>diharapkan</w:t>
      </w:r>
      <w:r w:rsidRPr="006A64EC">
        <w:rPr>
          <w:color w:val="FFFFFF" w:themeColor="background1"/>
          <w:sz w:val="8"/>
        </w:rPr>
        <w:t xml:space="preserve"> q</w:t>
      </w:r>
      <w:r w:rsidRPr="006A64EC">
        <w:rPr>
          <w:sz w:val="24"/>
        </w:rPr>
        <w:t>dapat</w:t>
      </w:r>
      <w:r w:rsidRPr="006A64EC">
        <w:rPr>
          <w:color w:val="FFFFFF" w:themeColor="background1"/>
          <w:sz w:val="8"/>
        </w:rPr>
        <w:t xml:space="preserve"> q</w:t>
      </w:r>
      <w:r w:rsidRPr="006A64EC">
        <w:rPr>
          <w:sz w:val="24"/>
        </w:rPr>
        <w:t>dijadikan</w:t>
      </w:r>
      <w:r w:rsidRPr="006A64EC">
        <w:rPr>
          <w:color w:val="FFFFFF" w:themeColor="background1"/>
          <w:sz w:val="8"/>
        </w:rPr>
        <w:t xml:space="preserve"> q</w:t>
      </w:r>
      <w:r w:rsidRPr="006A64EC">
        <w:rPr>
          <w:sz w:val="24"/>
        </w:rPr>
        <w:t>tambahan</w:t>
      </w:r>
      <w:r w:rsidRPr="006A64EC">
        <w:rPr>
          <w:color w:val="FFFFFF" w:themeColor="background1"/>
          <w:sz w:val="8"/>
        </w:rPr>
        <w:t xml:space="preserve"> q</w:t>
      </w:r>
      <w:r w:rsidRPr="006A64EC">
        <w:rPr>
          <w:sz w:val="24"/>
        </w:rPr>
        <w:t>informasi</w:t>
      </w:r>
      <w:r w:rsidRPr="006A64EC">
        <w:rPr>
          <w:color w:val="FFFFFF" w:themeColor="background1"/>
          <w:sz w:val="8"/>
        </w:rPr>
        <w:t xml:space="preserve"> q</w:t>
      </w:r>
      <w:r w:rsidRPr="006A64EC">
        <w:rPr>
          <w:sz w:val="24"/>
        </w:rPr>
        <w:t>khususnya</w:t>
      </w:r>
      <w:r w:rsidRPr="006A64EC">
        <w:rPr>
          <w:color w:val="FFFFFF" w:themeColor="background1"/>
          <w:sz w:val="8"/>
        </w:rPr>
        <w:t xml:space="preserve"> q</w:t>
      </w:r>
      <w:r w:rsidRPr="006A64EC">
        <w:rPr>
          <w:sz w:val="24"/>
        </w:rPr>
        <w:t>ibu</w:t>
      </w:r>
      <w:r w:rsidRPr="006A64EC">
        <w:rPr>
          <w:color w:val="FFFFFF" w:themeColor="background1"/>
          <w:sz w:val="8"/>
        </w:rPr>
        <w:t xml:space="preserve"> q</w:t>
      </w:r>
      <w:r w:rsidRPr="006A64EC">
        <w:rPr>
          <w:sz w:val="24"/>
        </w:rPr>
        <w:t>agar</w:t>
      </w:r>
      <w:r w:rsidRPr="006A64EC">
        <w:rPr>
          <w:color w:val="FFFFFF" w:themeColor="background1"/>
          <w:sz w:val="8"/>
        </w:rPr>
        <w:t xml:space="preserve"> q</w:t>
      </w:r>
      <w:r w:rsidRPr="006A64EC">
        <w:rPr>
          <w:sz w:val="24"/>
        </w:rPr>
        <w:t>mampu</w:t>
      </w:r>
      <w:r w:rsidRPr="006A64EC">
        <w:rPr>
          <w:color w:val="FFFFFF" w:themeColor="background1"/>
          <w:sz w:val="8"/>
        </w:rPr>
        <w:t xml:space="preserve"> q</w:t>
      </w:r>
      <w:r w:rsidRPr="006A64EC">
        <w:rPr>
          <w:sz w:val="24"/>
        </w:rPr>
        <w:t>menerapkan</w:t>
      </w:r>
      <w:r w:rsidRPr="006A64EC">
        <w:rPr>
          <w:color w:val="FFFFFF" w:themeColor="background1"/>
          <w:sz w:val="8"/>
        </w:rPr>
        <w:t xml:space="preserve"> q</w:t>
      </w:r>
      <w:r w:rsidRPr="006A64EC">
        <w:rPr>
          <w:sz w:val="24"/>
        </w:rPr>
        <w:t>pemberian</w:t>
      </w:r>
      <w:r w:rsidRPr="006A64EC">
        <w:rPr>
          <w:color w:val="FFFFFF" w:themeColor="background1"/>
          <w:sz w:val="8"/>
        </w:rPr>
        <w:t xml:space="preserve"> q</w:t>
      </w:r>
      <w:r w:rsidRPr="006A64EC">
        <w:rPr>
          <w:sz w:val="24"/>
        </w:rPr>
        <w:t>makanan</w:t>
      </w:r>
      <w:r w:rsidRPr="006A64EC">
        <w:rPr>
          <w:color w:val="FFFFFF" w:themeColor="background1"/>
          <w:sz w:val="8"/>
        </w:rPr>
        <w:t xml:space="preserve"> q</w:t>
      </w:r>
      <w:r w:rsidRPr="006A64EC">
        <w:rPr>
          <w:sz w:val="24"/>
        </w:rPr>
        <w:t>pendamping</w:t>
      </w:r>
      <w:r w:rsidRPr="006A64EC">
        <w:rPr>
          <w:color w:val="FFFFFF" w:themeColor="background1"/>
          <w:sz w:val="8"/>
        </w:rPr>
        <w:t xml:space="preserve"> q</w:t>
      </w:r>
      <w:r w:rsidRPr="006A64EC">
        <w:rPr>
          <w:sz w:val="24"/>
        </w:rPr>
        <w:t>ASI</w:t>
      </w:r>
      <w:r w:rsidRPr="006A64EC">
        <w:rPr>
          <w:color w:val="FFFFFF" w:themeColor="background1"/>
          <w:sz w:val="8"/>
        </w:rPr>
        <w:t xml:space="preserve"> q</w:t>
      </w:r>
      <w:r w:rsidRPr="006A64EC">
        <w:rPr>
          <w:sz w:val="24"/>
        </w:rPr>
        <w:t>(MPASI)</w:t>
      </w:r>
      <w:r w:rsidRPr="006A64EC">
        <w:rPr>
          <w:color w:val="FFFFFF" w:themeColor="background1"/>
          <w:sz w:val="8"/>
        </w:rPr>
        <w:t xml:space="preserve"> q</w:t>
      </w:r>
      <w:r w:rsidRPr="006A64EC">
        <w:rPr>
          <w:sz w:val="24"/>
        </w:rPr>
        <w:t>pada</w:t>
      </w:r>
      <w:r w:rsidRPr="006A64EC">
        <w:rPr>
          <w:color w:val="FFFFFF" w:themeColor="background1"/>
          <w:sz w:val="8"/>
        </w:rPr>
        <w:t xml:space="preserve"> q</w:t>
      </w:r>
      <w:r w:rsidRPr="006A64EC">
        <w:rPr>
          <w:sz w:val="24"/>
        </w:rPr>
        <w:t>balita</w:t>
      </w:r>
      <w:r w:rsidRPr="006A64EC">
        <w:rPr>
          <w:color w:val="FFFFFF" w:themeColor="background1"/>
          <w:sz w:val="8"/>
        </w:rPr>
        <w:t xml:space="preserve"> q</w:t>
      </w:r>
      <w:r w:rsidRPr="006A64EC">
        <w:rPr>
          <w:sz w:val="24"/>
        </w:rPr>
        <w:t>sesuai</w:t>
      </w:r>
      <w:r w:rsidRPr="006A64EC">
        <w:rPr>
          <w:color w:val="FFFFFF" w:themeColor="background1"/>
          <w:sz w:val="8"/>
        </w:rPr>
        <w:t xml:space="preserve"> q</w:t>
      </w:r>
      <w:r w:rsidRPr="006A64EC">
        <w:rPr>
          <w:sz w:val="24"/>
        </w:rPr>
        <w:t>standar</w:t>
      </w:r>
      <w:r w:rsidRPr="006A64EC">
        <w:rPr>
          <w:color w:val="FFFFFF" w:themeColor="background1"/>
          <w:sz w:val="8"/>
        </w:rPr>
        <w:t xml:space="preserve"> q</w:t>
      </w:r>
      <w:r w:rsidRPr="006A64EC">
        <w:rPr>
          <w:sz w:val="24"/>
        </w:rPr>
        <w:t>yang</w:t>
      </w:r>
      <w:r w:rsidRPr="006A64EC">
        <w:rPr>
          <w:color w:val="FFFFFF" w:themeColor="background1"/>
          <w:sz w:val="8"/>
        </w:rPr>
        <w:t xml:space="preserve"> q</w:t>
      </w:r>
      <w:r w:rsidRPr="006A64EC">
        <w:rPr>
          <w:sz w:val="24"/>
        </w:rPr>
        <w:t>direkomendasikan</w:t>
      </w:r>
      <w:r w:rsidRPr="006A64EC">
        <w:rPr>
          <w:color w:val="FFFFFF" w:themeColor="background1"/>
          <w:sz w:val="8"/>
        </w:rPr>
        <w:t xml:space="preserve"> q</w:t>
      </w:r>
      <w:r w:rsidRPr="006A64EC">
        <w:rPr>
          <w:sz w:val="24"/>
        </w:rPr>
        <w:t>dan</w:t>
      </w:r>
      <w:r w:rsidRPr="006A64EC">
        <w:rPr>
          <w:color w:val="FFFFFF" w:themeColor="background1"/>
          <w:sz w:val="8"/>
        </w:rPr>
        <w:t xml:space="preserve"> q</w:t>
      </w:r>
      <w:r w:rsidRPr="006A64EC">
        <w:rPr>
          <w:sz w:val="24"/>
        </w:rPr>
        <w:t>mengantisipasi</w:t>
      </w:r>
      <w:r w:rsidRPr="006A64EC">
        <w:rPr>
          <w:color w:val="FFFFFF" w:themeColor="background1"/>
          <w:sz w:val="8"/>
        </w:rPr>
        <w:t xml:space="preserve"> q</w:t>
      </w:r>
      <w:r w:rsidRPr="006A64EC">
        <w:rPr>
          <w:sz w:val="24"/>
        </w:rPr>
        <w:t>terjadinya</w:t>
      </w:r>
      <w:r w:rsidRPr="006A64EC">
        <w:rPr>
          <w:color w:val="FFFFFF" w:themeColor="background1"/>
          <w:sz w:val="8"/>
        </w:rPr>
        <w:t xml:space="preserve"> q</w:t>
      </w:r>
      <w:r w:rsidRPr="006A64EC">
        <w:rPr>
          <w:sz w:val="24"/>
        </w:rPr>
        <w:t>stunting</w:t>
      </w:r>
      <w:r w:rsidRPr="006A64EC">
        <w:rPr>
          <w:color w:val="FFFFFF" w:themeColor="background1"/>
          <w:sz w:val="8"/>
        </w:rPr>
        <w:t xml:space="preserve"> q</w:t>
      </w:r>
      <w:r w:rsidRPr="006A64EC">
        <w:rPr>
          <w:sz w:val="24"/>
        </w:rPr>
        <w:t>pada</w:t>
      </w:r>
      <w:r w:rsidRPr="006A64EC">
        <w:rPr>
          <w:color w:val="FFFFFF" w:themeColor="background1"/>
          <w:sz w:val="8"/>
        </w:rPr>
        <w:t xml:space="preserve"> q</w:t>
      </w:r>
      <w:r w:rsidRPr="006A64EC">
        <w:rPr>
          <w:sz w:val="24"/>
        </w:rPr>
        <w:t>anak</w:t>
      </w:r>
      <w:r w:rsidRPr="006A64EC">
        <w:rPr>
          <w:color w:val="FFFFFF" w:themeColor="background1"/>
          <w:sz w:val="8"/>
        </w:rPr>
        <w:t xml:space="preserve"> q</w:t>
      </w:r>
      <w:r w:rsidRPr="006A64EC">
        <w:rPr>
          <w:sz w:val="24"/>
        </w:rPr>
        <w:t>sehingga</w:t>
      </w:r>
      <w:r w:rsidRPr="006A64EC">
        <w:rPr>
          <w:color w:val="FFFFFF" w:themeColor="background1"/>
          <w:sz w:val="8"/>
        </w:rPr>
        <w:t xml:space="preserve"> q</w:t>
      </w:r>
      <w:r w:rsidRPr="006A64EC">
        <w:rPr>
          <w:sz w:val="24"/>
        </w:rPr>
        <w:t>menurunkan</w:t>
      </w:r>
      <w:r w:rsidRPr="006A64EC">
        <w:rPr>
          <w:color w:val="FFFFFF" w:themeColor="background1"/>
          <w:sz w:val="8"/>
        </w:rPr>
        <w:t xml:space="preserve"> q</w:t>
      </w:r>
      <w:r w:rsidRPr="006A64EC">
        <w:rPr>
          <w:sz w:val="24"/>
        </w:rPr>
        <w:t>risiko</w:t>
      </w:r>
      <w:r w:rsidRPr="006A64EC">
        <w:rPr>
          <w:color w:val="FFFFFF" w:themeColor="background1"/>
          <w:sz w:val="8"/>
        </w:rPr>
        <w:t xml:space="preserve"> q</w:t>
      </w:r>
      <w:r w:rsidRPr="006A64EC">
        <w:rPr>
          <w:sz w:val="24"/>
        </w:rPr>
        <w:t>terjadinya</w:t>
      </w:r>
      <w:r w:rsidRPr="006A64EC">
        <w:rPr>
          <w:color w:val="FFFFFF" w:themeColor="background1"/>
          <w:sz w:val="8"/>
        </w:rPr>
        <w:t xml:space="preserve"> q</w:t>
      </w:r>
      <w:r>
        <w:rPr>
          <w:sz w:val="24"/>
        </w:rPr>
        <w:t>stunting</w:t>
      </w:r>
    </w:p>
    <w:p w:rsidR="006B67A7" w:rsidRDefault="006B67A7" w:rsidP="00D21326">
      <w:pPr>
        <w:tabs>
          <w:tab w:val="left" w:pos="1021"/>
        </w:tabs>
      </w:pPr>
    </w:p>
    <w:sectPr w:rsidR="006B67A7" w:rsidSect="003A20B6">
      <w:pgSz w:w="11907" w:h="16839" w:code="9"/>
      <w:pgMar w:top="1701" w:right="1701" w:bottom="1701" w:left="2268"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FF7"/>
    <w:multiLevelType w:val="multilevel"/>
    <w:tmpl w:val="3B963180"/>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2BC657D"/>
    <w:multiLevelType w:val="hybridMultilevel"/>
    <w:tmpl w:val="64301896"/>
    <w:lvl w:ilvl="0" w:tplc="85E2A662">
      <w:start w:val="1"/>
      <w:numFmt w:val="lowerLetter"/>
      <w:lvlText w:val="%1."/>
      <w:lvlJc w:val="left"/>
      <w:pPr>
        <w:ind w:left="1013" w:hanging="425"/>
      </w:pPr>
      <w:rPr>
        <w:rFonts w:ascii="Times New Roman" w:eastAsia="Times New Roman" w:hAnsi="Times New Roman" w:cs="Times New Roman" w:hint="default"/>
        <w:b w:val="0"/>
        <w:bCs w:val="0"/>
        <w:i w:val="0"/>
        <w:iCs w:val="0"/>
        <w:spacing w:val="0"/>
        <w:w w:val="100"/>
        <w:sz w:val="24"/>
        <w:szCs w:val="24"/>
        <w:lang w:eastAsia="en-US" w:bidi="ar-SA"/>
      </w:rPr>
    </w:lvl>
    <w:lvl w:ilvl="1" w:tplc="A7EEECEE">
      <w:numFmt w:val="bullet"/>
      <w:lvlText w:val="•"/>
      <w:lvlJc w:val="left"/>
      <w:pPr>
        <w:ind w:left="1782" w:hanging="425"/>
      </w:pPr>
      <w:rPr>
        <w:rFonts w:hint="default"/>
        <w:lang w:eastAsia="en-US" w:bidi="ar-SA"/>
      </w:rPr>
    </w:lvl>
    <w:lvl w:ilvl="2" w:tplc="1C4E450A">
      <w:numFmt w:val="bullet"/>
      <w:lvlText w:val="•"/>
      <w:lvlJc w:val="left"/>
      <w:pPr>
        <w:ind w:left="2545" w:hanging="425"/>
      </w:pPr>
      <w:rPr>
        <w:rFonts w:hint="default"/>
        <w:lang w:eastAsia="en-US" w:bidi="ar-SA"/>
      </w:rPr>
    </w:lvl>
    <w:lvl w:ilvl="3" w:tplc="E1A298C6">
      <w:numFmt w:val="bullet"/>
      <w:lvlText w:val="•"/>
      <w:lvlJc w:val="left"/>
      <w:pPr>
        <w:ind w:left="3308" w:hanging="425"/>
      </w:pPr>
      <w:rPr>
        <w:rFonts w:hint="default"/>
        <w:lang w:eastAsia="en-US" w:bidi="ar-SA"/>
      </w:rPr>
    </w:lvl>
    <w:lvl w:ilvl="4" w:tplc="66F8A5FA">
      <w:numFmt w:val="bullet"/>
      <w:lvlText w:val="•"/>
      <w:lvlJc w:val="left"/>
      <w:pPr>
        <w:ind w:left="4071" w:hanging="425"/>
      </w:pPr>
      <w:rPr>
        <w:rFonts w:hint="default"/>
        <w:lang w:eastAsia="en-US" w:bidi="ar-SA"/>
      </w:rPr>
    </w:lvl>
    <w:lvl w:ilvl="5" w:tplc="11764DF8">
      <w:numFmt w:val="bullet"/>
      <w:lvlText w:val="•"/>
      <w:lvlJc w:val="left"/>
      <w:pPr>
        <w:ind w:left="4834" w:hanging="425"/>
      </w:pPr>
      <w:rPr>
        <w:rFonts w:hint="default"/>
        <w:lang w:eastAsia="en-US" w:bidi="ar-SA"/>
      </w:rPr>
    </w:lvl>
    <w:lvl w:ilvl="6" w:tplc="A75044B2">
      <w:numFmt w:val="bullet"/>
      <w:lvlText w:val="•"/>
      <w:lvlJc w:val="left"/>
      <w:pPr>
        <w:ind w:left="5596" w:hanging="425"/>
      </w:pPr>
      <w:rPr>
        <w:rFonts w:hint="default"/>
        <w:lang w:eastAsia="en-US" w:bidi="ar-SA"/>
      </w:rPr>
    </w:lvl>
    <w:lvl w:ilvl="7" w:tplc="B00408FE">
      <w:numFmt w:val="bullet"/>
      <w:lvlText w:val="•"/>
      <w:lvlJc w:val="left"/>
      <w:pPr>
        <w:ind w:left="6359" w:hanging="425"/>
      </w:pPr>
      <w:rPr>
        <w:rFonts w:hint="default"/>
        <w:lang w:eastAsia="en-US" w:bidi="ar-SA"/>
      </w:rPr>
    </w:lvl>
    <w:lvl w:ilvl="8" w:tplc="581A5BE6">
      <w:numFmt w:val="bullet"/>
      <w:lvlText w:val="•"/>
      <w:lvlJc w:val="left"/>
      <w:pPr>
        <w:ind w:left="7122" w:hanging="425"/>
      </w:pPr>
      <w:rPr>
        <w:rFonts w:hint="default"/>
        <w:lang w:eastAsia="en-US" w:bidi="ar-SA"/>
      </w:rPr>
    </w:lvl>
  </w:abstractNum>
  <w:abstractNum w:abstractNumId="2">
    <w:nsid w:val="39855BC5"/>
    <w:multiLevelType w:val="hybridMultilevel"/>
    <w:tmpl w:val="2F7E5680"/>
    <w:lvl w:ilvl="0" w:tplc="38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70831171"/>
    <w:multiLevelType w:val="hybridMultilevel"/>
    <w:tmpl w:val="A3961FEC"/>
    <w:lvl w:ilvl="0" w:tplc="D264DE34">
      <w:start w:val="1"/>
      <w:numFmt w:val="decimal"/>
      <w:lvlText w:val="1.%1"/>
      <w:lvlJc w:val="center"/>
      <w:pPr>
        <w:ind w:left="360" w:hanging="360"/>
      </w:pPr>
      <w:rPr>
        <w:rFonts w:ascii="Times New Roman" w:hAnsi="Times New Roman" w:hint="default"/>
        <w:color w:val="auto"/>
        <w:sz w:val="24"/>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75C00F41"/>
    <w:multiLevelType w:val="hybridMultilevel"/>
    <w:tmpl w:val="06EE45A0"/>
    <w:lvl w:ilvl="0" w:tplc="AA0293B2">
      <w:start w:val="1"/>
      <w:numFmt w:val="decimal"/>
      <w:lvlText w:val="1.4.%1"/>
      <w:lvlJc w:val="center"/>
      <w:pPr>
        <w:ind w:left="720" w:hanging="360"/>
      </w:pPr>
      <w:rPr>
        <w:rFonts w:ascii="Times New Roman" w:hAnsi="Times New Roman"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326"/>
    <w:rsid w:val="003A20B6"/>
    <w:rsid w:val="006B67A7"/>
    <w:rsid w:val="007066EA"/>
    <w:rsid w:val="008523A8"/>
    <w:rsid w:val="00B241FB"/>
    <w:rsid w:val="00BA540D"/>
    <w:rsid w:val="00CB1CFC"/>
    <w:rsid w:val="00D21326"/>
    <w:rsid w:val="00FF5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E07E6-C1CD-40F9-BFD9-75A9D99F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132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D2132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D213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D21326"/>
    <w:pPr>
      <w:spacing w:before="10"/>
      <w:ind w:left="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132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1"/>
    <w:rsid w:val="00D2132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1"/>
    <w:rsid w:val="00D2132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D21326"/>
    <w:rPr>
      <w:sz w:val="24"/>
      <w:szCs w:val="24"/>
    </w:rPr>
  </w:style>
  <w:style w:type="character" w:customStyle="1" w:styleId="BodyTextChar">
    <w:name w:val="Body Text Char"/>
    <w:basedOn w:val="DefaultParagraphFont"/>
    <w:link w:val="BodyText"/>
    <w:uiPriority w:val="1"/>
    <w:rsid w:val="00D21326"/>
    <w:rPr>
      <w:rFonts w:ascii="Times New Roman" w:eastAsia="Times New Roman" w:hAnsi="Times New Roman" w:cs="Times New Roman"/>
      <w:sz w:val="24"/>
      <w:szCs w:val="24"/>
    </w:rPr>
  </w:style>
  <w:style w:type="paragraph" w:styleId="ListParagraph">
    <w:name w:val="List Paragraph"/>
    <w:basedOn w:val="Normal"/>
    <w:link w:val="ListParagraphChar"/>
    <w:uiPriority w:val="1"/>
    <w:qFormat/>
    <w:rsid w:val="00D21326"/>
    <w:pPr>
      <w:ind w:left="720"/>
      <w:contextualSpacing/>
    </w:pPr>
  </w:style>
  <w:style w:type="character" w:customStyle="1" w:styleId="ListParagraphChar">
    <w:name w:val="List Paragraph Char"/>
    <w:link w:val="ListParagraph"/>
    <w:uiPriority w:val="1"/>
    <w:rsid w:val="00D2132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4942</Words>
  <Characters>28174</Characters>
  <Application>Microsoft Office Word</Application>
  <DocSecurity>0</DocSecurity>
  <Lines>234</Lines>
  <Paragraphs>66</Paragraphs>
  <ScaleCrop>false</ScaleCrop>
  <Company/>
  <LinksUpToDate>false</LinksUpToDate>
  <CharactersWithSpaces>33050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2024-06-13T02:35:00Z</dcterms:created>
  <dcterms:modified xsi:type="dcterms:W3CDTF">2024-06-13T02:36:00Z</dcterms:modified>
</cp:coreProperties>
</file>