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BAB I</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PENDAHULUAN</w:t>
      </w:r>
    </w:p>
    <w:p>
      <w:pPr>
        <w:spacing w:after="0" w:afterAutospacing="0" w:line="240" w:lineRule="auto"/>
        <w:jc w:val="both"/>
        <w:rPr>
          <w:rFonts w:hint="default" w:ascii="Times New Roman" w:hAnsi="Times New Roman" w:cs="Times New Roman"/>
          <w:b/>
          <w:bCs/>
          <w:sz w:val="24"/>
          <w:szCs w:val="24"/>
        </w:rPr>
      </w:pPr>
    </w:p>
    <w:p>
      <w:pPr>
        <w:numPr>
          <w:ilvl w:val="1"/>
          <w:numId w:val="3"/>
        </w:numPr>
        <w:spacing w:beforeAutospacing="0" w:after="0" w:afterAutospacing="0"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Latar Belakang </w:t>
      </w:r>
    </w:p>
    <w:p>
      <w:pPr>
        <w:pStyle w:val="28"/>
        <w:spacing w:beforeAutospacing="0" w:after="0" w:afterAutospacing="0"/>
        <w:ind w:left="519" w:leftChars="236" w:firstLine="534" w:firstLineChars="243"/>
        <w:jc w:val="both"/>
        <w:rPr>
          <w:rFonts w:hint="default" w:ascii="Times New Roman" w:hAnsi="Times New Roman" w:cs="Times New Roman"/>
        </w:rPr>
      </w:pPr>
      <w:r>
        <w:rPr>
          <w:rFonts w:hint="default" w:ascii="Times New Roman" w:hAnsi="Times New Roman" w:cs="Times New Roman"/>
        </w:rPr>
        <w:t>Asuhan Kebidanan Berkelanjutan (</w:t>
      </w:r>
      <w:r>
        <w:rPr>
          <w:rFonts w:hint="default" w:ascii="Times New Roman" w:hAnsi="Times New Roman" w:cs="Times New Roman"/>
          <w:i/>
        </w:rPr>
        <w:t>Continuity Of Care</w:t>
      </w:r>
      <w:r>
        <w:rPr>
          <w:rFonts w:hint="default" w:ascii="Times New Roman" w:hAnsi="Times New Roman" w:cs="Times New Roman"/>
        </w:rPr>
        <w:t xml:space="preserve">) merupakan asuhan secara berkesinambungan mulai dari Antenatal Care (ANC), Intranatal Care (INC), Postnatal Care (PNC), Bayi Baru Lahir (BBL) dan KB secara berkelanjutan pada pasien sebagai upaya penurunan AKI &amp; AKB. Asuhan yang berkelanjutan berkaitan dengan kualitas pelayanan dari waktu kewaktu yang membutuhkan hubungan terus menerus antara pasien dengan tenaga professional kesehatan. Pemberian asuhan kebidanan secara berkesinambungan sebagai upaya untuk meningkatkan kelangsungan dan kualitas ibu dan anak dilakukan pendekatan </w:t>
      </w:r>
      <w:r>
        <w:rPr>
          <w:rFonts w:hint="default" w:ascii="Times New Roman" w:hAnsi="Times New Roman" w:cs="Times New Roman"/>
          <w:i/>
        </w:rPr>
        <w:t xml:space="preserve">Continuity Of Care the life cycle </w:t>
      </w:r>
      <w:r>
        <w:rPr>
          <w:rFonts w:hint="default" w:ascii="Times New Roman" w:hAnsi="Times New Roman" w:cs="Times New Roman"/>
          <w:iCs/>
        </w:rPr>
        <w:t>dan</w:t>
      </w:r>
      <w:r>
        <w:rPr>
          <w:rFonts w:hint="default" w:ascii="Times New Roman" w:hAnsi="Times New Roman" w:cs="Times New Roman"/>
          <w:i/>
        </w:rPr>
        <w:t xml:space="preserve"> Continuity Of Care of pathway. Continuity Of Care the life cycle </w:t>
      </w:r>
      <w:r>
        <w:rPr>
          <w:rFonts w:hint="default" w:ascii="Times New Roman" w:hAnsi="Times New Roman" w:cs="Times New Roman"/>
          <w:iCs/>
        </w:rPr>
        <w:t>artinya pelayanan yang diberikan pada siklus kehidupan yang dimulai dari prakonsepsi, kehamilan, persalinan, nifas, bayi, balita, anak prasekolah,anak sekolah, remaja, dewasa hingga lansia</w:t>
      </w:r>
      <w:r>
        <w:rPr>
          <w:rFonts w:hint="default" w:ascii="Times New Roman" w:hAnsi="Times New Roman" w:cs="Times New Roman"/>
        </w:rPr>
        <w:t xml:space="preserve">. </w:t>
      </w:r>
      <w:r>
        <w:rPr>
          <w:rFonts w:hint="default" w:ascii="Times New Roman" w:hAnsi="Times New Roman" w:cs="Times New Roman"/>
          <w:i/>
        </w:rPr>
        <w:t xml:space="preserve">Continuity Of Care of pathway </w:t>
      </w:r>
      <w:r>
        <w:rPr>
          <w:rFonts w:hint="default" w:ascii="Times New Roman" w:hAnsi="Times New Roman" w:cs="Times New Roman"/>
          <w:iCs/>
        </w:rPr>
        <w:t>artinya</w:t>
      </w:r>
      <w:r>
        <w:rPr>
          <w:rFonts w:hint="default" w:ascii="Times New Roman" w:hAnsi="Times New Roman" w:cs="Times New Roman"/>
          <w:i/>
        </w:rPr>
        <w:t xml:space="preserve"> </w:t>
      </w:r>
      <w:r>
        <w:rPr>
          <w:rFonts w:hint="default" w:ascii="Times New Roman" w:hAnsi="Times New Roman" w:cs="Times New Roman"/>
          <w:iCs/>
        </w:rPr>
        <w:t>penatalaksanaan yang meliputi tempat pelayanan dan level pencegahan, integrasi program pembiayaan. Jika pendekatan continuity of care ini dilaksanakan maka akan memberi dampak yang signifikan terhadap kelangsungan dan kualitas hidup ibu dan anak (Kemenkes. 2014)</w:t>
      </w:r>
      <w:r>
        <w:rPr>
          <w:rFonts w:hint="default" w:ascii="Times New Roman" w:hAnsi="Times New Roman" w:cs="Times New Roman"/>
          <w:i/>
        </w:rPr>
        <w:t>.</w:t>
      </w:r>
      <w:r>
        <w:rPr>
          <w:rFonts w:hint="default" w:ascii="Times New Roman" w:hAnsi="Times New Roman" w:cs="Times New Roman"/>
        </w:rPr>
        <w:t xml:space="preserve">   </w:t>
      </w:r>
    </w:p>
    <w:p>
      <w:pPr>
        <w:spacing w:beforeAutospacing="0" w:after="0" w:afterAutospacing="0" w:line="240" w:lineRule="auto"/>
        <w:ind w:left="568" w:leftChars="258" w:firstLine="480" w:firstLineChars="200"/>
        <w:jc w:val="both"/>
        <w:rPr>
          <w:rFonts w:hint="default" w:ascii="Times New Roman" w:hAnsi="Times New Roman" w:cs="Times New Roman"/>
          <w:color w:val="231F20"/>
          <w:sz w:val="24"/>
          <w:szCs w:val="24"/>
        </w:rPr>
      </w:pPr>
      <w:r>
        <w:rPr>
          <w:rFonts w:hint="default" w:ascii="Times New Roman" w:hAnsi="Times New Roman" w:cs="Times New Roman"/>
          <w:sz w:val="24"/>
          <w:szCs w:val="24"/>
        </w:rPr>
        <w:t xml:space="preserve">Berdasarkan hasil Survey Demografi dan Kesehatan Indonesia (SDKI) 2017, keberhasilan upaya kesehatan ibu, diantaranya dapat dilihat dari indicator Angka Kematian Ibu (AKI). </w:t>
      </w:r>
      <w:r>
        <w:rPr>
          <w:rFonts w:hint="default" w:ascii="Times New Roman" w:hAnsi="Times New Roman" w:cs="Times New Roman"/>
          <w:color w:val="231F20"/>
          <w:sz w:val="24"/>
          <w:szCs w:val="24"/>
        </w:rPr>
        <w:t>Pada tahun 2017, AKI Provinsi Jawa Timur mencapai 91,92 per 100.000 kelahiran hidup. Penyebab tertinggi kematian ibu pada tahun 2017 adalah Pre Eklamsi/Eklamsi yaitu sebesar 28,92% atau sebanyak 153 orang dan perdarahan yaitu 26,28% atau sebanyak 139 orang. Sedangkan penyebab paling kecil adalah infeksi sebesar 3,59% atau sebanyak 19 orang. Untuk Kesehatan Ibu dan Anak (KIA), capaian cakupan ibu hamil K1 Provinsi Jawa Timur pada tahun 2017 adalah 98,2%. Angka ini mengalami peningkatan dibandingkan tahun 2016 yaitu 89,53%. Untuk capaian ibu hamil K4 Provinsi Jawa Timur pada tahun 2017 adalah 89,9 %. Pada tahun 2017 Angka Kematian Bayi pada posisi 23,1 per 1.000 kelahiran hidup, cakupan peserta KB Aktif mengalami kenaikan yang pencapaian tahun 2016 sebesar 68,79% menjadi 75,3% di tahun 2017 dan metode KB yang mendominasi adalah metode NON MKJP/ Non Metode Kontrasepsi Jangka Pendek yaitu metode suntik dan pil. Untuk cakupan peserta KB Baru mengalami penurunan dari tahun 2016 sebesar 10,4% menjadi 8,6% di tahun 2017 dan metode KB yang mendominasi adalah metode NON MKJP/Non Metode Kontrasepsi Jangka Pendek yaitu metode suntik dan pil (Profil Kesehatan Jawa  Timur, 2017).</w:t>
      </w:r>
    </w:p>
    <w:p>
      <w:pPr>
        <w:spacing w:beforeAutospacing="0" w:after="0" w:line="240" w:lineRule="auto"/>
        <w:ind w:left="568" w:leftChars="258" w:firstLine="480" w:firstLineChars="200"/>
        <w:jc w:val="both"/>
        <w:rPr>
          <w:rFonts w:hint="default" w:ascii="Times New Roman" w:hAnsi="Times New Roman" w:cs="Times New Roman"/>
          <w:color w:val="231F20"/>
          <w:sz w:val="24"/>
          <w:szCs w:val="24"/>
          <w:lang w:val="id-ID"/>
        </w:rPr>
        <w:sectPr>
          <w:headerReference r:id="rId3" w:type="default"/>
          <w:footerReference r:id="rId4" w:type="default"/>
          <w:pgSz w:w="11909" w:h="16834"/>
          <w:pgMar w:top="1701" w:right="1701" w:bottom="1701" w:left="2268" w:header="720" w:footer="720" w:gutter="0"/>
          <w:pgBorders>
            <w:top w:val="none" w:sz="0" w:space="0"/>
            <w:left w:val="none" w:sz="0" w:space="0"/>
            <w:bottom w:val="none" w:sz="0" w:space="0"/>
            <w:right w:val="none" w:sz="0" w:space="0"/>
          </w:pgBorders>
          <w:pgNumType w:fmt="decimal" w:start="1"/>
          <w:cols w:space="720" w:num="1"/>
          <w:docGrid w:linePitch="360" w:charSpace="0"/>
        </w:sectPr>
      </w:pPr>
      <w:r>
        <w:rPr>
          <w:rFonts w:hint="default" w:ascii="Times New Roman" w:hAnsi="Times New Roman" w:cs="Times New Roman"/>
          <w:color w:val="231F20"/>
          <w:sz w:val="24"/>
          <w:szCs w:val="24"/>
        </w:rPr>
        <w:t xml:space="preserve"> </w:t>
      </w:r>
      <w:r>
        <w:rPr>
          <w:rFonts w:hint="default" w:ascii="Times New Roman" w:hAnsi="Times New Roman" w:cs="Times New Roman"/>
          <w:color w:val="231F20"/>
          <w:sz w:val="24"/>
          <w:szCs w:val="24"/>
          <w:lang w:val="id-ID"/>
        </w:rPr>
        <w:t xml:space="preserve">Pada tahun 2017 didapatkan Angka Kematian ibu (AKI) di Kabupaten Malang sebanyak 18 kematian, sedangkan tahun 2018 mengalami penurunan yaitu sebanyak 17 kematian. Disimpulkan bahwa upaya pemerintah untuk menurunkan Angka Kematian ibu (AKI) di Kabupaten Malang dikatakan berhasil, dengan mampu menurunkan 1 kasus dari tahun 2017 ke tahun 2018. Sedangkan untuk Angka kematian Bayi (AKB) pada </w:t>
      </w:r>
    </w:p>
    <w:p>
      <w:pPr>
        <w:spacing w:beforeAutospacing="0" w:after="0" w:line="240" w:lineRule="auto"/>
        <w:ind w:left="568" w:leftChars="258" w:firstLine="480" w:firstLineChars="200"/>
        <w:jc w:val="both"/>
        <w:rPr>
          <w:rFonts w:hint="default" w:ascii="Times New Roman" w:hAnsi="Times New Roman" w:cs="Times New Roman"/>
          <w:sz w:val="24"/>
          <w:szCs w:val="24"/>
          <w:lang w:val="id-ID"/>
        </w:rPr>
      </w:pPr>
      <w:r>
        <w:rPr>
          <w:rFonts w:hint="default" w:ascii="Times New Roman" w:hAnsi="Times New Roman" w:cs="Times New Roman"/>
          <w:color w:val="231F20"/>
          <w:sz w:val="24"/>
          <w:szCs w:val="24"/>
          <w:lang w:val="id-ID"/>
        </w:rPr>
        <w:t>tahun 2014 - 2017 mengalami penurunan, da pada tahun 2018 kembali mengalami kenaikan dengan jumlah kematian sebanyak 84 jiwa. Penyebab umu kematian bayi di Kabupaten Malang adalah Brat Bayi lahir Rendah (BBLR), asfiksia, dan infeksi (Dinas Kesehatan Kabupaten Malang, 2019).</w:t>
      </w:r>
    </w:p>
    <w:p>
      <w:pPr>
        <w:pStyle w:val="28"/>
        <w:spacing w:after="0" w:afterAutospacing="0"/>
        <w:ind w:left="519" w:leftChars="236" w:firstLine="534" w:firstLineChars="243"/>
        <w:jc w:val="both"/>
        <w:rPr>
          <w:rFonts w:hint="default" w:ascii="Times New Roman" w:hAnsi="Times New Roman" w:cs="Times New Roman"/>
          <w:sz w:val="24"/>
          <w:szCs w:val="24"/>
          <w:lang w:val="id-ID"/>
        </w:rPr>
      </w:pPr>
      <w:r>
        <w:rPr>
          <w:rFonts w:hint="default" w:ascii="Times New Roman" w:hAnsi="Times New Roman" w:cs="Times New Roman"/>
          <w:lang w:val="en-US"/>
        </w:rPr>
        <w:t xml:space="preserve"> </w:t>
      </w:r>
      <w:r>
        <w:rPr>
          <w:rFonts w:hint="default" w:ascii="Times New Roman" w:hAnsi="Times New Roman" w:cs="Times New Roman"/>
          <w:i/>
          <w:lang w:val="en-US"/>
        </w:rPr>
        <w:t>Suistanable Development Goals</w:t>
      </w:r>
      <w:r>
        <w:rPr>
          <w:rFonts w:hint="default" w:ascii="Times New Roman" w:hAnsi="Times New Roman" w:cs="Times New Roman"/>
          <w:lang w:val="en-US"/>
        </w:rPr>
        <w:t xml:space="preserve"> (SDGs) merupakan salah satu program di negara-negara yang ada di dunia. Konsep ini melanjutkan dari konsep pembangunan </w:t>
      </w:r>
      <w:r>
        <w:rPr>
          <w:rFonts w:hint="default" w:ascii="Times New Roman" w:hAnsi="Times New Roman" w:cs="Times New Roman"/>
          <w:i/>
          <w:lang w:val="en-US"/>
        </w:rPr>
        <w:t>Millenium Development Goals</w:t>
      </w:r>
      <w:r>
        <w:rPr>
          <w:rFonts w:hint="default" w:ascii="Times New Roman" w:hAnsi="Times New Roman" w:cs="Times New Roman"/>
          <w:lang w:val="en-US"/>
        </w:rPr>
        <w:t xml:space="preserve"> (MDGs) yang telah berakhir pada tahun 2015, sebagai tenaga kesehatan khusunya bidan yang mempunyai peranan penting dalam upaya promotif preventif dalam pelayanan kesehatan ibu dan anak, oleh karena itu seorang bidan dan calon tenaga kesehatan diharapkan untuk ikut serta dalam menjalankan target dari program SDGs untuk menurunkan Angka Kematian Ibu (AKI) dan Angka Kematian Bayi (AKB) yang masih tinggi di Indonesia</w:t>
      </w:r>
      <w:r>
        <w:rPr>
          <w:rFonts w:hint="default" w:ascii="Times New Roman" w:hAnsi="Times New Roman" w:cs="Times New Roman"/>
          <w:lang w:val="id-ID"/>
        </w:rPr>
        <w:t>.</w:t>
      </w:r>
    </w:p>
    <w:p>
      <w:pPr>
        <w:spacing w:beforeAutospacing="0" w:after="0" w:line="240" w:lineRule="auto"/>
        <w:ind w:left="554" w:leftChars="252" w:right="75" w:rightChars="34" w:firstLine="549" w:firstLineChars="229"/>
        <w:jc w:val="both"/>
        <w:rPr>
          <w:rFonts w:hint="default" w:ascii="Times New Roman" w:hAnsi="Times New Roman" w:cs="Times New Roman"/>
          <w:sz w:val="24"/>
          <w:szCs w:val="24"/>
          <w:lang w:val="id-ID"/>
        </w:rPr>
      </w:pPr>
      <w:r>
        <w:rPr>
          <w:rFonts w:hint="default" w:ascii="Times New Roman" w:hAnsi="Times New Roman" w:cs="Times New Roman"/>
          <w:sz w:val="24"/>
          <w:szCs w:val="24"/>
        </w:rPr>
        <w:t>Pemantauan pada ibu hamil dapat mempermudah pencegahan komplikasi pada persalinan. Namun, pada persalinan juga memungkinkan untuk terjadi komplikasi, oleh karena itu pada persalinan membutuhkan asuhan yang tepat dengan menggunakan Asuhan Persalinan Normal (APN). Asuhan persalinan normal merupakan persalinan bersih dan aman serta mencegah terjadinya komplikasi dengan tujuan menjaga kelangsungan hidup dan memberikan derajat kesehatan yang tinggi bagi ibu dan bayinya(JNP-KR:2016). Setelah bersalin ibu mengalami masa nifas, pada masa ini ibu mengalami involusi, yaitu masa dimana uterus kembali ke kondisi sebelum hamil</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u</w:t>
      </w:r>
      <w:r>
        <w:rPr>
          <w:rFonts w:hint="default" w:ascii="Times New Roman" w:hAnsi="Times New Roman" w:cs="Times New Roman"/>
          <w:sz w:val="24"/>
          <w:szCs w:val="24"/>
        </w:rPr>
        <w:t>ntuk mengurangi angka kematian ibu pada masa nifas ini ibu perlu mendapat banyak perhatian pada tubuhnya, oleh karena itu petugas kesehatan wajib melakukan pemantauan laserasi dan perdarahan pasca persalinan sehingga dapat mencegah terjadinya komplikasi pada ibu nifas. Pada bayi baru lahir mengalami masa adaptasi yaitu masa peralihan dimana sebelumnya bayi berada di dalam uterus menjadi diluar uterus. Bayi baru lahir memerlukan pemantauan ketat untuk menentukan masa transisi kehidupannya ke kehidupan diluar uterus berjalan dengan baik. Masa nifas pada ibu juga merupakan masa masa dimana ibu memilih alat kontrasepsi yang sesuai untuk dirinya. Memberikan ibu nifas pengetahuan tentang KB adalah hal yang penting agar ibu nifas tidak salah dalam memilih alat kontrasepsi (JNP-KR:2016).</w:t>
      </w:r>
    </w:p>
    <w:p>
      <w:pPr>
        <w:pStyle w:val="28"/>
        <w:ind w:left="519" w:leftChars="236" w:firstLine="583" w:firstLineChars="243"/>
        <w:jc w:val="both"/>
        <w:rPr>
          <w:rFonts w:hint="default" w:ascii="Times New Roman" w:hAnsi="Times New Roman" w:cs="Times New Roman"/>
          <w:sz w:val="24"/>
          <w:szCs w:val="24"/>
          <w:lang w:val="en-US"/>
        </w:rPr>
      </w:pPr>
      <w:r>
        <w:rPr>
          <w:rFonts w:hint="default" w:ascii="Times New Roman" w:hAnsi="Times New Roman" w:cs="Times New Roman"/>
          <w:sz w:val="24"/>
          <w:szCs w:val="24"/>
          <w:lang w:val="id-ID"/>
        </w:rPr>
        <w:t>Berdasarkan studi pendahuluan</w:t>
      </w:r>
      <w:r>
        <w:rPr>
          <w:rFonts w:hint="default" w:ascii="Times New Roman" w:hAnsi="Times New Roman" w:cs="Times New Roman"/>
          <w:sz w:val="24"/>
          <w:szCs w:val="24"/>
        </w:rPr>
        <w:t xml:space="preserve"> tahun 2019 di PMB Yulis Aktriani,S.Tr.Keb yang berada di Kelurahan Ciptomulyo, Kecamatan Sukun, Kota Malang</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yaitu pada bulan Januari hingga Agustus 2019 tidak terdapat kematian ibu dan bayi, sedangkan capaian cakupan ibu hamil K1 sebesar 100% atau 240 ibu hamil, untuk capaian ibu hamil K4 sebesar 97,5% atau 234 ibu hamil,</w:t>
      </w:r>
      <w:r>
        <w:rPr>
          <w:rFonts w:hint="default" w:ascii="Times New Roman" w:hAnsi="Times New Roman" w:cs="Times New Roman"/>
          <w:sz w:val="24"/>
          <w:szCs w:val="24"/>
          <w:lang w:val="id-ID"/>
        </w:rPr>
        <w:t xml:space="preserve"> untuk</w:t>
      </w:r>
      <w:r>
        <w:rPr>
          <w:rFonts w:hint="default" w:ascii="Times New Roman" w:hAnsi="Times New Roman" w:cs="Times New Roman"/>
          <w:sz w:val="24"/>
          <w:szCs w:val="24"/>
        </w:rPr>
        <w:t xml:space="preserve"> capaian ibu bersalin  sebesar 98% atau 192 ibu bersalin, cakupan kunjungan ibu nifas sebesar 96% atau 125 ibu nifas</w:t>
      </w:r>
      <w:r>
        <w:rPr>
          <w:rFonts w:hint="default" w:ascii="Times New Roman" w:hAnsi="Times New Roman" w:cs="Times New Roman"/>
          <w:sz w:val="24"/>
          <w:szCs w:val="24"/>
          <w:lang w:val="id-ID"/>
        </w:rPr>
        <w:t>, j</w:t>
      </w:r>
      <w:r>
        <w:rPr>
          <w:rFonts w:hint="default" w:ascii="Times New Roman" w:hAnsi="Times New Roman" w:cs="Times New Roman"/>
          <w:sz w:val="24"/>
          <w:szCs w:val="24"/>
          <w:lang w:val="en-US"/>
        </w:rPr>
        <w:t>umlah kunjungan neonatus</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sebesar 99% atau 125 bayi baru lahir</w:t>
      </w:r>
      <w:r>
        <w:rPr>
          <w:rFonts w:hint="default" w:ascii="Times New Roman" w:hAnsi="Times New Roman" w:cs="Times New Roman"/>
          <w:sz w:val="24"/>
          <w:szCs w:val="24"/>
          <w:lang w:val="en-US"/>
        </w:rPr>
        <w:t>, sedangkan untuk kunjungan neonatus</w:t>
      </w:r>
      <w:r>
        <w:rPr>
          <w:rFonts w:hint="default" w:ascii="Times New Roman" w:hAnsi="Times New Roman" w:cs="Times New Roman"/>
          <w:sz w:val="24"/>
          <w:szCs w:val="24"/>
          <w:lang w:val="id-ID"/>
        </w:rPr>
        <w:t xml:space="preserve"> ke </w:t>
      </w:r>
      <w:r>
        <w:rPr>
          <w:rFonts w:hint="default" w:ascii="Times New Roman" w:hAnsi="Times New Roman" w:cs="Times New Roman"/>
          <w:sz w:val="24"/>
          <w:szCs w:val="24"/>
          <w:lang w:val="en-US"/>
        </w:rPr>
        <w:t>3 banyak tidak terlaksana, dikarenakan kurangnya kesadaran pasien untuk memeriksakan bayinya, pasien menganggap bayinya sudah merasa sehat dan tidak perlu dilakukan pemeriksaan, faktor selanjutnya yaitu jarak dari rumah pasien yang terlalu jauh.</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lang w:val="en-US"/>
        </w:rPr>
        <w:t xml:space="preserve">Jenis KB terbanyak yang digunakan di PMB </w:t>
      </w:r>
      <w:r>
        <w:rPr>
          <w:rFonts w:hint="default" w:ascii="Times New Roman" w:hAnsi="Times New Roman" w:cs="Times New Roman"/>
          <w:sz w:val="24"/>
          <w:szCs w:val="24"/>
          <w:lang w:val="id-ID"/>
        </w:rPr>
        <w:t>Yulis Aktriani</w:t>
      </w:r>
      <w:r>
        <w:rPr>
          <w:rFonts w:hint="default" w:ascii="Times New Roman" w:hAnsi="Times New Roman" w:cs="Times New Roman"/>
          <w:sz w:val="24"/>
          <w:szCs w:val="24"/>
          <w:lang w:val="en-US"/>
        </w:rPr>
        <w:t xml:space="preserve"> adalah suntik 3 bulan dengan</w:t>
      </w:r>
      <w:r>
        <w:rPr>
          <w:rFonts w:hint="default" w:ascii="Times New Roman" w:hAnsi="Times New Roman" w:cs="Times New Roman"/>
          <w:sz w:val="24"/>
          <w:szCs w:val="24"/>
        </w:rPr>
        <w:t xml:space="preserve"> capaian KB  99% atau 317 akseptor KB</w:t>
      </w:r>
      <w:r>
        <w:rPr>
          <w:rFonts w:hint="default" w:ascii="Times New Roman" w:hAnsi="Times New Roman" w:cs="Times New Roman"/>
          <w:sz w:val="24"/>
          <w:szCs w:val="24"/>
          <w:lang w:val="en-US"/>
        </w:rPr>
        <w:t>.</w:t>
      </w:r>
    </w:p>
    <w:p>
      <w:pPr>
        <w:pStyle w:val="28"/>
        <w:spacing w:after="0" w:afterAutospacing="0"/>
        <w:ind w:left="519" w:leftChars="236" w:firstLine="583" w:firstLineChars="243"/>
        <w:jc w:val="both"/>
        <w:rPr>
          <w:rFonts w:hint="default" w:ascii="Times New Roman" w:hAnsi="Times New Roman" w:cs="Times New Roman"/>
          <w:sz w:val="24"/>
          <w:szCs w:val="24"/>
        </w:rPr>
      </w:pPr>
      <w:r>
        <w:rPr>
          <w:rFonts w:hint="default" w:ascii="Times New Roman" w:hAnsi="Times New Roman" w:cs="Times New Roman"/>
          <w:sz w:val="24"/>
          <w:szCs w:val="24"/>
        </w:rPr>
        <w:t>Berdasarkan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latar belakang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 atas</w:t>
      </w:r>
      <w:r>
        <w:rPr>
          <w:rFonts w:hint="default" w:ascii="Times New Roman" w:hAnsi="Times New Roman" w:cs="Times New Roman"/>
          <w:sz w:val="24"/>
          <w:szCs w:val="24"/>
          <w:lang w:val="id-ID"/>
        </w:rPr>
        <w:t xml:space="preserve">, maka </w:t>
      </w:r>
      <w:r>
        <w:rPr>
          <w:rFonts w:hint="default" w:ascii="Times New Roman" w:hAnsi="Times New Roman" w:cs="Times New Roman"/>
          <w:sz w:val="24"/>
          <w:szCs w:val="24"/>
        </w:rPr>
        <w:t xml:space="preserve">upaya untuk mempertahankan dan meningkatkan mutu pelayanan kesehatan ibu dan anak, penulis menerapkan asuhan kebidanan yang komprehensif pada ibu dan bayi dengan studi kasus asuhan kebidanan ibu hamil, ibu melahirkan, ibu nifas, neonatal serta </w:t>
      </w:r>
      <w:r>
        <w:rPr>
          <w:rFonts w:hint="default" w:ascii="Times New Roman" w:hAnsi="Times New Roman" w:cs="Times New Roman"/>
          <w:sz w:val="24"/>
          <w:szCs w:val="24"/>
          <w:lang w:val="en-US"/>
        </w:rPr>
        <w:t>masa interval</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di PMB Yulis Aktriani,S.Tr.Keb yang berada di Kelurahan Ciptomulyo,</w:t>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Kecamatan Sukun, Kota Malang agar dapat tercapai kesejahteraan kesehatan ibu dan bayi yang optimal.</w:t>
      </w:r>
    </w:p>
    <w:p>
      <w:pPr>
        <w:pStyle w:val="28"/>
        <w:spacing w:after="0" w:afterAutospacing="0"/>
        <w:ind w:left="519" w:leftChars="236" w:firstLine="583" w:firstLineChars="243"/>
        <w:jc w:val="both"/>
        <w:rPr>
          <w:rFonts w:hint="default" w:ascii="Times New Roman" w:hAnsi="Times New Roman" w:cs="Times New Roman"/>
          <w:sz w:val="24"/>
          <w:szCs w:val="24"/>
        </w:rPr>
      </w:pPr>
    </w:p>
    <w:p>
      <w:pPr>
        <w:pStyle w:val="28"/>
        <w:spacing w:before="434" w:beforeLines="120" w:beforeAutospacing="0"/>
        <w:ind w:left="0"/>
        <w:jc w:val="both"/>
        <w:rPr>
          <w:rFonts w:hint="default" w:ascii="Times New Roman" w:hAnsi="Times New Roman" w:cs="Times New Roman"/>
          <w:b/>
        </w:rPr>
      </w:pPr>
      <w:r>
        <w:rPr>
          <w:rFonts w:hint="default" w:ascii="Times New Roman" w:hAnsi="Times New Roman" w:cs="Times New Roman"/>
          <w:b/>
        </w:rPr>
        <w:t xml:space="preserve">1.2  </w:t>
      </w:r>
      <w:r>
        <w:rPr>
          <w:rFonts w:hint="default" w:ascii="Times New Roman" w:hAnsi="Times New Roman" w:cs="Times New Roman"/>
          <w:b/>
          <w:lang w:val="id-ID"/>
        </w:rPr>
        <w:t xml:space="preserve">  </w:t>
      </w:r>
      <w:r>
        <w:rPr>
          <w:rFonts w:hint="default" w:ascii="Times New Roman" w:hAnsi="Times New Roman" w:cs="Times New Roman"/>
          <w:b/>
        </w:rPr>
        <w:t xml:space="preserve">Batasan Masalah </w:t>
      </w:r>
    </w:p>
    <w:p>
      <w:pPr>
        <w:pStyle w:val="28"/>
        <w:ind w:left="567" w:firstLine="333"/>
        <w:jc w:val="both"/>
        <w:rPr>
          <w:rFonts w:hint="default" w:ascii="Times New Roman" w:hAnsi="Times New Roman" w:cs="Times New Roman"/>
          <w:i/>
          <w:iCs/>
        </w:rPr>
      </w:pPr>
      <w:r>
        <w:rPr>
          <w:rFonts w:hint="default" w:ascii="Times New Roman" w:hAnsi="Times New Roman" w:cs="Times New Roman"/>
        </w:rPr>
        <w:t>Berdasarkan uraian dalam latar belakang di atas maka batasan masalah dalam LTA ini adalah asuhan kebidanan yang diberikan kepada ibu hamil trimester III, ibu bersalin, ibu nifas, BBL/neonatus dan</w:t>
      </w:r>
      <w:r>
        <w:rPr>
          <w:rFonts w:hint="default" w:ascii="Times New Roman" w:hAnsi="Times New Roman" w:cs="Times New Roman"/>
          <w:lang w:val="id-ID"/>
        </w:rPr>
        <w:t xml:space="preserve"> masa interval </w:t>
      </w:r>
      <w:r>
        <w:rPr>
          <w:rFonts w:hint="default" w:ascii="Times New Roman" w:hAnsi="Times New Roman" w:cs="Times New Roman"/>
        </w:rPr>
        <w:t xml:space="preserve">secara </w:t>
      </w:r>
      <w:r>
        <w:rPr>
          <w:rFonts w:hint="default" w:ascii="Times New Roman" w:hAnsi="Times New Roman" w:cs="Times New Roman"/>
          <w:i/>
          <w:iCs/>
        </w:rPr>
        <w:t>continuity of care.</w:t>
      </w:r>
    </w:p>
    <w:p>
      <w:pPr>
        <w:pStyle w:val="28"/>
        <w:ind w:left="567" w:firstLine="333"/>
        <w:jc w:val="both"/>
        <w:rPr>
          <w:rFonts w:hint="default" w:ascii="Times New Roman" w:hAnsi="Times New Roman" w:cs="Times New Roman"/>
          <w:i/>
          <w:iCs/>
        </w:rPr>
      </w:pPr>
    </w:p>
    <w:p>
      <w:pPr>
        <w:pStyle w:val="28"/>
        <w:ind w:left="0"/>
        <w:jc w:val="both"/>
        <w:rPr>
          <w:rFonts w:hint="default" w:ascii="Times New Roman" w:hAnsi="Times New Roman" w:cs="Times New Roman"/>
          <w:b/>
        </w:rPr>
      </w:pPr>
      <w:r>
        <w:rPr>
          <w:rFonts w:hint="default" w:ascii="Times New Roman" w:hAnsi="Times New Roman" w:cs="Times New Roman"/>
          <w:b/>
        </w:rPr>
        <w:t>1.3    Tujuan</w:t>
      </w:r>
    </w:p>
    <w:p>
      <w:pPr>
        <w:pStyle w:val="28"/>
        <w:ind w:left="539" w:leftChars="245" w:firstLine="314" w:firstLineChars="143"/>
        <w:jc w:val="both"/>
        <w:rPr>
          <w:rFonts w:hint="default" w:ascii="Times New Roman" w:hAnsi="Times New Roman" w:cs="Times New Roman"/>
          <w:bCs/>
        </w:rPr>
      </w:pPr>
      <w:r>
        <w:rPr>
          <w:rFonts w:hint="default" w:ascii="Times New Roman" w:hAnsi="Times New Roman" w:cs="Times New Roman"/>
          <w:bCs/>
        </w:rPr>
        <w:t>Berdasarkan latar belakang dan batasan masalah diatas, maka dirumuskan tujuan penulisan Laporan Tugas Akhir (LTA) yang terdiri dari tujuan umum dan tujuan khusus.</w:t>
      </w:r>
    </w:p>
    <w:p>
      <w:pPr>
        <w:pStyle w:val="28"/>
        <w:numPr>
          <w:ilvl w:val="0"/>
          <w:numId w:val="4"/>
        </w:numPr>
        <w:spacing w:beforeLines="63"/>
        <w:ind w:left="540" w:hanging="540"/>
        <w:jc w:val="both"/>
        <w:rPr>
          <w:rFonts w:hint="default" w:ascii="Times New Roman" w:hAnsi="Times New Roman" w:cs="Times New Roman"/>
          <w:b/>
        </w:rPr>
      </w:pPr>
      <w:r>
        <w:rPr>
          <w:rFonts w:hint="default" w:ascii="Times New Roman" w:hAnsi="Times New Roman" w:cs="Times New Roman"/>
          <w:b/>
        </w:rPr>
        <w:t xml:space="preserve">Tujuan Umum </w:t>
      </w:r>
    </w:p>
    <w:p>
      <w:pPr>
        <w:pStyle w:val="28"/>
        <w:ind w:left="539" w:leftChars="245" w:firstLine="297" w:firstLineChars="135"/>
        <w:jc w:val="both"/>
        <w:rPr>
          <w:rFonts w:hint="default" w:ascii="Times New Roman" w:hAnsi="Times New Roman" w:cs="Times New Roman"/>
          <w:lang w:val="id-ID"/>
        </w:rPr>
      </w:pPr>
      <w:r>
        <w:rPr>
          <w:rFonts w:hint="default" w:ascii="Times New Roman" w:hAnsi="Times New Roman" w:cs="Times New Roman"/>
        </w:rPr>
        <w:t xml:space="preserve">Memberikan asuhan kebidanan secara </w:t>
      </w:r>
      <w:r>
        <w:rPr>
          <w:rFonts w:hint="default" w:ascii="Times New Roman" w:hAnsi="Times New Roman" w:cs="Times New Roman"/>
          <w:i/>
          <w:iCs/>
        </w:rPr>
        <w:t>continuity of care</w:t>
      </w:r>
      <w:r>
        <w:rPr>
          <w:rFonts w:hint="default" w:ascii="Times New Roman" w:hAnsi="Times New Roman" w:cs="Times New Roman"/>
        </w:rPr>
        <w:t xml:space="preserve"> dengan standar asuhan dengan menggunakan pendekatan manajemen kebidanan menurut Varney dengan 7 langkah pada ibu hamil</w:t>
      </w:r>
      <w:r>
        <w:rPr>
          <w:rFonts w:hint="default" w:ascii="Times New Roman" w:hAnsi="Times New Roman" w:cs="Times New Roman"/>
          <w:lang w:val="id-ID"/>
        </w:rPr>
        <w:t xml:space="preserve"> </w:t>
      </w:r>
      <w:r>
        <w:rPr>
          <w:rFonts w:hint="default" w:ascii="Times New Roman" w:hAnsi="Times New Roman" w:cs="Times New Roman"/>
        </w:rPr>
        <w:t>dan SOAP</w:t>
      </w:r>
      <w:r>
        <w:rPr>
          <w:rFonts w:hint="default" w:ascii="Times New Roman" w:hAnsi="Times New Roman" w:cs="Times New Roman"/>
          <w:lang w:val="id-ID"/>
        </w:rPr>
        <w:t xml:space="preserve"> pada </w:t>
      </w:r>
      <w:r>
        <w:rPr>
          <w:rFonts w:hint="default" w:ascii="Times New Roman" w:hAnsi="Times New Roman" w:cs="Times New Roman"/>
        </w:rPr>
        <w:t xml:space="preserve">ibu bersalin, ibu nifas, neonatus dan </w:t>
      </w:r>
      <w:r>
        <w:rPr>
          <w:rFonts w:hint="default" w:ascii="Times New Roman" w:hAnsi="Times New Roman" w:cs="Times New Roman"/>
          <w:lang w:val="id-ID"/>
        </w:rPr>
        <w:t>masa interval.</w:t>
      </w:r>
    </w:p>
    <w:p>
      <w:pPr>
        <w:pStyle w:val="28"/>
        <w:numPr>
          <w:ilvl w:val="0"/>
          <w:numId w:val="4"/>
        </w:numPr>
        <w:ind w:left="540" w:hanging="540"/>
        <w:jc w:val="both"/>
        <w:rPr>
          <w:rFonts w:hint="default" w:ascii="Times New Roman" w:hAnsi="Times New Roman" w:cs="Times New Roman"/>
          <w:b/>
          <w:lang w:val="id-ID"/>
        </w:rPr>
      </w:pPr>
      <w:r>
        <w:rPr>
          <w:rFonts w:hint="default" w:ascii="Times New Roman" w:hAnsi="Times New Roman" w:cs="Times New Roman"/>
          <w:b/>
          <w:lang w:val="id-ID"/>
        </w:rPr>
        <w:t xml:space="preserve"> </w:t>
      </w:r>
      <w:r>
        <w:rPr>
          <w:rFonts w:hint="default" w:ascii="Times New Roman" w:hAnsi="Times New Roman" w:cs="Times New Roman"/>
          <w:b/>
        </w:rPr>
        <w:t xml:space="preserve">Tujuan Khusus </w:t>
      </w:r>
    </w:p>
    <w:p>
      <w:pPr>
        <w:pStyle w:val="28"/>
        <w:widowControl w:val="0"/>
        <w:numPr>
          <w:ilvl w:val="0"/>
          <w:numId w:val="5"/>
        </w:numPr>
        <w:autoSpaceDE w:val="0"/>
        <w:autoSpaceDN w:val="0"/>
        <w:adjustRightInd w:val="0"/>
        <w:ind w:left="853" w:leftChars="245" w:hanging="314" w:hangingChars="143"/>
        <w:jc w:val="both"/>
        <w:rPr>
          <w:rFonts w:hint="default" w:ascii="Times New Roman" w:hAnsi="Times New Roman" w:cs="Times New Roman"/>
          <w:lang w:val="id-ID"/>
        </w:rPr>
      </w:pPr>
      <w:r>
        <w:rPr>
          <w:rFonts w:hint="default" w:ascii="Times New Roman" w:hAnsi="Times New Roman" w:cs="Times New Roman"/>
          <w:lang w:val="id-ID"/>
        </w:rPr>
        <w:t xml:space="preserve"> Mahasiswa dapat memberikan asuhan kebidanan secara berkesinambungan kepada ibu hamil dengan pendekatan manajemen kebidanan dan mendokumentasikan dalam bentuk Varney.</w:t>
      </w:r>
    </w:p>
    <w:p>
      <w:pPr>
        <w:pStyle w:val="28"/>
        <w:widowControl w:val="0"/>
        <w:numPr>
          <w:ilvl w:val="0"/>
          <w:numId w:val="5"/>
        </w:numPr>
        <w:autoSpaceDE w:val="0"/>
        <w:autoSpaceDN w:val="0"/>
        <w:adjustRightInd w:val="0"/>
        <w:ind w:left="853" w:leftChars="245" w:hanging="314" w:hangingChars="143"/>
        <w:jc w:val="both"/>
        <w:rPr>
          <w:rFonts w:hint="default" w:ascii="Times New Roman" w:hAnsi="Times New Roman" w:cs="Times New Roman"/>
          <w:lang w:val="id-ID"/>
        </w:rPr>
      </w:pPr>
      <w:r>
        <w:rPr>
          <w:rFonts w:hint="default" w:ascii="Times New Roman" w:hAnsi="Times New Roman" w:cs="Times New Roman"/>
          <w:lang w:val="id-ID"/>
        </w:rPr>
        <w:t xml:space="preserve"> Mahasiswa dapat memberikan asuhan kebidanan secara berkesinambungan kepada ibu bersalin dengan pendekatan manajemen kebidanan dan mendokumentasikan dalam bentuk Varney.</w:t>
      </w:r>
    </w:p>
    <w:p>
      <w:pPr>
        <w:pStyle w:val="28"/>
        <w:widowControl w:val="0"/>
        <w:numPr>
          <w:ilvl w:val="0"/>
          <w:numId w:val="5"/>
        </w:numPr>
        <w:autoSpaceDE w:val="0"/>
        <w:autoSpaceDN w:val="0"/>
        <w:adjustRightInd w:val="0"/>
        <w:ind w:left="853" w:leftChars="245" w:hanging="314" w:hangingChars="143"/>
        <w:jc w:val="both"/>
        <w:rPr>
          <w:rFonts w:hint="default" w:ascii="Times New Roman" w:hAnsi="Times New Roman" w:cs="Times New Roman"/>
          <w:lang w:val="id-ID"/>
        </w:rPr>
      </w:pPr>
      <w:r>
        <w:rPr>
          <w:rFonts w:hint="default" w:ascii="Times New Roman" w:hAnsi="Times New Roman" w:cs="Times New Roman"/>
          <w:lang w:val="id-ID"/>
        </w:rPr>
        <w:t xml:space="preserve"> Mahasiswa dapat memberikan asuhan kebidanan secara berkesinambungan kepada ibu nifas dengan pendekatan manajemen kebidanan dan mendokumentasikan dalam bentuk Varney</w:t>
      </w:r>
    </w:p>
    <w:p>
      <w:pPr>
        <w:pStyle w:val="28"/>
        <w:widowControl w:val="0"/>
        <w:numPr>
          <w:ilvl w:val="0"/>
          <w:numId w:val="5"/>
        </w:numPr>
        <w:autoSpaceDE w:val="0"/>
        <w:autoSpaceDN w:val="0"/>
        <w:adjustRightInd w:val="0"/>
        <w:ind w:left="853" w:leftChars="245" w:hanging="314" w:hangingChars="143"/>
        <w:jc w:val="both"/>
        <w:rPr>
          <w:rFonts w:hint="default" w:ascii="Times New Roman" w:hAnsi="Times New Roman" w:cs="Times New Roman"/>
          <w:lang w:val="id-ID"/>
        </w:rPr>
      </w:pPr>
      <w:r>
        <w:rPr>
          <w:rFonts w:hint="default" w:ascii="Times New Roman" w:hAnsi="Times New Roman" w:cs="Times New Roman"/>
          <w:lang w:val="id-ID"/>
        </w:rPr>
        <w:t xml:space="preserve"> Mahasiswa dapat memberikan asuhan kebidanan secara berkesinambungan kepada neonatus dengan pendekatan manajemen kebidanan dan mendokumentasikan dalam bentuk Varney.</w:t>
      </w:r>
    </w:p>
    <w:p>
      <w:pPr>
        <w:pStyle w:val="28"/>
        <w:keepNext w:val="0"/>
        <w:keepLines w:val="0"/>
        <w:pageBreakBefore w:val="0"/>
        <w:widowControl w:val="0"/>
        <w:numPr>
          <w:ilvl w:val="0"/>
          <w:numId w:val="5"/>
        </w:numPr>
        <w:kinsoku/>
        <w:wordWrap/>
        <w:overflowPunct/>
        <w:topLinePunct w:val="0"/>
        <w:autoSpaceDE w:val="0"/>
        <w:autoSpaceDN w:val="0"/>
        <w:bidi w:val="0"/>
        <w:adjustRightInd w:val="0"/>
        <w:snapToGrid/>
        <w:ind w:left="853" w:leftChars="245" w:hanging="314" w:hangingChars="143"/>
        <w:jc w:val="both"/>
        <w:textAlignment w:val="auto"/>
        <w:rPr>
          <w:rFonts w:hint="default" w:ascii="Times New Roman" w:hAnsi="Times New Roman" w:cs="Times New Roman"/>
          <w:lang w:val="id-ID"/>
        </w:rPr>
      </w:pPr>
      <w:r>
        <w:rPr>
          <w:rFonts w:hint="default" w:ascii="Times New Roman" w:hAnsi="Times New Roman" w:cs="Times New Roman"/>
          <w:lang w:val="id-ID"/>
        </w:rPr>
        <w:t xml:space="preserve"> Mahasiswa dapat memberikan asuhan kebidanan secara  berkesinambungan pada masa inerval dengan pendekatan manajemen kebidanan dan mendokumentasikan dalam bentuk Varney. </w:t>
      </w:r>
    </w:p>
    <w:p>
      <w:pPr>
        <w:pStyle w:val="28"/>
        <w:widowControl w:val="0"/>
        <w:numPr>
          <w:ilvl w:val="0"/>
          <w:numId w:val="0"/>
        </w:numPr>
        <w:autoSpaceDE w:val="0"/>
        <w:autoSpaceDN w:val="0"/>
        <w:adjustRightInd w:val="0"/>
        <w:ind w:leftChars="227"/>
        <w:jc w:val="both"/>
        <w:rPr>
          <w:rFonts w:hint="default" w:ascii="Times New Roman" w:hAnsi="Times New Roman" w:cs="Times New Roman"/>
          <w:lang w:val="id-ID"/>
        </w:rPr>
      </w:pPr>
    </w:p>
    <w:p>
      <w:pPr>
        <w:pStyle w:val="28"/>
        <w:widowControl w:val="0"/>
        <w:numPr>
          <w:ilvl w:val="0"/>
          <w:numId w:val="0"/>
        </w:numPr>
        <w:autoSpaceDE w:val="0"/>
        <w:autoSpaceDN w:val="0"/>
        <w:adjustRightInd w:val="0"/>
        <w:ind w:leftChars="227"/>
        <w:jc w:val="both"/>
        <w:rPr>
          <w:rFonts w:hint="default" w:ascii="Times New Roman" w:hAnsi="Times New Roman" w:cs="Times New Roman"/>
          <w:lang w:val="id-ID"/>
        </w:rPr>
      </w:pPr>
    </w:p>
    <w:p>
      <w:pPr>
        <w:pStyle w:val="28"/>
        <w:numPr>
          <w:ilvl w:val="0"/>
          <w:numId w:val="0"/>
        </w:numPr>
        <w:spacing w:beforeLines="63"/>
        <w:ind w:leftChars="0"/>
        <w:jc w:val="both"/>
        <w:rPr>
          <w:rFonts w:hint="default" w:ascii="Times New Roman" w:hAnsi="Times New Roman" w:cs="Times New Roman"/>
          <w:b/>
          <w:lang w:val="id-ID"/>
        </w:rPr>
      </w:pPr>
    </w:p>
    <w:p>
      <w:pPr>
        <w:pStyle w:val="28"/>
        <w:numPr>
          <w:ilvl w:val="0"/>
          <w:numId w:val="0"/>
        </w:numPr>
        <w:spacing w:beforeLines="63"/>
        <w:ind w:leftChars="0"/>
        <w:jc w:val="both"/>
        <w:rPr>
          <w:rFonts w:hint="default" w:ascii="Times New Roman" w:hAnsi="Times New Roman" w:cs="Times New Roman"/>
          <w:b/>
          <w:lang w:val="id-ID"/>
        </w:rPr>
        <w:sectPr>
          <w:footerReference r:id="rId5" w:type="default"/>
          <w:pgSz w:w="11909" w:h="16834"/>
          <w:pgMar w:top="1701" w:right="1701" w:bottom="1701" w:left="2268" w:header="720" w:footer="720" w:gutter="0"/>
          <w:pgBorders>
            <w:top w:val="none" w:sz="0" w:space="0"/>
            <w:left w:val="none" w:sz="0" w:space="0"/>
            <w:bottom w:val="none" w:sz="0" w:space="0"/>
            <w:right w:val="none" w:sz="0" w:space="0"/>
          </w:pgBorders>
          <w:pgNumType w:fmt="decimal"/>
          <w:cols w:space="720" w:num="1"/>
          <w:docGrid w:linePitch="360" w:charSpace="0"/>
        </w:sectPr>
      </w:pPr>
    </w:p>
    <w:p>
      <w:pPr>
        <w:pStyle w:val="28"/>
        <w:widowControl w:val="0"/>
        <w:autoSpaceDE w:val="0"/>
        <w:autoSpaceDN w:val="0"/>
        <w:adjustRightInd w:val="0"/>
        <w:ind w:left="0"/>
        <w:jc w:val="both"/>
        <w:rPr>
          <w:rFonts w:hint="default" w:ascii="Times New Roman" w:hAnsi="Times New Roman" w:cs="Times New Roman"/>
          <w:b/>
        </w:rPr>
      </w:pPr>
      <w:r>
        <w:rPr>
          <w:rFonts w:hint="default" w:ascii="Times New Roman" w:hAnsi="Times New Roman" w:cs="Times New Roman"/>
          <w:b/>
        </w:rPr>
        <w:t xml:space="preserve">1.4   Ruang Lingkup </w:t>
      </w:r>
    </w:p>
    <w:p>
      <w:pPr>
        <w:pStyle w:val="28"/>
        <w:widowControl w:val="0"/>
        <w:autoSpaceDE w:val="0"/>
        <w:autoSpaceDN w:val="0"/>
        <w:adjustRightInd w:val="0"/>
        <w:ind w:left="0" w:firstLine="440" w:firstLineChars="200"/>
        <w:jc w:val="both"/>
        <w:rPr>
          <w:rFonts w:hint="default" w:ascii="Times New Roman" w:hAnsi="Times New Roman" w:cs="Times New Roman"/>
          <w:b/>
        </w:rPr>
      </w:pPr>
      <w:r>
        <w:rPr>
          <w:rFonts w:hint="default" w:ascii="Times New Roman" w:hAnsi="Times New Roman" w:cs="Times New Roman"/>
          <w:b/>
        </w:rPr>
        <w:t>1)   Sasaran</w:t>
      </w:r>
    </w:p>
    <w:p>
      <w:pPr>
        <w:pStyle w:val="28"/>
        <w:widowControl w:val="0"/>
        <w:autoSpaceDE w:val="0"/>
        <w:autoSpaceDN w:val="0"/>
        <w:adjustRightInd w:val="0"/>
        <w:ind w:left="878" w:leftChars="399"/>
        <w:jc w:val="both"/>
        <w:rPr>
          <w:rFonts w:hint="default" w:ascii="Times New Roman" w:hAnsi="Times New Roman" w:cs="Times New Roman"/>
          <w:bCs/>
        </w:rPr>
      </w:pPr>
      <w:r>
        <w:rPr>
          <w:rFonts w:hint="default" w:ascii="Times New Roman" w:hAnsi="Times New Roman" w:cs="Times New Roman"/>
          <w:bCs/>
        </w:rPr>
        <w:t xml:space="preserve">Sasaran asuhan kebidanan ditujukan kepada ibu dengan memperhatikan </w:t>
      </w:r>
    </w:p>
    <w:p>
      <w:pPr>
        <w:pStyle w:val="28"/>
        <w:widowControl w:val="0"/>
        <w:autoSpaceDE w:val="0"/>
        <w:autoSpaceDN w:val="0"/>
        <w:adjustRightInd w:val="0"/>
        <w:ind w:left="878" w:leftChars="399"/>
        <w:jc w:val="both"/>
        <w:rPr>
          <w:rFonts w:hint="default" w:ascii="Times New Roman" w:hAnsi="Times New Roman" w:cs="Times New Roman"/>
          <w:bCs/>
        </w:rPr>
      </w:pPr>
      <w:r>
        <w:rPr>
          <w:rFonts w:hint="default" w:ascii="Times New Roman" w:hAnsi="Times New Roman" w:cs="Times New Roman"/>
          <w:bCs/>
          <w:i/>
          <w:iCs/>
        </w:rPr>
        <w:t>continuity of care</w:t>
      </w:r>
      <w:r>
        <w:rPr>
          <w:rFonts w:hint="default" w:ascii="Times New Roman" w:hAnsi="Times New Roman" w:cs="Times New Roman"/>
          <w:bCs/>
        </w:rPr>
        <w:t xml:space="preserve"> yaitu pada ibu hamil </w:t>
      </w:r>
      <w:r>
        <w:rPr>
          <w:rFonts w:hint="default" w:ascii="Times New Roman" w:hAnsi="Times New Roman" w:cs="Times New Roman"/>
        </w:rPr>
        <w:t>trimester III</w:t>
      </w:r>
      <w:r>
        <w:rPr>
          <w:rFonts w:hint="default" w:ascii="Times New Roman" w:hAnsi="Times New Roman" w:cs="Times New Roman"/>
          <w:bCs/>
        </w:rPr>
        <w:t xml:space="preserve">, bersalin, nifas, neonatus, dan </w:t>
      </w:r>
      <w:r>
        <w:rPr>
          <w:rFonts w:hint="default" w:ascii="Times New Roman" w:hAnsi="Times New Roman" w:cs="Times New Roman"/>
          <w:bCs/>
          <w:lang w:val="id-ID"/>
        </w:rPr>
        <w:t>masa interval</w:t>
      </w:r>
      <w:r>
        <w:rPr>
          <w:rFonts w:hint="default" w:ascii="Times New Roman" w:hAnsi="Times New Roman" w:cs="Times New Roman"/>
          <w:bCs/>
        </w:rPr>
        <w:t xml:space="preserve">. </w:t>
      </w:r>
    </w:p>
    <w:p>
      <w:pPr>
        <w:pStyle w:val="28"/>
        <w:widowControl w:val="0"/>
        <w:numPr>
          <w:ilvl w:val="0"/>
          <w:numId w:val="6"/>
        </w:numPr>
        <w:autoSpaceDE w:val="0"/>
        <w:autoSpaceDN w:val="0"/>
        <w:adjustRightInd w:val="0"/>
        <w:ind w:left="277" w:leftChars="126" w:firstLine="147" w:firstLineChars="67"/>
        <w:jc w:val="both"/>
        <w:rPr>
          <w:rFonts w:hint="default" w:ascii="Times New Roman" w:hAnsi="Times New Roman" w:cs="Times New Roman"/>
          <w:b/>
        </w:rPr>
      </w:pPr>
      <w:r>
        <w:rPr>
          <w:rFonts w:hint="default" w:ascii="Times New Roman" w:hAnsi="Times New Roman" w:cs="Times New Roman"/>
          <w:b/>
        </w:rPr>
        <w:t xml:space="preserve"> </w:t>
      </w:r>
      <w:r>
        <w:rPr>
          <w:rFonts w:hint="default" w:ascii="Times New Roman" w:hAnsi="Times New Roman" w:cs="Times New Roman"/>
          <w:b/>
          <w:lang w:val="id-ID"/>
        </w:rPr>
        <w:t xml:space="preserve"> </w:t>
      </w:r>
      <w:r>
        <w:rPr>
          <w:rFonts w:hint="default" w:ascii="Times New Roman" w:hAnsi="Times New Roman" w:cs="Times New Roman"/>
          <w:b/>
        </w:rPr>
        <w:t xml:space="preserve"> Tempat </w:t>
      </w:r>
    </w:p>
    <w:p>
      <w:pPr>
        <w:pStyle w:val="28"/>
        <w:widowControl w:val="0"/>
        <w:autoSpaceDE w:val="0"/>
        <w:autoSpaceDN w:val="0"/>
        <w:adjustRightInd w:val="0"/>
        <w:ind w:left="893" w:leftChars="400" w:hanging="13" w:hangingChars="6"/>
        <w:jc w:val="both"/>
        <w:rPr>
          <w:rFonts w:hint="default" w:ascii="Times New Roman" w:hAnsi="Times New Roman" w:cs="Times New Roman"/>
          <w:bCs/>
        </w:rPr>
      </w:pPr>
      <w:r>
        <w:rPr>
          <w:rFonts w:hint="default" w:ascii="Times New Roman" w:hAnsi="Times New Roman" w:cs="Times New Roman"/>
          <w:bCs/>
        </w:rPr>
        <w:t xml:space="preserve">Lokasi yang dipilih untuk memberikan asuhan kebidanan pada ibu adalah BPM </w:t>
      </w:r>
      <w:r>
        <w:rPr>
          <w:rFonts w:hint="default" w:ascii="Times New Roman" w:hAnsi="Times New Roman" w:cs="Times New Roman"/>
        </w:rPr>
        <w:t>Yulis Aktriani,S.Tr.Keb Kelurahan Ciptomulyo, Kecamatan Sukun, Kota Malang.</w:t>
      </w:r>
    </w:p>
    <w:p>
      <w:pPr>
        <w:pStyle w:val="28"/>
        <w:widowControl w:val="0"/>
        <w:numPr>
          <w:ilvl w:val="0"/>
          <w:numId w:val="6"/>
        </w:numPr>
        <w:autoSpaceDE w:val="0"/>
        <w:autoSpaceDN w:val="0"/>
        <w:adjustRightInd w:val="0"/>
        <w:ind w:left="277" w:leftChars="126" w:firstLine="147" w:firstLineChars="67"/>
        <w:jc w:val="both"/>
        <w:rPr>
          <w:rFonts w:hint="default" w:ascii="Times New Roman" w:hAnsi="Times New Roman" w:cs="Times New Roman"/>
          <w:b/>
        </w:rPr>
      </w:pPr>
      <w:r>
        <w:rPr>
          <w:rFonts w:hint="default" w:ascii="Times New Roman" w:hAnsi="Times New Roman" w:cs="Times New Roman"/>
          <w:b/>
        </w:rPr>
        <w:t xml:space="preserve">  </w:t>
      </w:r>
      <w:r>
        <w:rPr>
          <w:rFonts w:hint="default" w:ascii="Times New Roman" w:hAnsi="Times New Roman" w:cs="Times New Roman"/>
          <w:b/>
          <w:lang w:val="id-ID"/>
        </w:rPr>
        <w:t xml:space="preserve"> </w:t>
      </w:r>
      <w:r>
        <w:rPr>
          <w:rFonts w:hint="default" w:ascii="Times New Roman" w:hAnsi="Times New Roman" w:cs="Times New Roman"/>
          <w:b/>
        </w:rPr>
        <w:t>Waktu</w:t>
      </w:r>
    </w:p>
    <w:p>
      <w:pPr>
        <w:pStyle w:val="28"/>
        <w:widowControl w:val="0"/>
        <w:autoSpaceDE w:val="0"/>
        <w:autoSpaceDN w:val="0"/>
        <w:adjustRightInd w:val="0"/>
        <w:ind w:left="0" w:firstLine="880" w:firstLineChars="400"/>
        <w:jc w:val="both"/>
        <w:rPr>
          <w:rFonts w:hint="default" w:ascii="Times New Roman" w:hAnsi="Times New Roman" w:cs="Times New Roman"/>
          <w:bCs/>
        </w:rPr>
      </w:pPr>
      <w:r>
        <w:rPr>
          <w:rFonts w:hint="default" w:ascii="Times New Roman" w:hAnsi="Times New Roman" w:cs="Times New Roman"/>
          <w:bCs/>
        </w:rPr>
        <w:t xml:space="preserve">Waktu yang diperlukan mulai dari penyusunan proposal sampai </w:t>
      </w:r>
    </w:p>
    <w:p>
      <w:pPr>
        <w:pStyle w:val="28"/>
        <w:widowControl w:val="0"/>
        <w:autoSpaceDE w:val="0"/>
        <w:autoSpaceDN w:val="0"/>
        <w:adjustRightInd w:val="0"/>
        <w:ind w:left="895" w:leftChars="407"/>
        <w:jc w:val="both"/>
        <w:rPr>
          <w:rFonts w:hint="default" w:ascii="Times New Roman" w:hAnsi="Times New Roman" w:cs="Times New Roman"/>
          <w:bCs/>
        </w:rPr>
      </w:pPr>
      <w:r>
        <w:rPr>
          <w:rFonts w:hint="default" w:ascii="Times New Roman" w:hAnsi="Times New Roman" w:cs="Times New Roman"/>
          <w:bCs/>
        </w:rPr>
        <w:t>memberikan asuhan kebidanan di semester V-VI yaitu mengacu pada kalender akademik Jurusan  Kebidanan Poltekkes Kemenkes Malang.</w:t>
      </w:r>
    </w:p>
    <w:p>
      <w:pPr>
        <w:pStyle w:val="28"/>
        <w:widowControl w:val="0"/>
        <w:autoSpaceDE w:val="0"/>
        <w:autoSpaceDN w:val="0"/>
        <w:adjustRightInd w:val="0"/>
        <w:ind w:left="895" w:leftChars="407"/>
        <w:jc w:val="both"/>
        <w:rPr>
          <w:rFonts w:hint="default" w:ascii="Times New Roman" w:hAnsi="Times New Roman" w:cs="Times New Roman"/>
          <w:bCs/>
        </w:rPr>
      </w:pPr>
    </w:p>
    <w:p>
      <w:pPr>
        <w:pStyle w:val="28"/>
        <w:spacing w:beforeLines="38"/>
        <w:ind w:left="0"/>
        <w:jc w:val="both"/>
        <w:rPr>
          <w:rFonts w:hint="default" w:ascii="Times New Roman" w:hAnsi="Times New Roman" w:cs="Times New Roman"/>
          <w:b/>
        </w:rPr>
      </w:pPr>
      <w:r>
        <w:rPr>
          <w:rFonts w:hint="default" w:ascii="Times New Roman" w:hAnsi="Times New Roman" w:cs="Times New Roman"/>
          <w:b/>
        </w:rPr>
        <w:t>1.5    Manfaat</w:t>
      </w:r>
    </w:p>
    <w:p>
      <w:pPr>
        <w:pStyle w:val="28"/>
        <w:ind w:left="524" w:leftChars="0" w:hanging="524" w:hangingChars="238"/>
        <w:jc w:val="both"/>
        <w:rPr>
          <w:rFonts w:hint="default" w:ascii="Times New Roman" w:hAnsi="Times New Roman" w:cs="Times New Roman"/>
          <w:bCs/>
          <w:i/>
          <w:iCs/>
          <w:lang w:val="id-ID"/>
        </w:rPr>
      </w:pPr>
      <w:r>
        <w:rPr>
          <w:rFonts w:hint="default" w:ascii="Times New Roman" w:hAnsi="Times New Roman" w:cs="Times New Roman"/>
          <w:b/>
        </w:rPr>
        <w:t xml:space="preserve">     </w:t>
      </w:r>
      <w:r>
        <w:rPr>
          <w:rFonts w:hint="default" w:ascii="Times New Roman" w:hAnsi="Times New Roman" w:cs="Times New Roman"/>
          <w:b/>
        </w:rPr>
        <w:tab/>
      </w:r>
      <w:r>
        <w:rPr>
          <w:rFonts w:hint="default" w:ascii="Times New Roman" w:hAnsi="Times New Roman" w:cs="Times New Roman"/>
          <w:b/>
        </w:rPr>
        <w:t xml:space="preserve">  </w:t>
      </w:r>
      <w:r>
        <w:rPr>
          <w:rFonts w:hint="default" w:ascii="Times New Roman" w:hAnsi="Times New Roman" w:cs="Times New Roman"/>
          <w:b/>
          <w:lang w:val="id-ID"/>
        </w:rPr>
        <w:t xml:space="preserve"> </w:t>
      </w:r>
      <w:r>
        <w:rPr>
          <w:rFonts w:hint="default" w:ascii="Times New Roman" w:hAnsi="Times New Roman" w:cs="Times New Roman"/>
          <w:bCs/>
        </w:rPr>
        <w:t xml:space="preserve">Hasil penulisan Laporan Tugas Akhir ini di harapkan memberikan manfaat teoritis, menyediakan bahan pemikiran untuk mengetahui faktor dan resiko pada ibu hamil, </w:t>
      </w:r>
      <w:r>
        <w:rPr>
          <w:rFonts w:hint="default" w:ascii="Times New Roman" w:hAnsi="Times New Roman" w:cs="Times New Roman"/>
        </w:rPr>
        <w:t>ibu bersalin, ibu nifas, neonatus dan akseptor KB</w:t>
      </w:r>
      <w:r>
        <w:rPr>
          <w:rFonts w:hint="default" w:ascii="Times New Roman" w:hAnsi="Times New Roman" w:cs="Times New Roman"/>
          <w:bCs/>
        </w:rPr>
        <w:t xml:space="preserve"> dan dapat memberikan asuhan kebidanan secara </w:t>
      </w:r>
      <w:r>
        <w:rPr>
          <w:rFonts w:hint="default" w:ascii="Times New Roman" w:hAnsi="Times New Roman" w:cs="Times New Roman"/>
          <w:bCs/>
          <w:i/>
          <w:iCs/>
        </w:rPr>
        <w:t>continuity of care</w:t>
      </w:r>
      <w:r>
        <w:rPr>
          <w:rFonts w:hint="default" w:ascii="Times New Roman" w:hAnsi="Times New Roman" w:cs="Times New Roman"/>
          <w:bCs/>
          <w:i/>
          <w:iCs/>
          <w:lang w:val="id-ID"/>
        </w:rPr>
        <w:t>.</w:t>
      </w:r>
    </w:p>
    <w:p>
      <w:pPr>
        <w:pStyle w:val="28"/>
        <w:ind w:left="0"/>
        <w:jc w:val="both"/>
        <w:rPr>
          <w:rFonts w:hint="default" w:ascii="Times New Roman" w:hAnsi="Times New Roman" w:cs="Times New Roman"/>
          <w:b/>
        </w:rPr>
      </w:pPr>
      <w:r>
        <w:rPr>
          <w:rFonts w:hint="default" w:ascii="Times New Roman" w:hAnsi="Times New Roman" w:cs="Times New Roman"/>
          <w:b/>
        </w:rPr>
        <w:t>1.5.1 Manfaat Teoritis</w:t>
      </w:r>
    </w:p>
    <w:p>
      <w:pPr>
        <w:pStyle w:val="28"/>
        <w:numPr>
          <w:ilvl w:val="0"/>
          <w:numId w:val="0"/>
        </w:numPr>
        <w:ind w:left="548" w:leftChars="0"/>
        <w:jc w:val="both"/>
        <w:rPr>
          <w:rFonts w:hint="default" w:ascii="Times New Roman" w:hAnsi="Times New Roman" w:cs="Times New Roman"/>
        </w:rPr>
      </w:pPr>
      <w:r>
        <w:rPr>
          <w:rFonts w:hint="default" w:ascii="Times New Roman" w:hAnsi="Times New Roman" w:cs="Times New Roman"/>
          <w:lang w:val="id-ID"/>
        </w:rPr>
        <w:t xml:space="preserve">1)  </w:t>
      </w:r>
      <w:r>
        <w:rPr>
          <w:rFonts w:hint="default" w:ascii="Times New Roman" w:hAnsi="Times New Roman" w:cs="Times New Roman"/>
        </w:rPr>
        <w:t>Bagi Mahasiswa</w:t>
      </w:r>
    </w:p>
    <w:p>
      <w:pPr>
        <w:pStyle w:val="28"/>
        <w:ind w:left="909" w:leftChars="413" w:firstLine="0" w:firstLineChars="0"/>
        <w:jc w:val="both"/>
        <w:rPr>
          <w:rFonts w:hint="default" w:ascii="Times New Roman" w:hAnsi="Times New Roman" w:cs="Times New Roman"/>
          <w:lang w:val="id-ID"/>
        </w:rPr>
      </w:pPr>
      <w:r>
        <w:rPr>
          <w:rFonts w:hint="default" w:ascii="Times New Roman" w:hAnsi="Times New Roman" w:cs="Times New Roman"/>
        </w:rPr>
        <w:t xml:space="preserve">Dapat dijadikan pedoman untuk melaksanakan asuhan kebidanan pada ibu hamil, ibu bersalin, ibu nifas, neonatus dan </w:t>
      </w:r>
      <w:r>
        <w:rPr>
          <w:rFonts w:hint="default" w:ascii="Times New Roman" w:hAnsi="Times New Roman" w:cs="Times New Roman"/>
          <w:lang w:val="id-ID"/>
        </w:rPr>
        <w:t>masa interval.</w:t>
      </w:r>
    </w:p>
    <w:p>
      <w:pPr>
        <w:pStyle w:val="28"/>
        <w:ind w:left="0"/>
        <w:jc w:val="both"/>
        <w:rPr>
          <w:rFonts w:hint="default" w:ascii="Times New Roman" w:hAnsi="Times New Roman" w:cs="Times New Roman"/>
          <w:b/>
        </w:rPr>
      </w:pPr>
      <w:r>
        <w:rPr>
          <w:rFonts w:hint="default" w:ascii="Times New Roman" w:hAnsi="Times New Roman" w:cs="Times New Roman"/>
          <w:b/>
        </w:rPr>
        <w:t>1.5.2</w:t>
      </w:r>
      <w:r>
        <w:rPr>
          <w:rFonts w:hint="default" w:ascii="Times New Roman" w:hAnsi="Times New Roman" w:cs="Times New Roman"/>
          <w:b/>
          <w:lang w:val="id-ID"/>
        </w:rPr>
        <w:t xml:space="preserve"> </w:t>
      </w:r>
      <w:r>
        <w:rPr>
          <w:rFonts w:hint="default" w:ascii="Times New Roman" w:hAnsi="Times New Roman" w:cs="Times New Roman"/>
          <w:b/>
        </w:rPr>
        <w:t>Manfaat Praktis</w:t>
      </w:r>
    </w:p>
    <w:p>
      <w:pPr>
        <w:pStyle w:val="28"/>
        <w:widowControl w:val="0"/>
        <w:numPr>
          <w:ilvl w:val="0"/>
          <w:numId w:val="0"/>
        </w:numPr>
        <w:tabs>
          <w:tab w:val="left" w:pos="220"/>
          <w:tab w:val="left" w:pos="720"/>
        </w:tabs>
        <w:autoSpaceDE w:val="0"/>
        <w:autoSpaceDN w:val="0"/>
        <w:adjustRightInd w:val="0"/>
        <w:ind w:leftChars="29" w:firstLine="440" w:firstLineChars="200"/>
        <w:jc w:val="both"/>
        <w:rPr>
          <w:rFonts w:hint="default" w:ascii="Times New Roman" w:hAnsi="Times New Roman" w:cs="Times New Roman"/>
        </w:rPr>
      </w:pPr>
      <w:r>
        <w:rPr>
          <w:rFonts w:hint="default" w:ascii="Times New Roman" w:hAnsi="Times New Roman" w:cs="Times New Roman"/>
          <w:lang w:val="id-ID"/>
        </w:rPr>
        <w:t xml:space="preserve">1)   </w:t>
      </w:r>
      <w:r>
        <w:rPr>
          <w:rFonts w:hint="default" w:ascii="Times New Roman" w:hAnsi="Times New Roman" w:cs="Times New Roman"/>
        </w:rPr>
        <w:t>Bagi Institusi Pendidikan</w:t>
      </w:r>
    </w:p>
    <w:p>
      <w:pPr>
        <w:pStyle w:val="28"/>
        <w:widowControl w:val="0"/>
        <w:tabs>
          <w:tab w:val="left" w:pos="220"/>
          <w:tab w:val="left" w:pos="720"/>
        </w:tabs>
        <w:autoSpaceDE w:val="0"/>
        <w:autoSpaceDN w:val="0"/>
        <w:adjustRightInd w:val="0"/>
        <w:ind w:left="880" w:leftChars="400" w:firstLine="0" w:firstLineChars="0"/>
        <w:jc w:val="both"/>
        <w:rPr>
          <w:rFonts w:hint="default" w:ascii="Times New Roman" w:hAnsi="Times New Roman" w:cs="Times New Roman"/>
        </w:rPr>
      </w:pPr>
      <w:r>
        <w:rPr>
          <w:rFonts w:hint="default" w:ascii="Times New Roman" w:hAnsi="Times New Roman" w:cs="Times New Roman"/>
        </w:rPr>
        <w:t>Sebagai dokumentasi kearsipan Laporan Tugas Akhir mahasiswi Prodi Kebidanan Malang Politeknik Kesehatan Kemenkes Malang.</w:t>
      </w:r>
    </w:p>
    <w:p>
      <w:pPr>
        <w:pStyle w:val="28"/>
        <w:widowControl w:val="0"/>
        <w:numPr>
          <w:ilvl w:val="0"/>
          <w:numId w:val="7"/>
        </w:numPr>
        <w:tabs>
          <w:tab w:val="left" w:pos="220"/>
          <w:tab w:val="left" w:pos="720"/>
        </w:tabs>
        <w:autoSpaceDE w:val="0"/>
        <w:autoSpaceDN w:val="0"/>
        <w:adjustRightInd w:val="0"/>
        <w:ind w:left="530" w:leftChars="0"/>
        <w:jc w:val="both"/>
        <w:rPr>
          <w:rFonts w:hint="default" w:ascii="Times New Roman" w:hAnsi="Times New Roman" w:cs="Times New Roman"/>
        </w:rPr>
      </w:pPr>
      <w:r>
        <w:rPr>
          <w:rFonts w:hint="default" w:ascii="Times New Roman" w:hAnsi="Times New Roman" w:cs="Times New Roman"/>
          <w:lang w:val="id-ID"/>
        </w:rPr>
        <w:t xml:space="preserve">  </w:t>
      </w:r>
      <w:r>
        <w:rPr>
          <w:rFonts w:hint="default" w:ascii="Times New Roman" w:hAnsi="Times New Roman" w:cs="Times New Roman"/>
        </w:rPr>
        <w:t>Bagi Klien</w:t>
      </w:r>
    </w:p>
    <w:p>
      <w:pPr>
        <w:pStyle w:val="28"/>
        <w:ind w:left="924" w:leftChars="420" w:firstLine="0" w:firstLineChars="0"/>
        <w:jc w:val="both"/>
        <w:rPr>
          <w:rFonts w:hint="default" w:ascii="Times New Roman" w:hAnsi="Times New Roman" w:cs="Times New Roman"/>
        </w:rPr>
      </w:pPr>
      <w:r>
        <w:rPr>
          <w:rFonts w:hint="default" w:ascii="Times New Roman" w:hAnsi="Times New Roman" w:cs="Times New Roman"/>
        </w:rPr>
        <w:t>Klien mendapatkan asuhan kebidanan komprehensif yang sesuai dengan standar pelayanan kebidanan.</w:t>
      </w:r>
    </w:p>
    <w:p>
      <w:pPr>
        <w:pStyle w:val="28"/>
        <w:ind w:left="924" w:leftChars="420" w:firstLine="0" w:firstLineChars="0"/>
        <w:jc w:val="both"/>
        <w:rPr>
          <w:rFonts w:hint="default" w:ascii="Times New Roman" w:hAnsi="Times New Roman" w:cs="Times New Roman"/>
        </w:rPr>
      </w:pPr>
    </w:p>
    <w:p>
      <w:pPr>
        <w:pStyle w:val="28"/>
        <w:ind w:left="0"/>
        <w:jc w:val="both"/>
        <w:rPr>
          <w:rFonts w:hint="default" w:ascii="Times New Roman" w:hAnsi="Times New Roman" w:cs="Times New Roman"/>
        </w:rPr>
      </w:pPr>
      <w:r>
        <w:rPr>
          <w:rFonts w:hint="default" w:ascii="Times New Roman" w:hAnsi="Times New Roman" w:cs="Times New Roman"/>
          <w:b/>
          <w:bCs/>
        </w:rPr>
        <w:t xml:space="preserve">1.6    Etika penelitian  </w:t>
      </w:r>
    </w:p>
    <w:p>
      <w:pPr>
        <w:pStyle w:val="28"/>
        <w:numPr>
          <w:ilvl w:val="0"/>
          <w:numId w:val="8"/>
        </w:numPr>
        <w:ind w:left="873" w:leftChars="247" w:hanging="330" w:hangingChars="150"/>
        <w:jc w:val="both"/>
        <w:rPr>
          <w:rFonts w:hint="default" w:ascii="Times New Roman" w:hAnsi="Times New Roman" w:cs="Times New Roman"/>
        </w:rPr>
      </w:pPr>
      <w:r>
        <w:rPr>
          <w:rFonts w:hint="default" w:ascii="Times New Roman" w:hAnsi="Times New Roman" w:cs="Times New Roman"/>
          <w:lang w:val="id-ID"/>
        </w:rPr>
        <w:t xml:space="preserve">  </w:t>
      </w:r>
      <w:r>
        <w:rPr>
          <w:rFonts w:hint="default" w:ascii="Times New Roman" w:hAnsi="Times New Roman" w:cs="Times New Roman"/>
        </w:rPr>
        <w:t>Lembar persetujuan menjadi responden (</w:t>
      </w:r>
      <w:r>
        <w:rPr>
          <w:rFonts w:hint="default" w:ascii="Times New Roman" w:hAnsi="Times New Roman" w:cs="Times New Roman"/>
          <w:i/>
          <w:iCs/>
        </w:rPr>
        <w:t xml:space="preserve">Informed concent) </w:t>
      </w:r>
      <w:r>
        <w:rPr>
          <w:rFonts w:hint="default" w:ascii="Times New Roman" w:hAnsi="Times New Roman" w:cs="Times New Roman"/>
        </w:rPr>
        <w:t>yang diberikan sebelum penelitian agar responden mengetahui maksud dan tujuan penelitian. Apabila responden setuju maka lembar persetujuan tersebut dapat ditanda tangani.</w:t>
      </w:r>
    </w:p>
    <w:p>
      <w:pPr>
        <w:pStyle w:val="28"/>
        <w:numPr>
          <w:ilvl w:val="0"/>
          <w:numId w:val="8"/>
        </w:numPr>
        <w:ind w:left="873" w:leftChars="247" w:hanging="330" w:hangingChars="150"/>
        <w:jc w:val="both"/>
        <w:rPr>
          <w:rFonts w:hint="default" w:ascii="Times New Roman" w:hAnsi="Times New Roman" w:cs="Times New Roman"/>
        </w:rPr>
      </w:pPr>
      <w:r>
        <w:rPr>
          <w:rFonts w:hint="default" w:ascii="Times New Roman" w:hAnsi="Times New Roman" w:cs="Times New Roman"/>
          <w:lang w:val="id-ID"/>
        </w:rPr>
        <w:t xml:space="preserve">  </w:t>
      </w:r>
      <w:r>
        <w:rPr>
          <w:rFonts w:hint="default" w:ascii="Times New Roman" w:hAnsi="Times New Roman" w:cs="Times New Roman"/>
        </w:rPr>
        <w:t>Tanpa nama (</w:t>
      </w:r>
      <w:r>
        <w:rPr>
          <w:rFonts w:hint="default" w:ascii="Times New Roman" w:hAnsi="Times New Roman" w:cs="Times New Roman"/>
          <w:i/>
          <w:iCs/>
        </w:rPr>
        <w:t>Anonomity</w:t>
      </w:r>
      <w:r>
        <w:rPr>
          <w:rFonts w:hint="default" w:ascii="Times New Roman" w:hAnsi="Times New Roman" w:cs="Times New Roman"/>
        </w:rPr>
        <w:t xml:space="preserve">) untuk menjaga kerahasiaan identitas responden, peneliti tidak mencantumkan nama responden pada lembar pengumpulan data </w:t>
      </w:r>
      <w:bookmarkStart w:id="0" w:name="_GoBack"/>
      <w:bookmarkEnd w:id="0"/>
      <w:r>
        <w:rPr>
          <w:rFonts w:hint="default" w:ascii="Times New Roman" w:hAnsi="Times New Roman" w:cs="Times New Roman"/>
        </w:rPr>
        <w:t xml:space="preserve">dan cukup dengan memberikan kode. </w:t>
      </w:r>
    </w:p>
    <w:p>
      <w:pPr>
        <w:pStyle w:val="28"/>
        <w:numPr>
          <w:ilvl w:val="0"/>
          <w:numId w:val="8"/>
        </w:numPr>
        <w:ind w:left="873" w:leftChars="247" w:hanging="330" w:hangingChars="150"/>
        <w:jc w:val="both"/>
        <w:rPr>
          <w:rFonts w:hint="default" w:ascii="Times New Roman" w:hAnsi="Times New Roman" w:cs="Times New Roman"/>
          <w:bCs/>
          <w:i/>
          <w:iCs/>
          <w:lang w:val="id-ID"/>
        </w:rPr>
      </w:pPr>
      <w:r>
        <w:rPr>
          <w:rFonts w:hint="default" w:ascii="Times New Roman" w:hAnsi="Times New Roman" w:cs="Times New Roman"/>
          <w:lang w:val="id-ID"/>
        </w:rPr>
        <w:t xml:space="preserve">  </w:t>
      </w:r>
      <w:r>
        <w:rPr>
          <w:rFonts w:hint="default" w:ascii="Times New Roman" w:hAnsi="Times New Roman" w:cs="Times New Roman"/>
        </w:rPr>
        <w:t>Kerahasiaan (</w:t>
      </w:r>
      <w:r>
        <w:rPr>
          <w:rFonts w:hint="default" w:ascii="Times New Roman" w:hAnsi="Times New Roman" w:cs="Times New Roman"/>
          <w:i/>
          <w:iCs/>
        </w:rPr>
        <w:t>Confidential</w:t>
      </w:r>
      <w:r>
        <w:rPr>
          <w:rFonts w:hint="default" w:ascii="Times New Roman" w:hAnsi="Times New Roman" w:cs="Times New Roman"/>
        </w:rPr>
        <w:t>) untuk menjaga kerahasiaan informasi yang telah dikumpulkan dari subyek dijamin oleh penelit</w:t>
      </w:r>
      <w:r>
        <w:rPr>
          <w:rFonts w:hint="default" w:ascii="Times New Roman" w:hAnsi="Times New Roman" w:cs="Times New Roman"/>
          <w:lang w:val="id-ID"/>
        </w:rPr>
        <w:t>i</w:t>
      </w:r>
    </w:p>
    <w:p>
      <w:pPr>
        <w:rPr>
          <w:rFonts w:hint="default"/>
          <w:lang w:val="id-ID"/>
        </w:rPr>
      </w:pPr>
    </w:p>
    <w:sectPr>
      <w:headerReference r:id="rId6" w:type="default"/>
      <w:footerReference r:id="rId7" w:type="default"/>
      <w:pgSz w:w="11906" w:h="16838"/>
      <w:pgMar w:top="2268" w:right="1701" w:bottom="1701" w:left="2268" w:header="708" w:footer="709" w:gutter="0"/>
      <w:pgBorders>
        <w:top w:val="none" w:sz="0" w:space="0"/>
        <w:left w:val="none" w:sz="0" w:space="0"/>
        <w:bottom w:val="none" w:sz="0" w:space="0"/>
        <w:right w:val="none" w:sz="0" w:space="0"/>
      </w:pgBorders>
      <w:pgNumType w:fmt="decimal"/>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DengXian Light">
    <w:altName w:val="SimSun"/>
    <w:panose1 w:val="00000000000000000000"/>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680"/>
        <w:tab w:val="clear" w:pos="9360"/>
      </w:tabs>
      <w:jc w:val="both"/>
      <w:rPr>
        <w:rFonts w:hint="default"/>
        <w:lang w:val="id-ID"/>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yVa9sE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DMlWvbBAIAABQEAAAOAAAAAAAAAAEAIAAAAB8BAABkcnMvZTJv&#10;RG9jLnhtbFBLBQYAAAAABgAGAFkBAACVBQAAAAA=&#10;">
              <v:fill on="f" focussize="0,0"/>
              <v:stroke on="f" weight="0.5pt"/>
              <v:imagedata o:title=""/>
              <o:lock v:ext="edit" aspectratio="f"/>
              <v:textbox inset="0mm,0mm,0mm,0mm" style="mso-fit-shape-to-text:t;">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12</w:t>
                    </w:r>
                    <w:r>
                      <w:rPr>
                        <w:lang w:val="id-ID"/>
                      </w:rPr>
                      <w:fldChar w:fldCharType="end"/>
                    </w:r>
                  </w:p>
                </w:txbxContent>
              </v:textbox>
            </v:shape>
          </w:pict>
        </mc:Fallback>
      </mc:AlternateContent>
    </w:r>
    <w:r>
      <w:rPr>
        <w:rFonts w:hint="default"/>
        <w:lang w:val="id-ID"/>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153"/>
        <w:tab w:val="right" w:pos="8306"/>
        <w:tab w:val="clear" w:pos="4680"/>
        <w:tab w:val="clear" w:pos="9360"/>
      </w:tabs>
      <w:jc w:val="both"/>
      <w:rPr>
        <w:rFonts w:hint="default"/>
        <w:lang w:val="id-ID"/>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2</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Text Box 2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g5LUlAUCAAAUBAAADgAAAAAAAAABACAAAAAfAQAAZHJzL2Uy&#10;b0RvYy54bWxQSwUGAAAAAAYABgBZAQAAlgUAAAAA&#10;">
              <v:fill on="f" focussize="0,0"/>
              <v:stroke on="f" weight="0.5pt"/>
              <v:imagedata o:title=""/>
              <o:lock v:ext="edit" aspectratio="f"/>
              <v:textbox inset="0mm,0mm,0mm,0mm" style="mso-fit-shape-to-text:t;">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2</w:t>
                    </w:r>
                    <w:r>
                      <w:rPr>
                        <w:lang w:val="id-ID"/>
                      </w:rPr>
                      <w:fldChar w:fldCharType="end"/>
                    </w:r>
                  </w:p>
                </w:txbxContent>
              </v:textbox>
            </v:shape>
          </w:pict>
        </mc:Fallback>
      </mc:AlternateContent>
    </w:r>
    <w:r>
      <w:rPr>
        <w:rFonts w:hint="default"/>
        <w:lang w:val="id-ID"/>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Kotak Teks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4</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LNJWO7QAAAABQEAAA8AAAAAAAAAAQAgAAAAIgAAAGRycy9k&#10;b3ducmV2LnhtbFBLAQIUABQAAAAIAIdO4kDigq8VtQIAANcFAAAOAAAAAAAAAAEAIAAAAB8BAABk&#10;cnMvZTJvRG9jLnhtbFBLBQYAAAAABgAGAFkBAABGBgAAAAA=&#10;">
              <v:fill on="f" focussize="0,0"/>
              <v:stroke on="f" weight="0.5pt"/>
              <v:imagedata o:title=""/>
              <o:lock v:ext="edit" aspectratio="f"/>
              <v:textbox inset="0mm,0mm,0mm,0mm" style="mso-fit-shape-to-text:t;">
                <w:txbxContent>
                  <w:p>
                    <w:pPr>
                      <w:pStyle w:val="15"/>
                      <w:rPr>
                        <w:rFonts w:hint="default"/>
                        <w:lang w:val="id-ID"/>
                      </w:rPr>
                    </w:pPr>
                    <w:r>
                      <w:rPr>
                        <w:lang w:val="id-ID"/>
                      </w:rPr>
                      <w:fldChar w:fldCharType="begin"/>
                    </w:r>
                    <w:r>
                      <w:rPr>
                        <w:lang w:val="id-ID"/>
                      </w:rPr>
                      <w:instrText xml:space="preserve"> PAGE  \* MERGEFORMAT </w:instrText>
                    </w:r>
                    <w:r>
                      <w:rPr>
                        <w:lang w:val="id-ID"/>
                      </w:rPr>
                      <w:fldChar w:fldCharType="separate"/>
                    </w:r>
                    <w:r>
                      <w:rPr>
                        <w:lang w:val="id-ID"/>
                      </w:rPr>
                      <w:t>4</w:t>
                    </w:r>
                    <w:r>
                      <w:rPr>
                        <w:lang w:val="id-ID"/>
                      </w:rP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 w:val="clear" w:pos="4513"/>
        <w:tab w:val="clear" w:pos="9026"/>
      </w:tabs>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9" name="Kotak Teks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tabs>
                              <w:tab w:val="center" w:pos="4153"/>
                              <w:tab w:val="right" w:pos="8306"/>
                              <w:tab w:val="clear" w:pos="4513"/>
                              <w:tab w:val="clear" w:pos="9026"/>
                            </w:tabs>
                            <w:rPr>
                              <w:rFonts w:hint="default"/>
                              <w:sz w:val="24"/>
                              <w:szCs w:val="24"/>
                              <w:lang w:val="id-ID"/>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ql5uc8AAAAFAQAADwAAAAAAAAABACAA&#10;AAAiAAAAZHJzL2Rvd25yZXYueG1sUEsBAhQAFAAAAAgAh07iQDoyl4KkAQAATgMAAA4AAAAAAAAA&#10;AQAgAAAAHgEAAGRycy9lMm9Eb2MueG1sUEsFBgAAAAAGAAYAWQEAADQFAAAAAA==&#10;">
              <v:fill on="f" focussize="0,0"/>
              <v:stroke on="f"/>
              <v:imagedata o:title=""/>
              <o:lock v:ext="edit" aspectratio="f"/>
              <v:textbox inset="0mm,0mm,0mm,0mm" style="mso-fit-shape-to-text:t;">
                <w:txbxContent>
                  <w:p>
                    <w:pPr>
                      <w:pStyle w:val="16"/>
                      <w:tabs>
                        <w:tab w:val="center" w:pos="4153"/>
                        <w:tab w:val="right" w:pos="8306"/>
                        <w:tab w:val="clear" w:pos="4513"/>
                        <w:tab w:val="clear" w:pos="9026"/>
                      </w:tabs>
                      <w:rPr>
                        <w:rFonts w:hint="default"/>
                        <w:sz w:val="24"/>
                        <w:szCs w:val="24"/>
                        <w:lang w:val="id-ID"/>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680"/>
        <w:tab w:val="right" w:pos="9360"/>
        <w:tab w:val="clear" w:pos="4513"/>
        <w:tab w:val="clear" w:pos="9026"/>
      </w:tabs>
      <w:jc w:val="right"/>
      <w:rPr>
        <w:rFonts w:ascii="Times New Roman" w:hAnsi="Times New Roman" w:cs="Times New Roman"/>
        <w:sz w:val="24"/>
        <w:szCs w:val="24"/>
      </w:rPr>
    </w:pPr>
  </w:p>
  <w:p>
    <w:pPr>
      <w:pStyle w:val="16"/>
      <w:tabs>
        <w:tab w:val="center" w:pos="4680"/>
        <w:tab w:val="right" w:pos="9360"/>
        <w:tab w:val="clear" w:pos="4513"/>
        <w:tab w:val="clear" w:pos="9026"/>
      </w:tabs>
      <w:jc w:val="right"/>
      <w:rPr>
        <w:rFonts w:ascii="Times New Roman" w:hAnsi="Times New Roman" w:cs="Times New Roman"/>
        <w:b/>
        <w:bCs/>
        <w:i/>
        <w:i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8A4B20"/>
    <w:multiLevelType w:val="singleLevel"/>
    <w:tmpl w:val="AB8A4B20"/>
    <w:lvl w:ilvl="0" w:tentative="0">
      <w:start w:val="1"/>
      <w:numFmt w:val="decimal"/>
      <w:suff w:val="space"/>
      <w:lvlText w:val="%1."/>
      <w:lvlJc w:val="left"/>
    </w:lvl>
  </w:abstractNum>
  <w:abstractNum w:abstractNumId="1">
    <w:nsid w:val="F6EEA050"/>
    <w:multiLevelType w:val="singleLevel"/>
    <w:tmpl w:val="F6EEA050"/>
    <w:lvl w:ilvl="0" w:tentative="0">
      <w:start w:val="1"/>
      <w:numFmt w:val="decimal"/>
      <w:suff w:val="space"/>
      <w:lvlText w:val="%1)"/>
      <w:lvlJc w:val="left"/>
      <w:pPr>
        <w:ind w:left="720" w:leftChars="0" w:firstLine="0" w:firstLineChars="0"/>
      </w:pPr>
    </w:lvl>
  </w:abstractNum>
  <w:abstractNum w:abstractNumId="2">
    <w:nsid w:val="FA6A571C"/>
    <w:multiLevelType w:val="multilevel"/>
    <w:tmpl w:val="FA6A571C"/>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158D5666"/>
    <w:multiLevelType w:val="singleLevel"/>
    <w:tmpl w:val="158D5666"/>
    <w:lvl w:ilvl="0" w:tentative="0">
      <w:start w:val="2"/>
      <w:numFmt w:val="decimal"/>
      <w:suff w:val="space"/>
      <w:lvlText w:val="%1)"/>
      <w:lvlJc w:val="left"/>
    </w:lvl>
  </w:abstractNum>
  <w:abstractNum w:abstractNumId="4">
    <w:nsid w:val="215C772E"/>
    <w:multiLevelType w:val="multilevel"/>
    <w:tmpl w:val="215C772E"/>
    <w:lvl w:ilvl="0" w:tentative="0">
      <w:start w:val="1"/>
      <w:numFmt w:val="none"/>
      <w:pStyle w:val="34"/>
      <w:suff w:val="nothing"/>
      <w:lvlText w:val=""/>
      <w:lvlJc w:val="left"/>
      <w:pPr>
        <w:ind w:left="0" w:firstLine="0"/>
      </w:pPr>
      <w:rPr>
        <w:rFonts w:ascii="Times New Roman" w:hAnsi="Times New Roman"/>
        <w:b w:val="0"/>
        <w:i w:val="0"/>
        <w:caps w:val="0"/>
        <w:smallCaps w:val="0"/>
        <w:vanish w:val="0"/>
        <w:sz w:val="24"/>
      </w:rPr>
    </w:lvl>
    <w:lvl w:ilvl="1" w:tentative="0">
      <w:start w:val="1"/>
      <w:numFmt w:val="upperRoman"/>
      <w:lvlText w:val="%2."/>
      <w:lvlJc w:val="left"/>
      <w:pPr>
        <w:tabs>
          <w:tab w:val="left" w:pos="576"/>
        </w:tabs>
        <w:ind w:left="576" w:hanging="576"/>
      </w:pPr>
    </w:lvl>
    <w:lvl w:ilvl="2" w:tentative="0">
      <w:start w:val="1"/>
      <w:numFmt w:val="upperLetter"/>
      <w:lvlText w:val="%3."/>
      <w:lvlJc w:val="left"/>
      <w:pPr>
        <w:tabs>
          <w:tab w:val="left" w:pos="360"/>
        </w:tabs>
        <w:ind w:left="360" w:hanging="360"/>
      </w:pPr>
    </w:lvl>
    <w:lvl w:ilvl="3" w:tentative="0">
      <w:start w:val="1"/>
      <w:numFmt w:val="decimal"/>
      <w:lvlText w:val="%4."/>
      <w:lvlJc w:val="left"/>
      <w:pPr>
        <w:tabs>
          <w:tab w:val="left" w:pos="360"/>
        </w:tabs>
        <w:ind w:left="360" w:hanging="360"/>
      </w:pPr>
    </w:lvl>
    <w:lvl w:ilvl="4" w:tentative="0">
      <w:start w:val="1"/>
      <w:numFmt w:val="lowerLetter"/>
      <w:lvlText w:val="%5."/>
      <w:lvlJc w:val="left"/>
      <w:pPr>
        <w:tabs>
          <w:tab w:val="left" w:pos="720"/>
        </w:tabs>
        <w:ind w:left="720" w:hanging="360"/>
      </w:pPr>
      <w:rPr>
        <w:rFonts w:ascii="Times New Roman" w:hAnsi="Times New Roman"/>
        <w:b w:val="0"/>
        <w:i w:val="0"/>
        <w:sz w:val="24"/>
      </w:rPr>
    </w:lvl>
    <w:lvl w:ilvl="5" w:tentative="0">
      <w:start w:val="1"/>
      <w:numFmt w:val="decimal"/>
      <w:lvlText w:val="%6)"/>
      <w:lvlJc w:val="left"/>
      <w:pPr>
        <w:tabs>
          <w:tab w:val="left" w:pos="1800"/>
        </w:tabs>
        <w:ind w:left="1800" w:hanging="360"/>
      </w:pPr>
      <w:rPr>
        <w:rFonts w:ascii="Times New Roman" w:hAnsi="Times New Roman"/>
        <w:b w:val="0"/>
        <w:i w:val="0"/>
        <w:sz w:val="24"/>
      </w:rPr>
    </w:lvl>
    <w:lvl w:ilvl="6" w:tentative="0">
      <w:start w:val="1"/>
      <w:numFmt w:val="lowerLetter"/>
      <w:lvlText w:val="%7)"/>
      <w:lvlJc w:val="left"/>
      <w:pPr>
        <w:tabs>
          <w:tab w:val="left" w:pos="2160"/>
        </w:tabs>
        <w:ind w:left="2160" w:hanging="360"/>
      </w:pPr>
      <w:rPr>
        <w:rFonts w:ascii="Times New Roman" w:hAnsi="Times New Roman"/>
        <w:b w:val="0"/>
        <w:i w:val="0"/>
        <w:sz w:val="24"/>
      </w:rPr>
    </w:lvl>
    <w:lvl w:ilvl="7" w:tentative="0">
      <w:start w:val="1"/>
      <w:numFmt w:val="decimal"/>
      <w:lvlText w:val="(%8)"/>
      <w:lvlJc w:val="left"/>
      <w:pPr>
        <w:tabs>
          <w:tab w:val="left" w:pos="2520"/>
        </w:tabs>
        <w:ind w:left="2520" w:hanging="360"/>
      </w:pPr>
      <w:rPr>
        <w:rFonts w:ascii="Times New Roman" w:hAnsi="Times New Roman"/>
        <w:b w:val="0"/>
        <w:i w:val="0"/>
        <w:sz w:val="24"/>
      </w:rPr>
    </w:lvl>
    <w:lvl w:ilvl="8" w:tentative="0">
      <w:start w:val="1"/>
      <w:numFmt w:val="decimal"/>
      <w:lvlText w:val="%1.%2.%3.%4.%5.%6.%7.%8.%9"/>
      <w:lvlJc w:val="left"/>
      <w:pPr>
        <w:tabs>
          <w:tab w:val="left" w:pos="1584"/>
        </w:tabs>
        <w:ind w:left="1584" w:hanging="1584"/>
      </w:pPr>
    </w:lvl>
  </w:abstractNum>
  <w:abstractNum w:abstractNumId="5">
    <w:nsid w:val="33F924DC"/>
    <w:multiLevelType w:val="multilevel"/>
    <w:tmpl w:val="33F924DC"/>
    <w:lvl w:ilvl="0" w:tentative="0">
      <w:start w:val="1"/>
      <w:numFmt w:val="decimal"/>
      <w:lvlText w:val="%1"/>
      <w:lvlJc w:val="left"/>
      <w:pPr>
        <w:ind w:left="432" w:hanging="432"/>
      </w:pPr>
      <w:rPr>
        <w:rFonts w:hint="default"/>
      </w:rPr>
    </w:lvl>
    <w:lvl w:ilvl="1" w:tentative="0">
      <w:start w:val="1"/>
      <w:numFmt w:val="none"/>
      <w:pStyle w:val="3"/>
      <w:lvlText w:val="3.1"/>
      <w:lvlJc w:val="left"/>
      <w:pPr>
        <w:ind w:left="576" w:hanging="576"/>
      </w:pPr>
      <w:rPr>
        <w:rFonts w:hint="default"/>
        <w:color w:val="auto"/>
      </w:rPr>
    </w:lvl>
    <w:lvl w:ilvl="2" w:tentative="0">
      <w:start w:val="1"/>
      <w:numFmt w:val="none"/>
      <w:pStyle w:val="4"/>
      <w:lvlText w:val="3.1.1"/>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2" w:hanging="1152"/>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4" w:hanging="1584"/>
      </w:pPr>
      <w:rPr>
        <w:rFonts w:hint="default"/>
      </w:rPr>
    </w:lvl>
  </w:abstractNum>
  <w:abstractNum w:abstractNumId="6">
    <w:nsid w:val="464E5160"/>
    <w:multiLevelType w:val="multilevel"/>
    <w:tmpl w:val="464E5160"/>
    <w:lvl w:ilvl="0" w:tentative="0">
      <w:start w:val="1"/>
      <w:numFmt w:val="decimal"/>
      <w:lvlText w:val="1.3.%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EB4CF3C"/>
    <w:multiLevelType w:val="singleLevel"/>
    <w:tmpl w:val="7EB4CF3C"/>
    <w:lvl w:ilvl="0" w:tentative="0">
      <w:start w:val="2"/>
      <w:numFmt w:val="decimal"/>
      <w:suff w:val="space"/>
      <w:lvlText w:val="%1)"/>
      <w:lvlJc w:val="left"/>
    </w:lvl>
  </w:abstractNum>
  <w:num w:numId="1">
    <w:abstractNumId w:val="5"/>
  </w:num>
  <w:num w:numId="2">
    <w:abstractNumId w:val="4"/>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2B"/>
    <w:rsid w:val="00001E94"/>
    <w:rsid w:val="00003A83"/>
    <w:rsid w:val="000101D9"/>
    <w:rsid w:val="000118A4"/>
    <w:rsid w:val="00016DEC"/>
    <w:rsid w:val="00020B71"/>
    <w:rsid w:val="0002413D"/>
    <w:rsid w:val="00026F01"/>
    <w:rsid w:val="00035D63"/>
    <w:rsid w:val="00037A78"/>
    <w:rsid w:val="0004136C"/>
    <w:rsid w:val="00047F76"/>
    <w:rsid w:val="00055C1B"/>
    <w:rsid w:val="00071B6E"/>
    <w:rsid w:val="00074F34"/>
    <w:rsid w:val="00076979"/>
    <w:rsid w:val="00085686"/>
    <w:rsid w:val="00086788"/>
    <w:rsid w:val="00093431"/>
    <w:rsid w:val="00094982"/>
    <w:rsid w:val="000A0E0E"/>
    <w:rsid w:val="000A1AF1"/>
    <w:rsid w:val="000A2125"/>
    <w:rsid w:val="000A6C49"/>
    <w:rsid w:val="000A7300"/>
    <w:rsid w:val="000B6A7F"/>
    <w:rsid w:val="000B7884"/>
    <w:rsid w:val="000C0C17"/>
    <w:rsid w:val="000C356A"/>
    <w:rsid w:val="000D49DD"/>
    <w:rsid w:val="000D79B6"/>
    <w:rsid w:val="000E40FD"/>
    <w:rsid w:val="000E4BFD"/>
    <w:rsid w:val="000F0204"/>
    <w:rsid w:val="000F156F"/>
    <w:rsid w:val="0010263A"/>
    <w:rsid w:val="0012381D"/>
    <w:rsid w:val="00126233"/>
    <w:rsid w:val="00130D0A"/>
    <w:rsid w:val="00131409"/>
    <w:rsid w:val="00133D90"/>
    <w:rsid w:val="00134F5C"/>
    <w:rsid w:val="00135864"/>
    <w:rsid w:val="00143C71"/>
    <w:rsid w:val="00151B76"/>
    <w:rsid w:val="00153F01"/>
    <w:rsid w:val="00154083"/>
    <w:rsid w:val="001557A7"/>
    <w:rsid w:val="0016529A"/>
    <w:rsid w:val="001662B6"/>
    <w:rsid w:val="0018236E"/>
    <w:rsid w:val="001844D5"/>
    <w:rsid w:val="001849AD"/>
    <w:rsid w:val="00187FF3"/>
    <w:rsid w:val="001A4417"/>
    <w:rsid w:val="001A5C76"/>
    <w:rsid w:val="001A6C81"/>
    <w:rsid w:val="001B01B4"/>
    <w:rsid w:val="001B6466"/>
    <w:rsid w:val="001C2904"/>
    <w:rsid w:val="001C5163"/>
    <w:rsid w:val="001C51F3"/>
    <w:rsid w:val="001D150C"/>
    <w:rsid w:val="001D2258"/>
    <w:rsid w:val="001D3C37"/>
    <w:rsid w:val="001E031C"/>
    <w:rsid w:val="001E077B"/>
    <w:rsid w:val="001E3AC4"/>
    <w:rsid w:val="001F23CF"/>
    <w:rsid w:val="001F5011"/>
    <w:rsid w:val="002005D6"/>
    <w:rsid w:val="002063FB"/>
    <w:rsid w:val="0021605A"/>
    <w:rsid w:val="00221A63"/>
    <w:rsid w:val="00227FF3"/>
    <w:rsid w:val="00230786"/>
    <w:rsid w:val="002358D1"/>
    <w:rsid w:val="00237D82"/>
    <w:rsid w:val="00246B79"/>
    <w:rsid w:val="00261C96"/>
    <w:rsid w:val="00270342"/>
    <w:rsid w:val="002863CF"/>
    <w:rsid w:val="002864A1"/>
    <w:rsid w:val="00297E1C"/>
    <w:rsid w:val="002A6AF8"/>
    <w:rsid w:val="002B327A"/>
    <w:rsid w:val="002B4330"/>
    <w:rsid w:val="002B74E4"/>
    <w:rsid w:val="002C0A87"/>
    <w:rsid w:val="002C1B6C"/>
    <w:rsid w:val="002C32AF"/>
    <w:rsid w:val="002C3A66"/>
    <w:rsid w:val="002C6A95"/>
    <w:rsid w:val="002D4091"/>
    <w:rsid w:val="002D4E0C"/>
    <w:rsid w:val="002D6FDF"/>
    <w:rsid w:val="002E26A0"/>
    <w:rsid w:val="002F4049"/>
    <w:rsid w:val="0030250F"/>
    <w:rsid w:val="0030426E"/>
    <w:rsid w:val="003046F7"/>
    <w:rsid w:val="00311660"/>
    <w:rsid w:val="00320483"/>
    <w:rsid w:val="00323D3B"/>
    <w:rsid w:val="00326B8A"/>
    <w:rsid w:val="003270AE"/>
    <w:rsid w:val="00341765"/>
    <w:rsid w:val="00341986"/>
    <w:rsid w:val="00341F15"/>
    <w:rsid w:val="00344373"/>
    <w:rsid w:val="003554D2"/>
    <w:rsid w:val="00362E94"/>
    <w:rsid w:val="00363DE8"/>
    <w:rsid w:val="00366D48"/>
    <w:rsid w:val="003673FE"/>
    <w:rsid w:val="0037001E"/>
    <w:rsid w:val="00370092"/>
    <w:rsid w:val="00375152"/>
    <w:rsid w:val="0037652D"/>
    <w:rsid w:val="00381B99"/>
    <w:rsid w:val="00386639"/>
    <w:rsid w:val="003A161B"/>
    <w:rsid w:val="003B6A8D"/>
    <w:rsid w:val="003C575A"/>
    <w:rsid w:val="003D0919"/>
    <w:rsid w:val="003D1AEA"/>
    <w:rsid w:val="003D4304"/>
    <w:rsid w:val="003D5518"/>
    <w:rsid w:val="003E07EE"/>
    <w:rsid w:val="003E3D8F"/>
    <w:rsid w:val="003E5770"/>
    <w:rsid w:val="003E6C04"/>
    <w:rsid w:val="003F505F"/>
    <w:rsid w:val="003F6B59"/>
    <w:rsid w:val="0040427A"/>
    <w:rsid w:val="00412D7F"/>
    <w:rsid w:val="004168BB"/>
    <w:rsid w:val="00421898"/>
    <w:rsid w:val="00426578"/>
    <w:rsid w:val="004277F9"/>
    <w:rsid w:val="00427C88"/>
    <w:rsid w:val="00432682"/>
    <w:rsid w:val="004328E7"/>
    <w:rsid w:val="004336B6"/>
    <w:rsid w:val="004351F7"/>
    <w:rsid w:val="004416F2"/>
    <w:rsid w:val="0044367F"/>
    <w:rsid w:val="0044681A"/>
    <w:rsid w:val="0046168B"/>
    <w:rsid w:val="00465B09"/>
    <w:rsid w:val="004677A2"/>
    <w:rsid w:val="00475A43"/>
    <w:rsid w:val="004772CD"/>
    <w:rsid w:val="00480F2C"/>
    <w:rsid w:val="004824CD"/>
    <w:rsid w:val="00482A79"/>
    <w:rsid w:val="00484341"/>
    <w:rsid w:val="00486859"/>
    <w:rsid w:val="004868AB"/>
    <w:rsid w:val="00490531"/>
    <w:rsid w:val="00494E1C"/>
    <w:rsid w:val="0049549E"/>
    <w:rsid w:val="004A1579"/>
    <w:rsid w:val="004A6669"/>
    <w:rsid w:val="004B2FBF"/>
    <w:rsid w:val="004B7817"/>
    <w:rsid w:val="004C3CE0"/>
    <w:rsid w:val="004D3F52"/>
    <w:rsid w:val="004E286A"/>
    <w:rsid w:val="004E3C2F"/>
    <w:rsid w:val="004E5A9D"/>
    <w:rsid w:val="004F1324"/>
    <w:rsid w:val="004F532D"/>
    <w:rsid w:val="004F72C4"/>
    <w:rsid w:val="00500BA5"/>
    <w:rsid w:val="00501228"/>
    <w:rsid w:val="00501AD1"/>
    <w:rsid w:val="0050384F"/>
    <w:rsid w:val="005044B1"/>
    <w:rsid w:val="0050569E"/>
    <w:rsid w:val="005056C2"/>
    <w:rsid w:val="005059D1"/>
    <w:rsid w:val="00506A54"/>
    <w:rsid w:val="005157CA"/>
    <w:rsid w:val="00524F80"/>
    <w:rsid w:val="00530363"/>
    <w:rsid w:val="005322D5"/>
    <w:rsid w:val="005338A1"/>
    <w:rsid w:val="00540E03"/>
    <w:rsid w:val="00544828"/>
    <w:rsid w:val="0055139B"/>
    <w:rsid w:val="00552722"/>
    <w:rsid w:val="00553F53"/>
    <w:rsid w:val="00556618"/>
    <w:rsid w:val="00573AE7"/>
    <w:rsid w:val="00573F13"/>
    <w:rsid w:val="00574931"/>
    <w:rsid w:val="005771F7"/>
    <w:rsid w:val="005925AE"/>
    <w:rsid w:val="005B5351"/>
    <w:rsid w:val="005B7F57"/>
    <w:rsid w:val="005C2DBB"/>
    <w:rsid w:val="005C3E75"/>
    <w:rsid w:val="005C5747"/>
    <w:rsid w:val="005D3D56"/>
    <w:rsid w:val="005D5E0C"/>
    <w:rsid w:val="005F0BCF"/>
    <w:rsid w:val="005F12F0"/>
    <w:rsid w:val="005F1BC8"/>
    <w:rsid w:val="005F2721"/>
    <w:rsid w:val="005F37D2"/>
    <w:rsid w:val="005F3BB6"/>
    <w:rsid w:val="005F63DD"/>
    <w:rsid w:val="00616783"/>
    <w:rsid w:val="006170C2"/>
    <w:rsid w:val="00617219"/>
    <w:rsid w:val="00627CF8"/>
    <w:rsid w:val="006423CB"/>
    <w:rsid w:val="00650751"/>
    <w:rsid w:val="0065179F"/>
    <w:rsid w:val="006535BE"/>
    <w:rsid w:val="00655A0A"/>
    <w:rsid w:val="0066124E"/>
    <w:rsid w:val="006633AF"/>
    <w:rsid w:val="00665B11"/>
    <w:rsid w:val="0066735D"/>
    <w:rsid w:val="006858B7"/>
    <w:rsid w:val="00690009"/>
    <w:rsid w:val="0069033D"/>
    <w:rsid w:val="00691AC8"/>
    <w:rsid w:val="00695428"/>
    <w:rsid w:val="006A1576"/>
    <w:rsid w:val="006A1C5E"/>
    <w:rsid w:val="006A289A"/>
    <w:rsid w:val="006A45F9"/>
    <w:rsid w:val="006B5BE5"/>
    <w:rsid w:val="006C29B3"/>
    <w:rsid w:val="006C4FAF"/>
    <w:rsid w:val="006C5006"/>
    <w:rsid w:val="006D312D"/>
    <w:rsid w:val="006F1E07"/>
    <w:rsid w:val="006F4B4C"/>
    <w:rsid w:val="00700D01"/>
    <w:rsid w:val="0070195E"/>
    <w:rsid w:val="00712CDA"/>
    <w:rsid w:val="00713214"/>
    <w:rsid w:val="00715C4A"/>
    <w:rsid w:val="00720228"/>
    <w:rsid w:val="0072273D"/>
    <w:rsid w:val="00722A4F"/>
    <w:rsid w:val="0072574D"/>
    <w:rsid w:val="00727C14"/>
    <w:rsid w:val="00732D3D"/>
    <w:rsid w:val="0075205A"/>
    <w:rsid w:val="0075265D"/>
    <w:rsid w:val="007571EF"/>
    <w:rsid w:val="007601F7"/>
    <w:rsid w:val="0076294A"/>
    <w:rsid w:val="007629D6"/>
    <w:rsid w:val="0076657E"/>
    <w:rsid w:val="0078120E"/>
    <w:rsid w:val="00787A3D"/>
    <w:rsid w:val="0079044C"/>
    <w:rsid w:val="00793CCB"/>
    <w:rsid w:val="007941D2"/>
    <w:rsid w:val="007A7D13"/>
    <w:rsid w:val="007A7D52"/>
    <w:rsid w:val="007D1D6B"/>
    <w:rsid w:val="007E6256"/>
    <w:rsid w:val="007E73E9"/>
    <w:rsid w:val="007F2F83"/>
    <w:rsid w:val="007F476C"/>
    <w:rsid w:val="008066D8"/>
    <w:rsid w:val="008074D2"/>
    <w:rsid w:val="00807A39"/>
    <w:rsid w:val="008104F1"/>
    <w:rsid w:val="00812860"/>
    <w:rsid w:val="00813325"/>
    <w:rsid w:val="00817CDB"/>
    <w:rsid w:val="00827DD3"/>
    <w:rsid w:val="00827E54"/>
    <w:rsid w:val="00830A2A"/>
    <w:rsid w:val="00847A77"/>
    <w:rsid w:val="00847E52"/>
    <w:rsid w:val="008526FE"/>
    <w:rsid w:val="00852B00"/>
    <w:rsid w:val="008566AC"/>
    <w:rsid w:val="00860635"/>
    <w:rsid w:val="00866F27"/>
    <w:rsid w:val="0087247B"/>
    <w:rsid w:val="0087735D"/>
    <w:rsid w:val="00877820"/>
    <w:rsid w:val="008813F6"/>
    <w:rsid w:val="00886DDE"/>
    <w:rsid w:val="008960F5"/>
    <w:rsid w:val="008A0495"/>
    <w:rsid w:val="008A1FED"/>
    <w:rsid w:val="008A4500"/>
    <w:rsid w:val="008A5DBE"/>
    <w:rsid w:val="008B5715"/>
    <w:rsid w:val="008B6881"/>
    <w:rsid w:val="008C7D9E"/>
    <w:rsid w:val="008D56A8"/>
    <w:rsid w:val="008E29B5"/>
    <w:rsid w:val="008E7804"/>
    <w:rsid w:val="008F633A"/>
    <w:rsid w:val="008F77D9"/>
    <w:rsid w:val="00910139"/>
    <w:rsid w:val="00920916"/>
    <w:rsid w:val="0094014A"/>
    <w:rsid w:val="00941E3E"/>
    <w:rsid w:val="00944052"/>
    <w:rsid w:val="0094452E"/>
    <w:rsid w:val="00955753"/>
    <w:rsid w:val="00971DCE"/>
    <w:rsid w:val="00977995"/>
    <w:rsid w:val="00987661"/>
    <w:rsid w:val="0099154A"/>
    <w:rsid w:val="00996A19"/>
    <w:rsid w:val="009A175D"/>
    <w:rsid w:val="009A2A98"/>
    <w:rsid w:val="009C17E1"/>
    <w:rsid w:val="009C4EB8"/>
    <w:rsid w:val="009D5479"/>
    <w:rsid w:val="009E2672"/>
    <w:rsid w:val="009E2798"/>
    <w:rsid w:val="009E526F"/>
    <w:rsid w:val="009F1B03"/>
    <w:rsid w:val="009F6190"/>
    <w:rsid w:val="00A0120C"/>
    <w:rsid w:val="00A03329"/>
    <w:rsid w:val="00A062A0"/>
    <w:rsid w:val="00A10DA3"/>
    <w:rsid w:val="00A114E9"/>
    <w:rsid w:val="00A32825"/>
    <w:rsid w:val="00A342D5"/>
    <w:rsid w:val="00A36DF4"/>
    <w:rsid w:val="00A43CC8"/>
    <w:rsid w:val="00A53FD7"/>
    <w:rsid w:val="00A55C87"/>
    <w:rsid w:val="00A648A4"/>
    <w:rsid w:val="00A65003"/>
    <w:rsid w:val="00A65F1A"/>
    <w:rsid w:val="00A76FA2"/>
    <w:rsid w:val="00A81274"/>
    <w:rsid w:val="00A81860"/>
    <w:rsid w:val="00AA78C0"/>
    <w:rsid w:val="00AB3F06"/>
    <w:rsid w:val="00AB4FA7"/>
    <w:rsid w:val="00AB6AF8"/>
    <w:rsid w:val="00AC08D0"/>
    <w:rsid w:val="00AC2F73"/>
    <w:rsid w:val="00AD0D7C"/>
    <w:rsid w:val="00AD651D"/>
    <w:rsid w:val="00AE41BB"/>
    <w:rsid w:val="00AE456A"/>
    <w:rsid w:val="00AE59B1"/>
    <w:rsid w:val="00AF3600"/>
    <w:rsid w:val="00AF424F"/>
    <w:rsid w:val="00AF5221"/>
    <w:rsid w:val="00B1004A"/>
    <w:rsid w:val="00B10BB2"/>
    <w:rsid w:val="00B24D5E"/>
    <w:rsid w:val="00B26101"/>
    <w:rsid w:val="00B30915"/>
    <w:rsid w:val="00B318C6"/>
    <w:rsid w:val="00B346AA"/>
    <w:rsid w:val="00B44E2B"/>
    <w:rsid w:val="00B50EFA"/>
    <w:rsid w:val="00B54C37"/>
    <w:rsid w:val="00B63A33"/>
    <w:rsid w:val="00B6528D"/>
    <w:rsid w:val="00B66705"/>
    <w:rsid w:val="00B773C6"/>
    <w:rsid w:val="00B77EEF"/>
    <w:rsid w:val="00B825F0"/>
    <w:rsid w:val="00B858F3"/>
    <w:rsid w:val="00B86CEF"/>
    <w:rsid w:val="00B87E78"/>
    <w:rsid w:val="00B90BF7"/>
    <w:rsid w:val="00B9160B"/>
    <w:rsid w:val="00BA2D9E"/>
    <w:rsid w:val="00BB17CA"/>
    <w:rsid w:val="00BC75C3"/>
    <w:rsid w:val="00BD2E41"/>
    <w:rsid w:val="00BD4AC4"/>
    <w:rsid w:val="00BE23F0"/>
    <w:rsid w:val="00BF0C3D"/>
    <w:rsid w:val="00BF320E"/>
    <w:rsid w:val="00BF7EA2"/>
    <w:rsid w:val="00C10F24"/>
    <w:rsid w:val="00C15CBA"/>
    <w:rsid w:val="00C16533"/>
    <w:rsid w:val="00C242B1"/>
    <w:rsid w:val="00C2713E"/>
    <w:rsid w:val="00C313FD"/>
    <w:rsid w:val="00C32B5D"/>
    <w:rsid w:val="00C5275C"/>
    <w:rsid w:val="00C56150"/>
    <w:rsid w:val="00C770EF"/>
    <w:rsid w:val="00C855A7"/>
    <w:rsid w:val="00C856AB"/>
    <w:rsid w:val="00C877F3"/>
    <w:rsid w:val="00C94035"/>
    <w:rsid w:val="00C95A19"/>
    <w:rsid w:val="00C96807"/>
    <w:rsid w:val="00C96CDE"/>
    <w:rsid w:val="00CA1590"/>
    <w:rsid w:val="00CA18EA"/>
    <w:rsid w:val="00CA6817"/>
    <w:rsid w:val="00CB2A0B"/>
    <w:rsid w:val="00CB2C32"/>
    <w:rsid w:val="00CB4123"/>
    <w:rsid w:val="00CB4154"/>
    <w:rsid w:val="00CC00B9"/>
    <w:rsid w:val="00CC3679"/>
    <w:rsid w:val="00CE22FB"/>
    <w:rsid w:val="00CF09C2"/>
    <w:rsid w:val="00CF14BE"/>
    <w:rsid w:val="00CF602B"/>
    <w:rsid w:val="00D00E76"/>
    <w:rsid w:val="00D04C3F"/>
    <w:rsid w:val="00D22F9B"/>
    <w:rsid w:val="00D24CF7"/>
    <w:rsid w:val="00D25505"/>
    <w:rsid w:val="00D27CC6"/>
    <w:rsid w:val="00D3224A"/>
    <w:rsid w:val="00D32798"/>
    <w:rsid w:val="00D32B06"/>
    <w:rsid w:val="00D351D4"/>
    <w:rsid w:val="00D35593"/>
    <w:rsid w:val="00D3642B"/>
    <w:rsid w:val="00D408A3"/>
    <w:rsid w:val="00D4479A"/>
    <w:rsid w:val="00D453DA"/>
    <w:rsid w:val="00D46177"/>
    <w:rsid w:val="00D4653C"/>
    <w:rsid w:val="00D643CB"/>
    <w:rsid w:val="00D678C3"/>
    <w:rsid w:val="00D716F3"/>
    <w:rsid w:val="00D7228B"/>
    <w:rsid w:val="00D7442E"/>
    <w:rsid w:val="00D74F4B"/>
    <w:rsid w:val="00D77F32"/>
    <w:rsid w:val="00D77F7A"/>
    <w:rsid w:val="00DA1A3F"/>
    <w:rsid w:val="00DA32E3"/>
    <w:rsid w:val="00DB1DED"/>
    <w:rsid w:val="00DB4ED1"/>
    <w:rsid w:val="00DF6592"/>
    <w:rsid w:val="00E02EB8"/>
    <w:rsid w:val="00E0474B"/>
    <w:rsid w:val="00E100A6"/>
    <w:rsid w:val="00E10A2C"/>
    <w:rsid w:val="00E20919"/>
    <w:rsid w:val="00E22CD5"/>
    <w:rsid w:val="00E46E5F"/>
    <w:rsid w:val="00E518BB"/>
    <w:rsid w:val="00E54845"/>
    <w:rsid w:val="00E57322"/>
    <w:rsid w:val="00E576CD"/>
    <w:rsid w:val="00E67FE2"/>
    <w:rsid w:val="00E71B65"/>
    <w:rsid w:val="00E71F84"/>
    <w:rsid w:val="00E77D7E"/>
    <w:rsid w:val="00E82D6E"/>
    <w:rsid w:val="00E85DEC"/>
    <w:rsid w:val="00E95DCB"/>
    <w:rsid w:val="00EA073F"/>
    <w:rsid w:val="00EA205F"/>
    <w:rsid w:val="00EA6395"/>
    <w:rsid w:val="00EB2F00"/>
    <w:rsid w:val="00EC06C0"/>
    <w:rsid w:val="00EC17D5"/>
    <w:rsid w:val="00EC5152"/>
    <w:rsid w:val="00EC5BBA"/>
    <w:rsid w:val="00EC627C"/>
    <w:rsid w:val="00ED0CEF"/>
    <w:rsid w:val="00ED1DDD"/>
    <w:rsid w:val="00EF6E8E"/>
    <w:rsid w:val="00F07D39"/>
    <w:rsid w:val="00F168C5"/>
    <w:rsid w:val="00F22DCF"/>
    <w:rsid w:val="00F25A56"/>
    <w:rsid w:val="00F25D49"/>
    <w:rsid w:val="00F319E3"/>
    <w:rsid w:val="00F35600"/>
    <w:rsid w:val="00F67EC2"/>
    <w:rsid w:val="00F803B2"/>
    <w:rsid w:val="00F8093F"/>
    <w:rsid w:val="00F8587E"/>
    <w:rsid w:val="00F87944"/>
    <w:rsid w:val="00F94638"/>
    <w:rsid w:val="00F956ED"/>
    <w:rsid w:val="00FA0966"/>
    <w:rsid w:val="00FA210C"/>
    <w:rsid w:val="00FA390C"/>
    <w:rsid w:val="00FA58BE"/>
    <w:rsid w:val="00FA7EFF"/>
    <w:rsid w:val="00FB27EF"/>
    <w:rsid w:val="00FB3FDC"/>
    <w:rsid w:val="00FC0191"/>
    <w:rsid w:val="00FC27C1"/>
    <w:rsid w:val="00FC39DD"/>
    <w:rsid w:val="00FC7D88"/>
    <w:rsid w:val="00FD1F70"/>
    <w:rsid w:val="00FD7A98"/>
    <w:rsid w:val="00FE219D"/>
    <w:rsid w:val="00FF302A"/>
    <w:rsid w:val="00FF6099"/>
    <w:rsid w:val="00FF68CB"/>
    <w:rsid w:val="01DD1F61"/>
    <w:rsid w:val="01FE7DF7"/>
    <w:rsid w:val="0254649B"/>
    <w:rsid w:val="03067788"/>
    <w:rsid w:val="03752818"/>
    <w:rsid w:val="07A81F48"/>
    <w:rsid w:val="07AC6DDF"/>
    <w:rsid w:val="07E56D5C"/>
    <w:rsid w:val="080F5913"/>
    <w:rsid w:val="08377758"/>
    <w:rsid w:val="0876767F"/>
    <w:rsid w:val="08D26354"/>
    <w:rsid w:val="0B455F23"/>
    <w:rsid w:val="0CF6797B"/>
    <w:rsid w:val="0D1F7F4D"/>
    <w:rsid w:val="0D6430C7"/>
    <w:rsid w:val="0DB935E8"/>
    <w:rsid w:val="10FC0A98"/>
    <w:rsid w:val="11B479A7"/>
    <w:rsid w:val="11BF1070"/>
    <w:rsid w:val="135D1D72"/>
    <w:rsid w:val="15195DA5"/>
    <w:rsid w:val="165B7FF3"/>
    <w:rsid w:val="17767745"/>
    <w:rsid w:val="187C3C9A"/>
    <w:rsid w:val="18A02201"/>
    <w:rsid w:val="193D5A7C"/>
    <w:rsid w:val="194C123A"/>
    <w:rsid w:val="1A8F55A6"/>
    <w:rsid w:val="1B1D35F1"/>
    <w:rsid w:val="1C466A2C"/>
    <w:rsid w:val="1D473219"/>
    <w:rsid w:val="1D497F76"/>
    <w:rsid w:val="1FFE0E78"/>
    <w:rsid w:val="206309F3"/>
    <w:rsid w:val="20D46814"/>
    <w:rsid w:val="20E028D7"/>
    <w:rsid w:val="230A71B9"/>
    <w:rsid w:val="23DE52BF"/>
    <w:rsid w:val="24653745"/>
    <w:rsid w:val="25EE6C93"/>
    <w:rsid w:val="2719665F"/>
    <w:rsid w:val="28765DB7"/>
    <w:rsid w:val="291420BE"/>
    <w:rsid w:val="2A4A4159"/>
    <w:rsid w:val="2B461FC0"/>
    <w:rsid w:val="2C220280"/>
    <w:rsid w:val="2C661407"/>
    <w:rsid w:val="2D4F66A1"/>
    <w:rsid w:val="314D66D9"/>
    <w:rsid w:val="345966B6"/>
    <w:rsid w:val="34643D44"/>
    <w:rsid w:val="34BD214D"/>
    <w:rsid w:val="352A6A40"/>
    <w:rsid w:val="356D2B49"/>
    <w:rsid w:val="3B5048F5"/>
    <w:rsid w:val="3C6C2717"/>
    <w:rsid w:val="3CBA2C26"/>
    <w:rsid w:val="3CF9359A"/>
    <w:rsid w:val="3D0D573D"/>
    <w:rsid w:val="3D1B733F"/>
    <w:rsid w:val="3DF610EB"/>
    <w:rsid w:val="3EE7480B"/>
    <w:rsid w:val="3FE2591A"/>
    <w:rsid w:val="42236EA0"/>
    <w:rsid w:val="4240773C"/>
    <w:rsid w:val="42C16474"/>
    <w:rsid w:val="430937CB"/>
    <w:rsid w:val="450F250D"/>
    <w:rsid w:val="45BB0B1E"/>
    <w:rsid w:val="46B61720"/>
    <w:rsid w:val="48A37281"/>
    <w:rsid w:val="48A823C2"/>
    <w:rsid w:val="49214CCF"/>
    <w:rsid w:val="49364697"/>
    <w:rsid w:val="49893E1B"/>
    <w:rsid w:val="49AA6DAD"/>
    <w:rsid w:val="4AE16285"/>
    <w:rsid w:val="4BAA3801"/>
    <w:rsid w:val="4BEC4A76"/>
    <w:rsid w:val="4C113F72"/>
    <w:rsid w:val="4E120AF0"/>
    <w:rsid w:val="4E405DE5"/>
    <w:rsid w:val="4F146CF1"/>
    <w:rsid w:val="50182D1A"/>
    <w:rsid w:val="516F63D4"/>
    <w:rsid w:val="51AF03F1"/>
    <w:rsid w:val="53C727E4"/>
    <w:rsid w:val="55C42164"/>
    <w:rsid w:val="5617653C"/>
    <w:rsid w:val="56A129F7"/>
    <w:rsid w:val="56B97F0C"/>
    <w:rsid w:val="56DF4FCE"/>
    <w:rsid w:val="580F1DA9"/>
    <w:rsid w:val="58F878CE"/>
    <w:rsid w:val="59482A42"/>
    <w:rsid w:val="5B040201"/>
    <w:rsid w:val="5BBE467B"/>
    <w:rsid w:val="5C10247A"/>
    <w:rsid w:val="5D541505"/>
    <w:rsid w:val="5D93433D"/>
    <w:rsid w:val="5D9B44FA"/>
    <w:rsid w:val="5E1F313D"/>
    <w:rsid w:val="5F1A366E"/>
    <w:rsid w:val="61AA60B5"/>
    <w:rsid w:val="61B30892"/>
    <w:rsid w:val="6490375B"/>
    <w:rsid w:val="650F2CFC"/>
    <w:rsid w:val="65D92141"/>
    <w:rsid w:val="68050064"/>
    <w:rsid w:val="693F112C"/>
    <w:rsid w:val="69436643"/>
    <w:rsid w:val="697750D6"/>
    <w:rsid w:val="697C08E6"/>
    <w:rsid w:val="69B54022"/>
    <w:rsid w:val="6E513412"/>
    <w:rsid w:val="70306F18"/>
    <w:rsid w:val="7082190C"/>
    <w:rsid w:val="71BA4FEE"/>
    <w:rsid w:val="721E5EB6"/>
    <w:rsid w:val="72347F97"/>
    <w:rsid w:val="73BE67B1"/>
    <w:rsid w:val="75AC52F5"/>
    <w:rsid w:val="75FE10DF"/>
    <w:rsid w:val="760A5E7F"/>
    <w:rsid w:val="796961AC"/>
    <w:rsid w:val="79C61B3D"/>
    <w:rsid w:val="7A826E2C"/>
    <w:rsid w:val="7B4075BE"/>
    <w:rsid w:val="7C0A4A17"/>
    <w:rsid w:val="7C5D3E70"/>
    <w:rsid w:val="7D615CFD"/>
    <w:rsid w:val="7E3B16B8"/>
    <w:rsid w:val="7E524FE8"/>
    <w:rsid w:val="7EDC6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5"/>
    <w:qFormat/>
    <w:uiPriority w:val="9"/>
    <w:pPr>
      <w:keepNext/>
      <w:widowControl w:val="0"/>
      <w:spacing w:before="240" w:after="60" w:line="259" w:lineRule="auto"/>
      <w:jc w:val="both"/>
      <w:outlineLvl w:val="0"/>
    </w:pPr>
    <w:rPr>
      <w:rFonts w:ascii="Calibri Light" w:hAnsi="Calibri Light" w:eastAsia="Times New Roman" w:cs="Times New Roman"/>
      <w:b/>
      <w:bCs/>
      <w:kern w:val="32"/>
      <w:sz w:val="32"/>
      <w:szCs w:val="32"/>
      <w:lang w:eastAsia="zh-CN"/>
    </w:rPr>
  </w:style>
  <w:style w:type="paragraph" w:styleId="3">
    <w:name w:val="heading 2"/>
    <w:basedOn w:val="1"/>
    <w:next w:val="1"/>
    <w:link w:val="50"/>
    <w:semiHidden/>
    <w:unhideWhenUsed/>
    <w:qFormat/>
    <w:uiPriority w:val="9"/>
    <w:pPr>
      <w:keepNext/>
      <w:keepLines/>
      <w:numPr>
        <w:ilvl w:val="1"/>
        <w:numId w:val="1"/>
      </w:numPr>
      <w:spacing w:before="40" w:after="0" w:line="259" w:lineRule="auto"/>
      <w:outlineLvl w:val="1"/>
    </w:pPr>
    <w:rPr>
      <w:rFonts w:ascii="Calibri Light" w:hAnsi="Calibri Light" w:eastAsia="DengXian Light" w:cs="Times New Roman"/>
      <w:color w:val="2E75B5"/>
      <w:sz w:val="26"/>
      <w:szCs w:val="26"/>
    </w:rPr>
  </w:style>
  <w:style w:type="paragraph" w:styleId="4">
    <w:name w:val="heading 3"/>
    <w:basedOn w:val="1"/>
    <w:next w:val="1"/>
    <w:link w:val="54"/>
    <w:semiHidden/>
    <w:unhideWhenUsed/>
    <w:qFormat/>
    <w:uiPriority w:val="9"/>
    <w:pPr>
      <w:keepNext/>
      <w:keepLines/>
      <w:numPr>
        <w:ilvl w:val="2"/>
        <w:numId w:val="1"/>
      </w:numPr>
      <w:spacing w:before="40" w:after="0" w:line="259" w:lineRule="auto"/>
      <w:outlineLvl w:val="2"/>
    </w:pPr>
    <w:rPr>
      <w:rFonts w:ascii="Calibri Light" w:hAnsi="Calibri Light" w:eastAsia="DengXian Light" w:cs="Times New Roman"/>
      <w:color w:val="1F4E79"/>
      <w:sz w:val="24"/>
      <w:szCs w:val="24"/>
    </w:rPr>
  </w:style>
  <w:style w:type="paragraph" w:styleId="5">
    <w:name w:val="heading 4"/>
    <w:basedOn w:val="1"/>
    <w:next w:val="1"/>
    <w:link w:val="46"/>
    <w:semiHidden/>
    <w:unhideWhenUsed/>
    <w:qFormat/>
    <w:uiPriority w:val="9"/>
    <w:pPr>
      <w:keepNext/>
      <w:keepLines/>
      <w:numPr>
        <w:ilvl w:val="3"/>
        <w:numId w:val="1"/>
      </w:numPr>
      <w:spacing w:before="40" w:after="0" w:line="259" w:lineRule="auto"/>
      <w:outlineLvl w:val="3"/>
    </w:pPr>
    <w:rPr>
      <w:rFonts w:ascii="Calibri Light" w:hAnsi="Calibri Light" w:eastAsia="DengXian Light" w:cs="Times New Roman"/>
      <w:i/>
      <w:iCs/>
      <w:color w:val="2E75B5"/>
    </w:rPr>
  </w:style>
  <w:style w:type="paragraph" w:styleId="6">
    <w:name w:val="heading 5"/>
    <w:basedOn w:val="1"/>
    <w:next w:val="1"/>
    <w:link w:val="52"/>
    <w:semiHidden/>
    <w:unhideWhenUsed/>
    <w:qFormat/>
    <w:uiPriority w:val="9"/>
    <w:pPr>
      <w:keepNext/>
      <w:keepLines/>
      <w:numPr>
        <w:ilvl w:val="4"/>
        <w:numId w:val="1"/>
      </w:numPr>
      <w:spacing w:before="40" w:after="0" w:line="259" w:lineRule="auto"/>
      <w:outlineLvl w:val="4"/>
    </w:pPr>
    <w:rPr>
      <w:rFonts w:ascii="Calibri Light" w:hAnsi="Calibri Light" w:eastAsia="DengXian Light" w:cs="Times New Roman"/>
      <w:color w:val="2E75B5"/>
    </w:rPr>
  </w:style>
  <w:style w:type="paragraph" w:styleId="7">
    <w:name w:val="heading 6"/>
    <w:basedOn w:val="1"/>
    <w:next w:val="1"/>
    <w:link w:val="48"/>
    <w:semiHidden/>
    <w:unhideWhenUsed/>
    <w:qFormat/>
    <w:uiPriority w:val="9"/>
    <w:pPr>
      <w:keepNext/>
      <w:keepLines/>
      <w:numPr>
        <w:ilvl w:val="5"/>
        <w:numId w:val="1"/>
      </w:numPr>
      <w:spacing w:before="40" w:after="0" w:line="259" w:lineRule="auto"/>
      <w:outlineLvl w:val="5"/>
    </w:pPr>
    <w:rPr>
      <w:rFonts w:ascii="Calibri Light" w:hAnsi="Calibri Light" w:eastAsia="DengXian Light" w:cs="Times New Roman"/>
      <w:color w:val="1F4E79"/>
    </w:rPr>
  </w:style>
  <w:style w:type="paragraph" w:styleId="8">
    <w:name w:val="heading 7"/>
    <w:basedOn w:val="1"/>
    <w:next w:val="1"/>
    <w:link w:val="49"/>
    <w:semiHidden/>
    <w:unhideWhenUsed/>
    <w:qFormat/>
    <w:uiPriority w:val="9"/>
    <w:pPr>
      <w:keepNext/>
      <w:keepLines/>
      <w:numPr>
        <w:ilvl w:val="6"/>
        <w:numId w:val="1"/>
      </w:numPr>
      <w:spacing w:before="40" w:after="0" w:line="259" w:lineRule="auto"/>
      <w:outlineLvl w:val="6"/>
    </w:pPr>
    <w:rPr>
      <w:rFonts w:ascii="Calibri Light" w:hAnsi="Calibri Light" w:eastAsia="DengXian Light" w:cs="Times New Roman"/>
      <w:i/>
      <w:iCs/>
      <w:color w:val="1F4E79"/>
    </w:rPr>
  </w:style>
  <w:style w:type="paragraph" w:styleId="9">
    <w:name w:val="heading 8"/>
    <w:basedOn w:val="1"/>
    <w:next w:val="1"/>
    <w:link w:val="53"/>
    <w:semiHidden/>
    <w:unhideWhenUsed/>
    <w:qFormat/>
    <w:uiPriority w:val="9"/>
    <w:pPr>
      <w:keepNext/>
      <w:keepLines/>
      <w:numPr>
        <w:ilvl w:val="7"/>
        <w:numId w:val="1"/>
      </w:numPr>
      <w:spacing w:before="40" w:after="0" w:line="259" w:lineRule="auto"/>
      <w:outlineLvl w:val="7"/>
    </w:pPr>
    <w:rPr>
      <w:rFonts w:ascii="Calibri Light" w:hAnsi="Calibri Light" w:eastAsia="DengXian Light" w:cs="Times New Roman"/>
      <w:color w:val="262626"/>
      <w:sz w:val="21"/>
      <w:szCs w:val="21"/>
    </w:rPr>
  </w:style>
  <w:style w:type="paragraph" w:styleId="10">
    <w:name w:val="heading 9"/>
    <w:basedOn w:val="1"/>
    <w:next w:val="1"/>
    <w:link w:val="51"/>
    <w:semiHidden/>
    <w:unhideWhenUsed/>
    <w:qFormat/>
    <w:uiPriority w:val="9"/>
    <w:pPr>
      <w:keepNext/>
      <w:keepLines/>
      <w:numPr>
        <w:ilvl w:val="8"/>
        <w:numId w:val="1"/>
      </w:numPr>
      <w:spacing w:before="40" w:after="0" w:line="259" w:lineRule="auto"/>
      <w:outlineLvl w:val="8"/>
    </w:pPr>
    <w:rPr>
      <w:rFonts w:ascii="Calibri Light" w:hAnsi="Calibri Light" w:eastAsia="DengXian Light" w:cs="Times New Roman"/>
      <w:i/>
      <w:iCs/>
      <w:color w:val="262626"/>
      <w:sz w:val="21"/>
      <w:szCs w:val="21"/>
    </w:rPr>
  </w:style>
  <w:style w:type="character" w:default="1" w:styleId="22">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9"/>
    <w:semiHidden/>
    <w:unhideWhenUsed/>
    <w:qFormat/>
    <w:uiPriority w:val="99"/>
    <w:pPr>
      <w:spacing w:after="0" w:line="240" w:lineRule="auto"/>
    </w:pPr>
    <w:rPr>
      <w:rFonts w:ascii="Tahoma" w:hAnsi="Tahoma" w:cs="Tahoma"/>
      <w:sz w:val="16"/>
      <w:szCs w:val="16"/>
    </w:rPr>
  </w:style>
  <w:style w:type="paragraph" w:styleId="12">
    <w:name w:val="Body Text"/>
    <w:basedOn w:val="1"/>
    <w:link w:val="43"/>
    <w:unhideWhenUsed/>
    <w:qFormat/>
    <w:uiPriority w:val="99"/>
    <w:pPr>
      <w:widowControl w:val="0"/>
      <w:autoSpaceDE w:val="0"/>
      <w:autoSpaceDN w:val="0"/>
      <w:spacing w:after="0" w:line="240" w:lineRule="auto"/>
      <w:jc w:val="both"/>
    </w:pPr>
    <w:rPr>
      <w:rFonts w:ascii="Times New Roman" w:hAnsi="Times New Roman" w:eastAsia="Times New Roman" w:cs="Times New Roman"/>
      <w:kern w:val="2"/>
      <w:sz w:val="24"/>
      <w:szCs w:val="24"/>
      <w:lang w:eastAsia="zh-CN" w:bidi="en-US"/>
    </w:rPr>
  </w:style>
  <w:style w:type="paragraph" w:styleId="13">
    <w:name w:val="annotation text"/>
    <w:basedOn w:val="1"/>
    <w:link w:val="45"/>
    <w:semiHidden/>
    <w:unhideWhenUsed/>
    <w:qFormat/>
    <w:uiPriority w:val="99"/>
    <w:pPr>
      <w:spacing w:after="160" w:line="259" w:lineRule="auto"/>
    </w:pPr>
    <w:rPr>
      <w:rFonts w:ascii="Calibri" w:hAnsi="Calibri" w:eastAsia="Calibri" w:cs="Times New Roman"/>
      <w:sz w:val="20"/>
      <w:szCs w:val="20"/>
    </w:rPr>
  </w:style>
  <w:style w:type="paragraph" w:styleId="14">
    <w:name w:val="annotation subject"/>
    <w:basedOn w:val="13"/>
    <w:next w:val="13"/>
    <w:link w:val="47"/>
    <w:semiHidden/>
    <w:unhideWhenUsed/>
    <w:qFormat/>
    <w:uiPriority w:val="99"/>
    <w:rPr>
      <w:b/>
      <w:bCs/>
    </w:rPr>
  </w:style>
  <w:style w:type="paragraph" w:styleId="15">
    <w:name w:val="footer"/>
    <w:basedOn w:val="1"/>
    <w:link w:val="32"/>
    <w:unhideWhenUsed/>
    <w:qFormat/>
    <w:uiPriority w:val="99"/>
    <w:pPr>
      <w:widowControl w:val="0"/>
      <w:tabs>
        <w:tab w:val="center" w:pos="4680"/>
        <w:tab w:val="right" w:pos="9360"/>
      </w:tabs>
      <w:spacing w:after="160" w:line="259" w:lineRule="auto"/>
      <w:jc w:val="both"/>
    </w:pPr>
    <w:rPr>
      <w:rFonts w:ascii="Times New Roman" w:hAnsi="Times New Roman" w:eastAsia="SimSun" w:cs="Times New Roman"/>
      <w:kern w:val="2"/>
      <w:sz w:val="21"/>
      <w:szCs w:val="20"/>
      <w:lang w:eastAsia="zh-CN"/>
    </w:rPr>
  </w:style>
  <w:style w:type="paragraph" w:styleId="16">
    <w:name w:val="header"/>
    <w:basedOn w:val="1"/>
    <w:link w:val="33"/>
    <w:unhideWhenUsed/>
    <w:qFormat/>
    <w:uiPriority w:val="99"/>
    <w:pPr>
      <w:widowControl w:val="0"/>
      <w:tabs>
        <w:tab w:val="center" w:pos="4513"/>
        <w:tab w:val="right" w:pos="9026"/>
      </w:tabs>
      <w:spacing w:after="160" w:line="259" w:lineRule="auto"/>
      <w:jc w:val="both"/>
    </w:pPr>
    <w:rPr>
      <w:rFonts w:ascii="Times New Roman" w:hAnsi="Times New Roman" w:eastAsia="SimSun" w:cs="Times New Roman"/>
      <w:kern w:val="2"/>
      <w:sz w:val="21"/>
      <w:szCs w:val="20"/>
      <w:lang w:eastAsia="zh-CN"/>
    </w:rPr>
  </w:style>
  <w:style w:type="paragraph" w:styleId="17">
    <w:name w:val="Normal (Web)"/>
    <w:basedOn w:val="1"/>
    <w:semiHidden/>
    <w:unhideWhenUsed/>
    <w:qFormat/>
    <w:uiPriority w:val="99"/>
    <w:pPr>
      <w:spacing w:beforeAutospacing="1" w:after="0" w:afterAutospacing="1" w:line="259" w:lineRule="auto"/>
    </w:pPr>
    <w:rPr>
      <w:rFonts w:cs="Times New Roman" w:asciiTheme="minorHAnsi" w:hAnsiTheme="minorHAnsi" w:eastAsiaTheme="minorHAnsi"/>
      <w:sz w:val="24"/>
      <w:szCs w:val="24"/>
      <w:lang w:val="en-US" w:eastAsia="zh-CN" w:bidi="ar-SA"/>
    </w:rPr>
  </w:style>
  <w:style w:type="paragraph" w:styleId="18">
    <w:name w:val="toc 1"/>
    <w:basedOn w:val="1"/>
    <w:next w:val="1"/>
    <w:semiHidden/>
    <w:unhideWhenUsed/>
    <w:qFormat/>
    <w:uiPriority w:val="39"/>
    <w:pPr>
      <w:widowControl/>
      <w:tabs>
        <w:tab w:val="right" w:leader="dot" w:pos="7927"/>
      </w:tabs>
      <w:spacing w:before="360" w:after="360" w:line="276" w:lineRule="auto"/>
      <w:jc w:val="left"/>
    </w:pPr>
    <w:rPr>
      <w:rFonts w:asciiTheme="minorHAnsi" w:hAnsiTheme="minorHAnsi" w:eastAsiaTheme="minorHAnsi" w:cstheme="minorHAnsi"/>
      <w:b/>
      <w:bCs/>
      <w:caps/>
      <w:kern w:val="0"/>
      <w:sz w:val="22"/>
      <w:szCs w:val="22"/>
      <w:lang w:val="id-ID" w:eastAsia="en-US"/>
    </w:rPr>
  </w:style>
  <w:style w:type="paragraph" w:styleId="19">
    <w:name w:val="toc 2"/>
    <w:basedOn w:val="1"/>
    <w:next w:val="1"/>
    <w:semiHidden/>
    <w:unhideWhenUsed/>
    <w:qFormat/>
    <w:uiPriority w:val="39"/>
    <w:pPr>
      <w:widowControl/>
      <w:tabs>
        <w:tab w:val="left" w:pos="540"/>
        <w:tab w:val="right" w:leader="dot" w:pos="7927"/>
      </w:tabs>
      <w:spacing w:after="160" w:line="259" w:lineRule="auto"/>
      <w:jc w:val="left"/>
    </w:pPr>
    <w:rPr>
      <w:rFonts w:asciiTheme="minorHAnsi" w:hAnsiTheme="minorHAnsi" w:eastAsiaTheme="minorHAnsi" w:cstheme="minorHAnsi"/>
      <w:b/>
      <w:bCs/>
      <w:smallCaps/>
      <w:kern w:val="0"/>
      <w:sz w:val="22"/>
      <w:szCs w:val="22"/>
      <w:lang w:eastAsia="en-US"/>
    </w:rPr>
  </w:style>
  <w:style w:type="paragraph" w:styleId="20">
    <w:name w:val="toc 3"/>
    <w:basedOn w:val="1"/>
    <w:next w:val="1"/>
    <w:semiHidden/>
    <w:unhideWhenUsed/>
    <w:qFormat/>
    <w:uiPriority w:val="39"/>
    <w:pPr>
      <w:widowControl/>
      <w:tabs>
        <w:tab w:val="left" w:pos="721"/>
        <w:tab w:val="left" w:pos="1080"/>
        <w:tab w:val="right" w:leader="dot" w:pos="7927"/>
      </w:tabs>
      <w:spacing w:after="160" w:line="259" w:lineRule="auto"/>
      <w:jc w:val="left"/>
    </w:pPr>
    <w:rPr>
      <w:rFonts w:ascii="Times New Roman" w:hAnsi="Times New Roman" w:cs="Times New Roman" w:eastAsiaTheme="minorHAnsi"/>
      <w:b/>
      <w:smallCaps/>
      <w:kern w:val="0"/>
      <w:sz w:val="24"/>
      <w:szCs w:val="24"/>
      <w:lang w:val="id-ID" w:eastAsia="en-US"/>
    </w:rPr>
  </w:style>
  <w:style w:type="paragraph" w:styleId="21">
    <w:name w:val="toc 4"/>
    <w:basedOn w:val="1"/>
    <w:next w:val="1"/>
    <w:semiHidden/>
    <w:unhideWhenUsed/>
    <w:qFormat/>
    <w:uiPriority w:val="39"/>
    <w:pPr>
      <w:widowControl/>
      <w:spacing w:after="160" w:line="276" w:lineRule="auto"/>
      <w:jc w:val="left"/>
    </w:pPr>
    <w:rPr>
      <w:rFonts w:asciiTheme="minorHAnsi" w:hAnsiTheme="minorHAnsi" w:eastAsiaTheme="minorHAnsi" w:cstheme="minorHAnsi"/>
      <w:kern w:val="0"/>
      <w:sz w:val="22"/>
      <w:szCs w:val="22"/>
      <w:lang w:eastAsia="en-US"/>
    </w:rPr>
  </w:style>
  <w:style w:type="character" w:styleId="23">
    <w:name w:val="annotation reference"/>
    <w:semiHidden/>
    <w:unhideWhenUsed/>
    <w:qFormat/>
    <w:uiPriority w:val="99"/>
    <w:rPr>
      <w:rFonts w:ascii="Times New Roman" w:hAnsi="Times New Roman" w:eastAsia="SimSun" w:cs="Times New Roman"/>
      <w:sz w:val="16"/>
      <w:szCs w:val="16"/>
    </w:rPr>
  </w:style>
  <w:style w:type="character" w:styleId="24">
    <w:name w:val="Emphasis"/>
    <w:basedOn w:val="22"/>
    <w:qFormat/>
    <w:uiPriority w:val="20"/>
    <w:rPr>
      <w:rFonts w:ascii="Calibri" w:hAnsi="Calibri" w:eastAsia="Calibri" w:cs="Times New Roman"/>
      <w:i/>
      <w:iCs/>
    </w:rPr>
  </w:style>
  <w:style w:type="character" w:styleId="25">
    <w:name w:val="Hyperlink"/>
    <w:basedOn w:val="22"/>
    <w:semiHidden/>
    <w:unhideWhenUsed/>
    <w:qFormat/>
    <w:uiPriority w:val="99"/>
    <w:rPr>
      <w:rFonts w:ascii="Calibri" w:hAnsi="Calibri" w:eastAsia="Calibri" w:cs="Times New Roman"/>
      <w:color w:val="0000FF"/>
      <w:u w:val="single"/>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List Paragraph"/>
    <w:basedOn w:val="1"/>
    <w:link w:val="41"/>
    <w:qFormat/>
    <w:uiPriority w:val="34"/>
    <w:pPr>
      <w:ind w:left="720"/>
      <w:contextualSpacing/>
    </w:pPr>
    <w:rPr>
      <w:rFonts w:eastAsia="Times New Roman" w:cs="Times New Roman"/>
    </w:rPr>
  </w:style>
  <w:style w:type="character" w:customStyle="1" w:styleId="29">
    <w:name w:val="Balloon Text Char"/>
    <w:basedOn w:val="22"/>
    <w:link w:val="11"/>
    <w:semiHidden/>
    <w:qFormat/>
    <w:uiPriority w:val="99"/>
    <w:rPr>
      <w:rFonts w:ascii="Tahoma" w:hAnsi="Tahoma" w:cs="Tahoma"/>
      <w:sz w:val="16"/>
      <w:szCs w:val="16"/>
    </w:rPr>
  </w:style>
  <w:style w:type="character" w:customStyle="1" w:styleId="30">
    <w:name w:val="List Paragraph Char"/>
    <w:basedOn w:val="22"/>
    <w:link w:val="28"/>
    <w:qFormat/>
    <w:uiPriority w:val="34"/>
    <w:rPr>
      <w:rFonts w:eastAsia="Times New Roman" w:cs="Times New Roman" w:asciiTheme="minorHAnsi" w:hAnsiTheme="minorHAnsi"/>
    </w:rPr>
  </w:style>
  <w:style w:type="paragraph" w:styleId="31">
    <w:name w:val="No Spacing"/>
    <w:qFormat/>
    <w:uiPriority w:val="1"/>
    <w:pPr>
      <w:spacing w:after="160" w:line="259" w:lineRule="auto"/>
    </w:pPr>
    <w:rPr>
      <w:rFonts w:ascii="Calibri" w:hAnsi="Calibri" w:eastAsia="Times New Roman" w:cs="Times New Roman"/>
      <w:sz w:val="22"/>
      <w:szCs w:val="22"/>
      <w:lang w:val="en-US" w:eastAsia="en-US" w:bidi="ar-SA"/>
    </w:rPr>
  </w:style>
  <w:style w:type="character" w:customStyle="1" w:styleId="32">
    <w:name w:val="Footer Char"/>
    <w:basedOn w:val="22"/>
    <w:link w:val="15"/>
    <w:qFormat/>
    <w:uiPriority w:val="99"/>
    <w:rPr>
      <w:rFonts w:asciiTheme="minorHAnsi" w:hAnsiTheme="minorHAnsi" w:eastAsiaTheme="minorHAnsi" w:cstheme="minorBidi"/>
    </w:rPr>
  </w:style>
  <w:style w:type="character" w:customStyle="1" w:styleId="33">
    <w:name w:val="Header Char"/>
    <w:basedOn w:val="22"/>
    <w:link w:val="16"/>
    <w:qFormat/>
    <w:uiPriority w:val="99"/>
    <w:rPr>
      <w:rFonts w:asciiTheme="minorHAnsi" w:hAnsiTheme="minorHAnsi" w:eastAsiaTheme="minorHAnsi" w:cstheme="minorBidi"/>
    </w:rPr>
  </w:style>
  <w:style w:type="paragraph" w:customStyle="1" w:styleId="34">
    <w:name w:val="Heading 0"/>
    <w:basedOn w:val="2"/>
    <w:next w:val="1"/>
    <w:qFormat/>
    <w:uiPriority w:val="0"/>
    <w:pPr>
      <w:widowControl/>
      <w:numPr>
        <w:ilvl w:val="0"/>
        <w:numId w:val="2"/>
      </w:numPr>
      <w:tabs>
        <w:tab w:val="left" w:pos="360"/>
      </w:tabs>
      <w:spacing w:before="0" w:after="480" w:line="480" w:lineRule="auto"/>
      <w:ind w:left="360" w:hanging="360"/>
      <w:jc w:val="center"/>
    </w:pPr>
    <w:rPr>
      <w:rFonts w:ascii="Times New Roman" w:hAnsi="Times New Roman"/>
      <w:bCs w:val="0"/>
      <w:caps/>
      <w:kern w:val="28"/>
      <w:sz w:val="24"/>
      <w:szCs w:val="24"/>
      <w:lang w:eastAsia="en-US"/>
    </w:rPr>
  </w:style>
  <w:style w:type="character" w:customStyle="1" w:styleId="35">
    <w:name w:val="Heading 1 Char"/>
    <w:link w:val="2"/>
    <w:qFormat/>
    <w:uiPriority w:val="9"/>
    <w:rPr>
      <w:rFonts w:ascii="Calibri Light" w:hAnsi="Calibri Light" w:eastAsia="Times New Roman" w:cstheme="minorBidi"/>
      <w:b/>
      <w:bCs/>
      <w:kern w:val="32"/>
      <w:sz w:val="32"/>
      <w:szCs w:val="32"/>
    </w:rPr>
  </w:style>
  <w:style w:type="paragraph" w:customStyle="1" w:styleId="36">
    <w:name w:val="_Style 3"/>
    <w:qFormat/>
    <w:uiPriority w:val="0"/>
    <w:pPr>
      <w:spacing w:after="160" w:line="259" w:lineRule="auto"/>
    </w:pPr>
    <w:rPr>
      <w:rFonts w:ascii="Times New Roman" w:hAnsi="Times New Roman" w:eastAsia="SimSun" w:cs="Times New Roman"/>
      <w:sz w:val="22"/>
      <w:szCs w:val="22"/>
      <w:lang w:val="en-US" w:eastAsia="en-US" w:bidi="ar-SA"/>
    </w:rPr>
  </w:style>
  <w:style w:type="paragraph" w:customStyle="1" w:styleId="37">
    <w:name w:val="List Paragraph1"/>
    <w:basedOn w:val="1"/>
    <w:qFormat/>
    <w:uiPriority w:val="34"/>
    <w:pPr>
      <w:ind w:left="720"/>
      <w:contextualSpacing/>
    </w:pPr>
    <w:rPr>
      <w:rFonts w:ascii="Calibri" w:hAnsi="Calibri" w:eastAsia="Calibri" w:cs="Times New Roman"/>
      <w:lang w:val="en-US"/>
    </w:rPr>
  </w:style>
  <w:style w:type="paragraph" w:customStyle="1" w:styleId="38">
    <w:name w:val="p0"/>
    <w:basedOn w:val="1"/>
    <w:qFormat/>
    <w:uiPriority w:val="0"/>
    <w:rPr>
      <w:rFonts w:ascii="Calibri" w:hAnsi="Calibri" w:eastAsia="Times New Roman" w:cs="Times New Roman"/>
      <w:lang w:val="id-ID" w:eastAsia="id-ID"/>
    </w:rPr>
  </w:style>
  <w:style w:type="paragraph" w:customStyle="1" w:styleId="39">
    <w:name w:val="p15"/>
    <w:basedOn w:val="1"/>
    <w:qFormat/>
    <w:uiPriority w:val="0"/>
    <w:pPr>
      <w:spacing w:before="100" w:after="100" w:line="240" w:lineRule="auto"/>
    </w:pPr>
    <w:rPr>
      <w:rFonts w:ascii="Times New Roman" w:hAnsi="Times New Roman" w:eastAsia="Times New Roman" w:cs="Times New Roman"/>
      <w:sz w:val="24"/>
      <w:szCs w:val="24"/>
      <w:lang w:val="id-ID" w:eastAsia="id-ID"/>
    </w:rPr>
  </w:style>
  <w:style w:type="paragraph" w:customStyle="1" w:styleId="40">
    <w:name w:val="Colorful List - Accent 11"/>
    <w:basedOn w:val="1"/>
    <w:qFormat/>
    <w:uiPriority w:val="34"/>
    <w:pPr>
      <w:spacing w:after="0"/>
      <w:ind w:left="720"/>
      <w:contextualSpacing/>
      <w:jc w:val="both"/>
    </w:pPr>
    <w:rPr>
      <w:rFonts w:ascii="Calibri" w:hAnsi="Calibri" w:eastAsia="Calibri" w:cs="Times New Roman"/>
      <w:lang w:val="id-ID"/>
    </w:rPr>
  </w:style>
  <w:style w:type="character" w:customStyle="1" w:styleId="41">
    <w:name w:val="List Paragraph Char1"/>
    <w:link w:val="28"/>
    <w:qFormat/>
    <w:uiPriority w:val="34"/>
    <w:rPr>
      <w:rFonts w:ascii="Calibri" w:hAnsi="Calibri" w:eastAsia="Times New Roman" w:cs="Times New Roman"/>
      <w:sz w:val="24"/>
      <w:szCs w:val="24"/>
      <w:lang w:val="id-ID" w:eastAsia="id-ID"/>
    </w:rPr>
  </w:style>
  <w:style w:type="character" w:customStyle="1" w:styleId="42">
    <w:name w:val="apple-converted-space"/>
    <w:basedOn w:val="22"/>
    <w:qFormat/>
    <w:uiPriority w:val="0"/>
    <w:rPr>
      <w:rFonts w:ascii="Calibri" w:hAnsi="Calibri" w:eastAsia="Calibri" w:cs="Times New Roman"/>
    </w:rPr>
  </w:style>
  <w:style w:type="character" w:customStyle="1" w:styleId="43">
    <w:name w:val="Body Text Char"/>
    <w:basedOn w:val="22"/>
    <w:link w:val="12"/>
    <w:qFormat/>
    <w:uiPriority w:val="1"/>
    <w:rPr>
      <w:rFonts w:ascii="Calibri" w:hAnsi="Calibri" w:eastAsia="Times New Roman" w:cs="Times New Roman"/>
      <w:sz w:val="24"/>
      <w:szCs w:val="24"/>
      <w:lang w:bidi="en-US"/>
    </w:rPr>
  </w:style>
  <w:style w:type="paragraph" w:customStyle="1" w:styleId="44">
    <w:name w:val="Standard"/>
    <w:qFormat/>
    <w:uiPriority w:val="0"/>
    <w:pPr>
      <w:suppressAutoHyphens/>
      <w:autoSpaceDN w:val="0"/>
      <w:spacing w:after="200" w:line="276" w:lineRule="auto"/>
    </w:pPr>
    <w:rPr>
      <w:rFonts w:ascii="Calibri" w:hAnsi="Calibri" w:eastAsia="Calibri" w:cs="Times New Roman"/>
      <w:kern w:val="3"/>
      <w:sz w:val="22"/>
      <w:szCs w:val="22"/>
      <w:lang w:val="en-US" w:eastAsia="zh-CN" w:bidi="ar-SA"/>
    </w:rPr>
  </w:style>
  <w:style w:type="character" w:customStyle="1" w:styleId="45">
    <w:name w:val="Comment Text Char"/>
    <w:link w:val="13"/>
    <w:semiHidden/>
    <w:qFormat/>
    <w:uiPriority w:val="99"/>
    <w:rPr>
      <w:rFonts w:ascii="Calibri" w:hAnsi="Calibri" w:eastAsia="Calibri" w:cs="Times New Roman"/>
      <w:lang w:val="en-US" w:eastAsia="en-US"/>
    </w:rPr>
  </w:style>
  <w:style w:type="character" w:customStyle="1" w:styleId="46">
    <w:name w:val="Heading 4 Char"/>
    <w:link w:val="5"/>
    <w:semiHidden/>
    <w:qFormat/>
    <w:uiPriority w:val="9"/>
    <w:rPr>
      <w:rFonts w:ascii="Calibri Light" w:hAnsi="Calibri Light" w:eastAsia="DengXian Light" w:cs="Times New Roman"/>
      <w:i/>
      <w:iCs/>
      <w:color w:val="2E75B5"/>
    </w:rPr>
  </w:style>
  <w:style w:type="character" w:customStyle="1" w:styleId="47">
    <w:name w:val="Comment Subject Char"/>
    <w:link w:val="14"/>
    <w:semiHidden/>
    <w:qFormat/>
    <w:uiPriority w:val="99"/>
    <w:rPr>
      <w:rFonts w:ascii="Calibri" w:hAnsi="Calibri" w:eastAsia="Calibri" w:cs="Times New Roman"/>
      <w:b/>
      <w:bCs/>
      <w:lang w:val="en-US" w:eastAsia="en-US"/>
    </w:rPr>
  </w:style>
  <w:style w:type="character" w:customStyle="1" w:styleId="48">
    <w:name w:val="Heading 6 Char"/>
    <w:link w:val="7"/>
    <w:semiHidden/>
    <w:qFormat/>
    <w:uiPriority w:val="9"/>
    <w:rPr>
      <w:rFonts w:ascii="Calibri Light" w:hAnsi="Calibri Light" w:eastAsia="DengXian Light" w:cs="Times New Roman"/>
      <w:color w:val="1F4E79"/>
    </w:rPr>
  </w:style>
  <w:style w:type="character" w:customStyle="1" w:styleId="49">
    <w:name w:val="Heading 7 Char"/>
    <w:link w:val="8"/>
    <w:semiHidden/>
    <w:qFormat/>
    <w:uiPriority w:val="9"/>
    <w:rPr>
      <w:rFonts w:ascii="Calibri Light" w:hAnsi="Calibri Light" w:eastAsia="DengXian Light" w:cs="Times New Roman"/>
      <w:i/>
      <w:iCs/>
      <w:color w:val="1F4E79"/>
    </w:rPr>
  </w:style>
  <w:style w:type="character" w:customStyle="1" w:styleId="50">
    <w:name w:val="Heading 2 Char"/>
    <w:basedOn w:val="22"/>
    <w:link w:val="3"/>
    <w:qFormat/>
    <w:uiPriority w:val="9"/>
    <w:rPr>
      <w:rFonts w:ascii="Calibri Light" w:hAnsi="Calibri Light" w:eastAsia="DengXian Light" w:cs="Times New Roman"/>
      <w:color w:val="2E75B5"/>
      <w:sz w:val="26"/>
      <w:szCs w:val="26"/>
    </w:rPr>
  </w:style>
  <w:style w:type="character" w:customStyle="1" w:styleId="51">
    <w:name w:val="Heading 9 Char"/>
    <w:link w:val="10"/>
    <w:semiHidden/>
    <w:qFormat/>
    <w:uiPriority w:val="9"/>
    <w:rPr>
      <w:rFonts w:ascii="Calibri Light" w:hAnsi="Calibri Light" w:eastAsia="DengXian Light" w:cs="Times New Roman"/>
      <w:i/>
      <w:iCs/>
      <w:color w:val="262626"/>
      <w:sz w:val="21"/>
      <w:szCs w:val="21"/>
    </w:rPr>
  </w:style>
  <w:style w:type="character" w:customStyle="1" w:styleId="52">
    <w:name w:val="Heading 5 Char"/>
    <w:link w:val="6"/>
    <w:semiHidden/>
    <w:qFormat/>
    <w:uiPriority w:val="9"/>
    <w:rPr>
      <w:rFonts w:ascii="Calibri Light" w:hAnsi="Calibri Light" w:eastAsia="DengXian Light" w:cs="Times New Roman"/>
      <w:color w:val="2E75B5"/>
    </w:rPr>
  </w:style>
  <w:style w:type="character" w:customStyle="1" w:styleId="53">
    <w:name w:val="Heading 8 Char"/>
    <w:link w:val="9"/>
    <w:semiHidden/>
    <w:qFormat/>
    <w:uiPriority w:val="9"/>
    <w:rPr>
      <w:rFonts w:ascii="Calibri Light" w:hAnsi="Calibri Light" w:eastAsia="DengXian Light" w:cs="Times New Roman"/>
      <w:color w:val="262626"/>
      <w:sz w:val="21"/>
      <w:szCs w:val="21"/>
    </w:rPr>
  </w:style>
  <w:style w:type="character" w:customStyle="1" w:styleId="54">
    <w:name w:val="Heading 3 Char"/>
    <w:link w:val="4"/>
    <w:semiHidden/>
    <w:qFormat/>
    <w:uiPriority w:val="9"/>
    <w:rPr>
      <w:rFonts w:ascii="Calibri Light" w:hAnsi="Calibri Light" w:eastAsia="DengXian Light" w:cs="Times New Roman"/>
      <w:color w:val="1F4E79"/>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by adguard</Company>
  <Pages>73</Pages>
  <Words>18486</Words>
  <Characters>115483</Characters>
  <Lines>1161</Lines>
  <Paragraphs>326</Paragraphs>
  <TotalTime>0</TotalTime>
  <ScaleCrop>false</ScaleCrop>
  <LinksUpToDate>false</LinksUpToDate>
  <CharactersWithSpaces>133393</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2019-11-14T00:47:00Z</dcterms:created>
  <dc:creator>X45A</dc:creator>
  <cp:lastModifiedBy>nila rosyiana</cp:lastModifiedBy>
  <cp:lastPrinted>2019-01-25T04:37:00Z</cp:lastPrinted>
  <dcterms:modified xsi:type="dcterms:W3CDTF">2020-11-12T16:17:45Z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1057-11.2.0.9739</vt:lpwstr>
  </property>
</Properties>
</file>