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5DB8A0" w14:textId="77777777" w:rsidR="00780D2D" w:rsidRPr="00AC664B" w:rsidRDefault="00780D2D" w:rsidP="00780D2D">
      <w:pPr>
        <w:spacing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id"/>
        </w:rPr>
      </w:pPr>
      <w:r w:rsidRPr="002A0666">
        <w:rPr>
          <w:rFonts w:ascii="Times New Roman" w:hAnsi="Times New Roman" w:cs="Times New Roman"/>
          <w:b/>
          <w:bCs/>
          <w:sz w:val="28"/>
          <w:szCs w:val="28"/>
          <w:lang w:val="id"/>
        </w:rPr>
        <w:t>DAFTAR PUSTAKA</w:t>
      </w:r>
    </w:p>
    <w:p w14:paraId="6A809110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Diana, N. (2021). Asuhan Kebidanan Persalinan Pada Ny. S Dengan Persalinan Normal Di Tempat Praktik Mandiri Bidan M Gunung Labuhan Lampung Utara (Doctoral dissertation, Poltekkes Tanjungkarang).</w:t>
      </w:r>
    </w:p>
    <w:p w14:paraId="614A02D4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Diana, Sulis (2017). Model Asuhan Kebidanan Continuity Of Care. Surakarta: Kekata Publisher</w:t>
      </w:r>
    </w:p>
    <w:p w14:paraId="6F5B6E0F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Handayani, S., &amp; Triwik, M. (2017). Dokumentasi Kebidanan. Jakarta: Kementerian Kesehatan Republik Indonesia.</w:t>
      </w:r>
    </w:p>
    <w:p w14:paraId="219A16A2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HARI SAMPAI 42 HARI MASA NIFAS (Doctoral dissertation, Jurusan Kebidanan).</w:t>
      </w:r>
    </w:p>
    <w:p w14:paraId="2F630EF5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Indaryani, I., Iskandar, S., Yani, S., Merianti, D., &amp; Asmara, R. (2022). Efektivitas Akupresur dalam Mengurangi Rasa Nyeri Pinggang pada Ibu Hamil Trimester III. Jurnal Riset Media Keperawatan, 5(1), 1-5.</w:t>
      </w:r>
    </w:p>
    <w:p w14:paraId="06419923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Jayanti, I. (2020). ASUHAN KEBIDANAN CONTINUITY OF CARE PADA NY” I” MASA HAMIL SAMPAI DENGAN KELUARGA BERENCANA DI PUSTU DANGERAKKO KOTA PALOPO TAHUN 2020 (Doctoral dissertation, UNIVERSITAS MUHAMMADIYAH PALOPO).</w:t>
      </w:r>
    </w:p>
    <w:p w14:paraId="1D9C75CF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JNPK-KR. 2017. Asuhan Persalinan Normal &amp; Inisiasi Menyusui Dini. Jakarta: Depkes RI.</w:t>
      </w:r>
    </w:p>
    <w:p w14:paraId="1660527B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Karjatin, Atin. 2016. Keperawatan Maternitas. Pusat Pengembangan Sumber Daya Manusia Kesehatan Badan Pengambangan dan Pemberdayaan Sumber Daya Manusia Kesehatan : Kementrian RI</w:t>
      </w:r>
    </w:p>
    <w:p w14:paraId="0848E8B7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Kasmiati, K. (2023). Asuhan kehamilan. ASUHAN KEHAMILAN.</w:t>
      </w:r>
    </w:p>
    <w:p w14:paraId="70147883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Kemenkes. (2020). Profil Kesehatan Indonesia 2019, Short Textbook of Preventif and Social Medicine. Jakarta: Kementerian Kesehatan Republik Indonesia.</w:t>
      </w:r>
    </w:p>
    <w:p w14:paraId="5C603718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LAMPUNG (Doctoral dissertation, STIKes Muhammadiyah Pringsewu).</w:t>
      </w:r>
    </w:p>
    <w:p w14:paraId="722E7725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Lestari, D. D., Imanah, N. D. N., Aksari, S. T., &amp; Sukmawati, E. (2022). ASUHAN KEBIDANAN PADA Ny. M MASA KEHAMILAN TRIMESTER III, PERSALINAN, NIFAS, NEONATUS DAN KELUARGA BERENCANA DI PUSKESMAS SAMPANG. Jurnal</w:t>
      </w:r>
      <w:r w:rsidRPr="00AC664B">
        <w:rPr>
          <w:rFonts w:ascii="Times New Roman" w:hAnsi="Times New Roman" w:cs="Times New Roman"/>
          <w:sz w:val="24"/>
          <w:szCs w:val="24"/>
        </w:rPr>
        <w:t xml:space="preserve"> </w:t>
      </w:r>
      <w:r w:rsidRPr="00AC664B">
        <w:rPr>
          <w:rFonts w:ascii="Times New Roman" w:hAnsi="Times New Roman" w:cs="Times New Roman"/>
          <w:sz w:val="24"/>
          <w:szCs w:val="24"/>
          <w:lang w:val="id"/>
        </w:rPr>
        <w:t>Ilmiah Kedokteran dan Kesehatan, 1(3), 18-29.</w:t>
      </w:r>
    </w:p>
    <w:p w14:paraId="7B9DC810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Maharani, N. M. D., Suindri, N. N., &amp; Dewi, G. A. A. N. (2023). Gambaran Tingkat Kecemasan Ibu Postpartum Normal di Rumah Sakit Umum Payangan Gianyar Tahun 2022. Jurnal Ilmiah Kebidanan (The Journal Of Midwifery), 11(1), 17-24.</w:t>
      </w:r>
    </w:p>
    <w:p w14:paraId="6F11174E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Mahfirawaty Siregar, D., Haryanto, H., &amp; Ali, M. (2021). PENGEMBANGAN VIDEO PEMBELAJARAN PADA MATERI KONSEP DASAR ASUHAN KEHAMILAN DI AKBID JAKARTA MITRA SEJAHTERA JAMBI. JURNAL   MANAJEMEN   PENDIDIKAN    DAN    ILMU SOSIAL, 2(2), 922-930.</w:t>
      </w:r>
    </w:p>
    <w:p w14:paraId="7DB7F129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Mas' udah, S., Tumilah, T., &amp; Windyarti, M. L. N. Z. (2023). Asuhan Kebidanan Berkelanjutan (Continuity of Care) pada Ny.“A” G1P0A0 di Puskesmas Kedung I Jepara. PubHealth Jurnal Kesehatan Masyarakat, 2(2), 67-72.</w:t>
      </w:r>
    </w:p>
    <w:p w14:paraId="14ABAC68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Munthe, J. (2019). Buku Ajar Asuhan Kebidanan Berkesinambungan (Continuity of Care). Jakarta: Trans Info Media.</w:t>
      </w:r>
    </w:p>
    <w:p w14:paraId="1901C4A9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Nila Trisna Yulianti, Karnilan Lestari Ningsi Sam, Syarifuddin (2019) Buku Asuhan Kebidanan Persalinan &amp; Bayi Baru Lahir.</w:t>
      </w:r>
    </w:p>
    <w:p w14:paraId="73E247AE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Oktaviani, N. P. D. (2022). ASUHAN KEBIDANAN PADA IBU “AA” USIA 29 TAHUN PRIMIGRAVIDA DARI UMUR KEHAMILAN 29 MINGGU 2</w:t>
      </w:r>
    </w:p>
    <w:p w14:paraId="4AE4D892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PURBA, R. F. (2019). Asuhan Kebidanan Keluarga Berencana Pada Ny. K P2a0 Di Klinik Pratama Dahlia Kec. Binjai Kab. Langkat Tahun 2018.</w:t>
      </w:r>
    </w:p>
    <w:p w14:paraId="48552458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 xml:space="preserve"> Puspitasari, D. (2019). ASUHAN KEBIDANAN IBU HAMIL NORMAL PADA NY. S DI PMB ERNAWATI, S. ST DESA BANYUWANGI KAB. PRINGSEWU</w:t>
      </w:r>
    </w:p>
    <w:p w14:paraId="05600C81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lastRenderedPageBreak/>
        <w:t>Romauli, S. (2011). Asuhan Kebidanan I Konsep Dasar Asuhan Kehamilan. Yogyakarta: Nuha Medika.</w:t>
      </w:r>
    </w:p>
    <w:p w14:paraId="50CC5DBF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Safitri, R., Wahyu, R. A., &amp; Rulita, S. N. (2021). Pengaruh Media Flashcard Terhadap Pengambilan Keputusan Calon Akseptor KB di Puskesmas Karangploso Kab Malang.</w:t>
      </w:r>
    </w:p>
    <w:p w14:paraId="4B353AA8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Saifudin, A. (2014). Ilmu Kebidanan. Jakarta: Yayasan Bina Pustaka Sarwono Prawirohardjo.</w:t>
      </w:r>
    </w:p>
    <w:p w14:paraId="541829CE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Setyaningsih, E. (2022). HUBUNGAN DUKUNGAN KELUARGA DENGAN KONDISI PSIKOLOGIS PADA KEHAMILAN DI USIA KURANG DARI 20 TAHUN DI PUSKESMAS BANTUL I DAN II TAHUN 2022.</w:t>
      </w:r>
    </w:p>
    <w:p w14:paraId="3E089775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Sondakh Jenny J.S. 2013. Asuhan Kebidanan Persalinan &amp; Bayi Baru Lahir. Jakarta : Erlangga.</w:t>
      </w:r>
    </w:p>
    <w:p w14:paraId="6AA73240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Suci, S., Laska, Y., &amp; Laga, F. H. J. (2022). Asuhan Kehamilan pada Masa Pandemi Covid-19 pada Ny.“A” di Pmb. Atlantika, Amd. keb di Tangki Seribu Kota Batam. Jurnal Inovasi Penelitian, 2(11), 3795-3804.</w:t>
      </w:r>
    </w:p>
    <w:p w14:paraId="2B3FBDC8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Wahyuningsih, H. (2018). Asuhan Kebidanan Nifas dan Menyusui. Jakarta: Kementerian Kesehatan Republik Indonesia.</w:t>
      </w:r>
    </w:p>
    <w:p w14:paraId="47607726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Wahyuningsih, H. P. (2018). Asuhan Kebidanan Nifas dan Menyusui. Jakarta: Badan Pengembangan dan Pemberdayaan Sumber Daya Manusia dan Kesehatan.</w:t>
      </w:r>
    </w:p>
    <w:p w14:paraId="5AC7D04F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Yuliani, dkk. 2017. Buku Ajar Aplikasi Asuhan Kebidanan Ter-Update. Jakarta: TIM</w:t>
      </w:r>
    </w:p>
    <w:p w14:paraId="3E8F48EE" w14:textId="77777777" w:rsidR="00780D2D" w:rsidRPr="00AC664B" w:rsidRDefault="00780D2D" w:rsidP="00780D2D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4"/>
          <w:szCs w:val="24"/>
          <w:lang w:val="id"/>
        </w:rPr>
      </w:pPr>
      <w:r w:rsidRPr="00AC664B">
        <w:rPr>
          <w:rFonts w:ascii="Times New Roman" w:hAnsi="Times New Roman" w:cs="Times New Roman"/>
          <w:sz w:val="24"/>
          <w:szCs w:val="24"/>
          <w:lang w:val="id"/>
        </w:rPr>
        <w:t>YUNIAR, N. A. (2021). ASUHAN KEBIDANAN KOMPREHENSIF PADA NY. L DI PMB YULIANI, S. ST LAMONGAN.</w:t>
      </w:r>
    </w:p>
    <w:p w14:paraId="55198B0F" w14:textId="0FE95249" w:rsidR="008F42F9" w:rsidRPr="00780D2D" w:rsidRDefault="008F42F9">
      <w:pPr>
        <w:rPr>
          <w:rFonts w:ascii="Times New Roman" w:hAnsi="Times New Roman" w:cs="Times New Roman"/>
          <w:sz w:val="24"/>
          <w:szCs w:val="24"/>
          <w:lang w:val="id"/>
        </w:rPr>
      </w:pPr>
    </w:p>
    <w:sectPr w:rsidR="008F42F9" w:rsidRPr="00780D2D" w:rsidSect="00174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D2D"/>
    <w:rsid w:val="00174737"/>
    <w:rsid w:val="00780D2D"/>
    <w:rsid w:val="007975AB"/>
    <w:rsid w:val="008F42F9"/>
    <w:rsid w:val="00A44FFA"/>
    <w:rsid w:val="00DA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631D5"/>
  <w15:chartTrackingRefBased/>
  <w15:docId w15:val="{6C5A2585-6505-4BA5-94F7-46B4D6B9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0D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631</Words>
  <Characters>3602</Characters>
  <Application>Microsoft Office Word</Application>
  <DocSecurity>0</DocSecurity>
  <Lines>30</Lines>
  <Paragraphs>8</Paragraphs>
  <ScaleCrop>false</ScaleCrop>
  <Company/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HANUM ARDYA</dc:creator>
  <cp:keywords/>
  <dc:description/>
  <cp:lastModifiedBy>HANUM ARDYA</cp:lastModifiedBy>
  <cp:revision>1</cp:revision>
  <dcterms:created xsi:type="dcterms:W3CDTF">2024-09-03T13:11:00Z</dcterms:created>
  <dcterms:modified xsi:type="dcterms:W3CDTF">2024-09-03T13:11:00Z</dcterms:modified>
</cp:coreProperties>
</file>