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STUDI KASUS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ASUHAN KEBIDANA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N BERKESINAMBUNGAN 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2B1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(CONTINUITY OF CARE)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PADA NY.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H DI PMB TITIK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SUNARYATI.,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S.Tr.Keb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.,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LAWANG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E2C1D" w:rsidRPr="00BF7EE6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LAPORAN TUGAS AKHIR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E2C1D" w:rsidRPr="00BF7EE6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proofErr w:type="spellStart"/>
      <w:r>
        <w:rPr>
          <w:rFonts w:asciiTheme="majorBidi" w:hAnsiTheme="majorBidi" w:cstheme="majorBidi"/>
          <w:sz w:val="28"/>
          <w:szCs w:val="28"/>
        </w:rPr>
        <w:t>Diajukan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sebagai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salah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satu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syarat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menyelesaikan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pendidikan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Ahli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Madya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Kebidanan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Program </w:t>
      </w:r>
      <w:proofErr w:type="spellStart"/>
      <w:r>
        <w:rPr>
          <w:rFonts w:asciiTheme="majorBidi" w:hAnsiTheme="majorBidi" w:cstheme="majorBidi"/>
          <w:sz w:val="28"/>
          <w:szCs w:val="28"/>
        </w:rPr>
        <w:t>Studi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DIII </w:t>
      </w:r>
      <w:proofErr w:type="spellStart"/>
      <w:r>
        <w:rPr>
          <w:rFonts w:asciiTheme="majorBidi" w:hAnsiTheme="majorBidi" w:cstheme="majorBidi"/>
          <w:sz w:val="28"/>
          <w:szCs w:val="28"/>
        </w:rPr>
        <w:t>Kebidanan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Politeknik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Kesehatan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Kemenkes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Malang”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A77D3B5" wp14:editId="3201809A">
            <wp:extent cx="3515665" cy="1371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MENKES POLTEKKES BARU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6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Disusun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Oleh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TITANIA NURCELINA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NIM. P17310211018</w:t>
      </w: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Default="00DE2C1D" w:rsidP="00DE2C1D">
      <w:pPr>
        <w:ind w:right="31"/>
        <w:jc w:val="center"/>
        <w:rPr>
          <w:rFonts w:asciiTheme="majorBidi" w:hAnsiTheme="majorBidi" w:cstheme="majorBidi"/>
          <w:sz w:val="28"/>
          <w:szCs w:val="28"/>
        </w:rPr>
      </w:pPr>
    </w:p>
    <w:p w:rsidR="00DE2C1D" w:rsidRPr="00E540E5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40E5">
        <w:rPr>
          <w:rFonts w:asciiTheme="majorBidi" w:hAnsiTheme="majorBidi" w:cstheme="majorBidi"/>
          <w:b/>
          <w:bCs/>
          <w:sz w:val="28"/>
          <w:szCs w:val="28"/>
        </w:rPr>
        <w:t>KEMENTERIAN KESEHATAN REPUBLIK INDONESIA</w:t>
      </w:r>
    </w:p>
    <w:p w:rsidR="00DE2C1D" w:rsidRPr="00E540E5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40E5">
        <w:rPr>
          <w:rFonts w:asciiTheme="majorBidi" w:hAnsiTheme="majorBidi" w:cstheme="majorBidi"/>
          <w:b/>
          <w:bCs/>
          <w:sz w:val="28"/>
          <w:szCs w:val="28"/>
        </w:rPr>
        <w:t>POLITEKNIK KESEHATAN KEMENKES MALANG</w:t>
      </w:r>
    </w:p>
    <w:p w:rsidR="00DE2C1D" w:rsidRPr="00E540E5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40E5">
        <w:rPr>
          <w:rFonts w:asciiTheme="majorBidi" w:hAnsiTheme="majorBidi" w:cstheme="majorBidi"/>
          <w:b/>
          <w:bCs/>
          <w:sz w:val="28"/>
          <w:szCs w:val="28"/>
        </w:rPr>
        <w:t>JURUSAN KEBIDANAN</w:t>
      </w:r>
    </w:p>
    <w:p w:rsidR="00DE2C1D" w:rsidRPr="00E540E5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40E5">
        <w:rPr>
          <w:rFonts w:asciiTheme="majorBidi" w:hAnsiTheme="majorBidi" w:cstheme="majorBidi"/>
          <w:b/>
          <w:bCs/>
          <w:sz w:val="28"/>
          <w:szCs w:val="28"/>
        </w:rPr>
        <w:t>PROGRAM STUDI D-III KEBIDANAN MALANG</w:t>
      </w:r>
    </w:p>
    <w:p w:rsidR="006B2E4F" w:rsidRPr="00DE2C1D" w:rsidRDefault="00DE2C1D" w:rsidP="00DE2C1D">
      <w:pPr>
        <w:ind w:right="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TAHUN 2024</w:t>
      </w:r>
    </w:p>
    <w:sectPr w:rsidR="006B2E4F" w:rsidRPr="00DE2C1D" w:rsidSect="00DE2C1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1D"/>
    <w:rsid w:val="006B2E4F"/>
    <w:rsid w:val="00D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2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2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2024-08-25T13:31:00Z</dcterms:created>
  <dcterms:modified xsi:type="dcterms:W3CDTF">2024-08-25T13:32:00Z</dcterms:modified>
</cp:coreProperties>
</file>