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2"/>
        <w:ind w:left="3922" w:right="3460"/>
        <w:jc w:val="center"/>
      </w:pPr>
      <w:bookmarkStart w:name="Abstrak1" w:id="1"/>
      <w:bookmarkEnd w:id="1"/>
      <w:r>
        <w:rPr>
          <w:b w:val="0"/>
        </w:rPr>
      </w:r>
      <w:r>
        <w:rPr/>
        <w:t>ABSTRAK</w:t>
      </w:r>
    </w:p>
    <w:p>
      <w:pPr>
        <w:pStyle w:val="BodyText"/>
        <w:rPr>
          <w:b/>
        </w:rPr>
      </w:pPr>
    </w:p>
    <w:p>
      <w:pPr>
        <w:spacing w:before="0"/>
        <w:ind w:left="2028" w:right="120" w:hanging="1080"/>
        <w:jc w:val="both"/>
        <w:rPr>
          <w:b/>
          <w:sz w:val="24"/>
        </w:rPr>
      </w:pPr>
      <w:r>
        <w:rPr>
          <w:b/>
          <w:sz w:val="24"/>
        </w:rPr>
        <w:t>Rahmawati, Atika.2022. Hubungan Durasi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Pemakaian Gadget Dengan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Perkembangan Motorik Halus Anak Prasekolah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 Wilayah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Puskesmas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Pakel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Tulungagung.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Skripsi.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Sarjana Terapan Kebidanan. Politeknik Kesehatan Kemenkes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Malang.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Pembimbing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Utama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Yuliani,SST.,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M.Keb.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Pembimbing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Pendamping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Afnani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Toyibah,A.Per.Pen.,M.Pd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588" w:right="114"/>
        <w:jc w:val="both"/>
      </w:pP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prasekolah</w:t>
      </w:r>
      <w:r>
        <w:rPr>
          <w:spacing w:val="1"/>
        </w:rPr>
        <w:t> </w:t>
      </w:r>
      <w:r>
        <w:rPr/>
        <w:t>(4-5</w:t>
      </w:r>
      <w:r>
        <w:rPr>
          <w:spacing w:val="1"/>
        </w:rPr>
        <w:t> </w:t>
      </w:r>
      <w:r>
        <w:rPr/>
        <w:t>tahun)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gangguan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halus.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halus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bermain</w:t>
      </w:r>
      <w:r>
        <w:rPr>
          <w:spacing w:val="1"/>
        </w:rPr>
        <w:t> </w:t>
      </w:r>
      <w:r>
        <w:rPr/>
        <w:t>gadget.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bermain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halus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preschool</w:t>
      </w:r>
      <w:r>
        <w:rPr>
          <w:spacing w:val="1"/>
        </w:rPr>
        <w:t> </w:t>
      </w:r>
      <w:r>
        <w:rPr/>
        <w:t>(4-5</w:t>
      </w:r>
      <w:r>
        <w:rPr>
          <w:spacing w:val="1"/>
        </w:rPr>
        <w:t> </w:t>
      </w:r>
      <w:r>
        <w:rPr/>
        <w:t>tahun).</w:t>
      </w:r>
      <w:r>
        <w:rPr>
          <w:spacing w:val="60"/>
        </w:rPr>
        <w:t> </w:t>
      </w: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analitik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cross-sectional.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PAUD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TK</w:t>
      </w:r>
      <w:r>
        <w:rPr>
          <w:spacing w:val="1"/>
        </w:rPr>
        <w:t> </w:t>
      </w:r>
      <w:r>
        <w:rPr/>
        <w:t>Dharmawanita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Gombang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pilih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PAUD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TK</w:t>
      </w:r>
      <w:r>
        <w:rPr>
          <w:spacing w:val="60"/>
        </w:rPr>
        <w:t> </w:t>
      </w:r>
      <w:r>
        <w:rPr/>
        <w:t>Dharmawanita</w:t>
      </w:r>
      <w:r>
        <w:rPr>
          <w:spacing w:val="60"/>
        </w:rPr>
        <w:t> </w:t>
      </w:r>
      <w:r>
        <w:rPr/>
        <w:t>Desa</w:t>
      </w:r>
      <w:r>
        <w:rPr>
          <w:spacing w:val="1"/>
        </w:rPr>
        <w:t> </w:t>
      </w:r>
      <w:r>
        <w:rPr/>
        <w:t>Gombang yang memenuhi kriteria inklusi. Analisa data menggunakan uji statistik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Spearman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didapatkan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0,229, dengan</w:t>
      </w:r>
      <w:r>
        <w:rPr>
          <w:spacing w:val="1"/>
        </w:rPr>
        <w:t> </w:t>
      </w:r>
      <w:r>
        <w:rPr/>
        <w:t>ρ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0,179</w:t>
      </w:r>
      <w:r>
        <w:rPr>
          <w:spacing w:val="1"/>
        </w:rPr>
        <w:t> </w:t>
      </w:r>
      <w:r>
        <w:rPr/>
        <w:t>(&gt;0,05).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menunjukkan tidak terdapat hubungan yang signifikan antara variabel</w:t>
      </w:r>
      <w:r>
        <w:rPr>
          <w:spacing w:val="1"/>
        </w:rPr>
        <w:t> </w:t>
      </w:r>
      <w:r>
        <w:rPr/>
        <w:t>durasi penggunaan gadget dengan perkembangan motorik halus. Disarankan bagi</w:t>
      </w:r>
      <w:r>
        <w:rPr>
          <w:spacing w:val="1"/>
        </w:rPr>
        <w:t> </w:t>
      </w:r>
      <w:r>
        <w:rPr/>
        <w:t>orang tua anak harus meningkatkan kewaspadaan agar selalu mendampingi dan</w:t>
      </w:r>
      <w:r>
        <w:rPr>
          <w:spacing w:val="1"/>
        </w:rPr>
        <w:t> </w:t>
      </w:r>
      <w:r>
        <w:rPr/>
        <w:t>membatasi</w:t>
      </w:r>
      <w:r>
        <w:rPr>
          <w:spacing w:val="-1"/>
        </w:rPr>
        <w:t> </w:t>
      </w:r>
      <w:r>
        <w:rPr/>
        <w:t>durasi penggunaan gadget.</w:t>
      </w:r>
    </w:p>
    <w:p>
      <w:pPr>
        <w:pStyle w:val="BodyText"/>
        <w:rPr>
          <w:sz w:val="26"/>
        </w:rPr>
      </w:pPr>
    </w:p>
    <w:p>
      <w:pPr>
        <w:pStyle w:val="Heading1"/>
        <w:spacing w:before="178"/>
        <w:ind w:right="123"/>
      </w:pPr>
      <w:r>
        <w:rPr/>
        <w:t>Kata</w:t>
      </w:r>
      <w:r>
        <w:rPr>
          <w:spacing w:val="1"/>
        </w:rPr>
        <w:t> </w:t>
      </w:r>
      <w:r>
        <w:rPr/>
        <w:t>Kunci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Motorik</w:t>
      </w:r>
      <w:r>
        <w:rPr>
          <w:spacing w:val="1"/>
        </w:rPr>
        <w:t> </w:t>
      </w:r>
      <w:r>
        <w:rPr/>
        <w:t>Halus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Pra</w:t>
      </w:r>
      <w:r>
        <w:rPr>
          <w:spacing w:val="1"/>
        </w:rPr>
        <w:t> </w:t>
      </w:r>
      <w:r>
        <w:rPr/>
        <w:t>Sekolah,</w:t>
      </w:r>
      <w:r>
        <w:rPr>
          <w:spacing w:val="61"/>
        </w:rPr>
        <w:t> </w:t>
      </w:r>
      <w:r>
        <w:rPr/>
        <w:t>Durasi</w:t>
      </w:r>
      <w:r>
        <w:rPr>
          <w:spacing w:val="1"/>
        </w:rPr>
        <w:t> </w:t>
      </w:r>
      <w:r>
        <w:rPr/>
        <w:t>Pemakaian</w:t>
      </w:r>
      <w:r>
        <w:rPr>
          <w:spacing w:val="-3"/>
        </w:rPr>
        <w:t> </w:t>
      </w:r>
      <w:r>
        <w:rPr/>
        <w:t>Gadget</w:t>
      </w:r>
    </w:p>
    <w:p>
      <w:pPr>
        <w:spacing w:after="0"/>
        <w:sectPr>
          <w:footerReference w:type="default" r:id="rId5"/>
          <w:type w:val="continuous"/>
          <w:pgSz w:w="11910" w:h="16840"/>
          <w:pgMar w:footer="998" w:top="1580" w:bottom="1180" w:left="1680" w:right="1580"/>
          <w:pgNumType w:start="5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12"/>
        <w:ind w:left="3922" w:right="3460"/>
      </w:pPr>
      <w:bookmarkStart w:name="Abstrak" w:id="2"/>
      <w:bookmarkEnd w:id="2"/>
      <w:r>
        <w:rPr>
          <w:b w:val="0"/>
          <w:i w:val="0"/>
        </w:rPr>
      </w:r>
      <w:r>
        <w:rPr/>
        <w:t>ABSTRACT</w:t>
      </w:r>
    </w:p>
    <w:p>
      <w:pPr>
        <w:pStyle w:val="BodyText"/>
        <w:rPr>
          <w:b/>
          <w:i/>
        </w:rPr>
      </w:pPr>
    </w:p>
    <w:p>
      <w:pPr>
        <w:spacing w:before="0"/>
        <w:ind w:left="1761" w:right="75" w:hanging="1173"/>
        <w:jc w:val="left"/>
        <w:rPr>
          <w:b/>
          <w:sz w:val="24"/>
        </w:rPr>
      </w:pPr>
      <w:r>
        <w:rPr>
          <w:b/>
          <w:sz w:val="24"/>
        </w:rPr>
        <w:t>Rahmawati, Atika.2022. </w:t>
      </w:r>
      <w:r>
        <w:rPr>
          <w:b/>
          <w:i/>
          <w:sz w:val="24"/>
        </w:rPr>
        <w:t>The Relationship Between The Duration Of Gadget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Use</w:t>
      </w:r>
      <w:r>
        <w:rPr>
          <w:b/>
          <w:i/>
          <w:spacing w:val="34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3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34"/>
          <w:sz w:val="24"/>
        </w:rPr>
        <w:t> </w:t>
      </w:r>
      <w:r>
        <w:rPr>
          <w:b/>
          <w:i/>
          <w:sz w:val="24"/>
        </w:rPr>
        <w:t>Fine</w:t>
      </w:r>
      <w:r>
        <w:rPr>
          <w:b/>
          <w:i/>
          <w:spacing w:val="34"/>
          <w:sz w:val="24"/>
        </w:rPr>
        <w:t> </w:t>
      </w:r>
      <w:r>
        <w:rPr>
          <w:b/>
          <w:i/>
          <w:sz w:val="24"/>
        </w:rPr>
        <w:t>Motor</w:t>
      </w:r>
      <w:r>
        <w:rPr>
          <w:b/>
          <w:i/>
          <w:spacing w:val="36"/>
          <w:sz w:val="24"/>
        </w:rPr>
        <w:t> </w:t>
      </w:r>
      <w:r>
        <w:rPr>
          <w:b/>
          <w:i/>
          <w:sz w:val="24"/>
        </w:rPr>
        <w:t>Development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3"/>
          <w:sz w:val="24"/>
        </w:rPr>
        <w:t> </w:t>
      </w:r>
      <w:r>
        <w:rPr>
          <w:b/>
          <w:i/>
          <w:sz w:val="24"/>
        </w:rPr>
        <w:t>Preschool</w:t>
      </w:r>
      <w:r>
        <w:rPr>
          <w:b/>
          <w:i/>
          <w:spacing w:val="34"/>
          <w:sz w:val="24"/>
        </w:rPr>
        <w:t> </w:t>
      </w:r>
      <w:r>
        <w:rPr>
          <w:b/>
          <w:i/>
          <w:sz w:val="24"/>
        </w:rPr>
        <w:t>Children</w:t>
      </w:r>
      <w:r>
        <w:rPr>
          <w:b/>
          <w:i/>
          <w:spacing w:val="33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Tulungagung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Pakel</w:t>
      </w:r>
      <w:r>
        <w:rPr>
          <w:b/>
          <w:sz w:val="24"/>
        </w:rPr>
        <w:t>.</w:t>
      </w:r>
      <w:r>
        <w:rPr>
          <w:b/>
          <w:spacing w:val="9"/>
          <w:sz w:val="24"/>
        </w:rPr>
        <w:t> </w:t>
      </w:r>
      <w:r>
        <w:rPr>
          <w:b/>
          <w:i/>
          <w:sz w:val="24"/>
        </w:rPr>
        <w:t>Thesis.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Midwifery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Applied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Undergraduate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Study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Program.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Health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Polytechnic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Ministry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Health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Malang.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Main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Advisor:</w:t>
      </w:r>
      <w:r>
        <w:rPr>
          <w:b/>
          <w:i/>
          <w:spacing w:val="21"/>
          <w:sz w:val="24"/>
        </w:rPr>
        <w:t> </w:t>
      </w:r>
      <w:r>
        <w:rPr>
          <w:b/>
          <w:sz w:val="24"/>
        </w:rPr>
        <w:t>Ita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Yuliani,SST.,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M.Keb.</w:t>
      </w:r>
      <w:r>
        <w:rPr>
          <w:b/>
          <w:spacing w:val="23"/>
          <w:sz w:val="24"/>
        </w:rPr>
        <w:t> </w:t>
      </w:r>
      <w:r>
        <w:rPr>
          <w:b/>
          <w:i/>
          <w:sz w:val="24"/>
        </w:rPr>
        <w:t>Advisor:</w:t>
      </w:r>
      <w:r>
        <w:rPr>
          <w:b/>
          <w:i/>
          <w:spacing w:val="17"/>
          <w:sz w:val="24"/>
        </w:rPr>
        <w:t> </w:t>
      </w:r>
      <w:r>
        <w:rPr>
          <w:b/>
          <w:sz w:val="24"/>
        </w:rPr>
        <w:t>Afnani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Toyibah,A.Per.Pen.,M.Pd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588" w:right="118" w:firstLine="0"/>
        <w:jc w:val="both"/>
        <w:rPr>
          <w:i/>
          <w:sz w:val="24"/>
        </w:rPr>
      </w:pPr>
      <w:r>
        <w:rPr>
          <w:i/>
          <w:sz w:val="24"/>
        </w:rPr>
        <w:t>The problem that often arises in preschool children (4-5 years) is a delay in fine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motor skills. One of the factors that affecting fine motor skills is the duration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gadgets.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duration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gadgets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preschool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(4-5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years).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methods. With a cross-sectional approach. A population of 36 children in PAUD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DharmaWanita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Gombang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TK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Dharmawanita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Gombang Village who met the inclusion criteria. Data analysis used Spearman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rank statistic test and obtained r 0.229, with p value 0.179 (&gt; 0.05).Based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 of the study, there was no significant relationship between the variable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gadget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parents of children should increase their vigilance so that they always accompany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duration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using gadgets.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32"/>
        </w:rPr>
      </w:pPr>
    </w:p>
    <w:p>
      <w:pPr>
        <w:pStyle w:val="Heading2"/>
        <w:jc w:val="both"/>
      </w:pPr>
      <w:r>
        <w:rPr/>
        <w:t>Keywords:</w:t>
      </w:r>
      <w:r>
        <w:rPr>
          <w:spacing w:val="-3"/>
        </w:rPr>
        <w:t> </w:t>
      </w:r>
      <w:r>
        <w:rPr/>
        <w:t>Fine</w:t>
      </w:r>
      <w:r>
        <w:rPr>
          <w:spacing w:val="-2"/>
        </w:rPr>
        <w:t> </w:t>
      </w:r>
      <w:r>
        <w:rPr/>
        <w:t>Motor</w:t>
      </w:r>
      <w:r>
        <w:rPr>
          <w:spacing w:val="-2"/>
        </w:rPr>
        <w:t> </w:t>
      </w:r>
      <w:r>
        <w:rPr/>
        <w:t>Development,</w:t>
      </w:r>
      <w:r>
        <w:rPr>
          <w:spacing w:val="-3"/>
        </w:rPr>
        <w:t> </w:t>
      </w:r>
      <w:r>
        <w:rPr/>
        <w:t>Pre-School,</w:t>
      </w:r>
      <w:r>
        <w:rPr>
          <w:spacing w:val="-1"/>
        </w:rPr>
        <w:t> </w:t>
      </w:r>
      <w:r>
        <w:rPr/>
        <w:t>Duration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Gadget</w:t>
      </w:r>
      <w:r>
        <w:rPr>
          <w:spacing w:val="-2"/>
        </w:rPr>
        <w:t> </w:t>
      </w:r>
      <w:r>
        <w:rPr/>
        <w:t>Use</w:t>
      </w:r>
    </w:p>
    <w:sectPr>
      <w:pgSz w:w="11910" w:h="16840"/>
      <w:pgMar w:header="0" w:footer="998" w:top="1580" w:bottom="11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100006pt;margin-top:780.924988pt;width:13.6pt;height:13pt;mso-position-horizontal-relative:page;mso-position-vertical-relative:page;z-index:-15758336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88" w:right="1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588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2022-08-25T06:17:11Z</dcterms:created>
  <dcterms:modified xsi:type="dcterms:W3CDTF">2022-08-25T06:17:11Z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