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4"/>
        </w:rPr>
      </w:pPr>
      <w:r>
        <w:rPr>
          <w:rFonts w:ascii="Times New Roman" w:hAnsi="Times New Roman" w:cs="Times New Roman"/>
          <w:b/>
          <w:sz w:val="28"/>
          <w:szCs w:val="24"/>
        </w:rPr>
        <w:t>ABSTRAK</w:t>
      </w:r>
    </w:p>
    <w:p>
      <w:pPr>
        <w:rPr>
          <w:rFonts w:ascii="Times New Roman" w:hAnsi="Times New Roman" w:cs="Times New Roman"/>
          <w:sz w:val="24"/>
          <w:szCs w:val="24"/>
        </w:rPr>
      </w:pPr>
    </w:p>
    <w:p>
      <w:pPr>
        <w:ind w:left="567" w:hanging="567"/>
        <w:jc w:val="both"/>
        <w:rPr>
          <w:rFonts w:ascii="Times New Roman" w:hAnsi="Times New Roman" w:cs="Times New Roman"/>
          <w:b/>
          <w:sz w:val="24"/>
        </w:rPr>
      </w:pPr>
      <w:r>
        <w:rPr>
          <w:rFonts w:ascii="Times New Roman" w:hAnsi="Times New Roman" w:cs="Times New Roman"/>
          <w:b/>
          <w:sz w:val="24"/>
          <w:szCs w:val="24"/>
        </w:rPr>
        <w:t xml:space="preserve">Ratnasari , Dewi. 2019. Perubahan tingkat pengetahuan tentang </w:t>
      </w:r>
      <w:r>
        <w:rPr>
          <w:rFonts w:ascii="Times New Roman" w:hAnsi="Times New Roman" w:cs="Times New Roman"/>
          <w:b/>
          <w:sz w:val="24"/>
          <w:szCs w:val="24"/>
          <w:lang w:val="id-ID"/>
        </w:rPr>
        <w:t xml:space="preserve">manajemen kebersihan menstruasi </w:t>
      </w:r>
      <w:r>
        <w:rPr>
          <w:rFonts w:ascii="Times New Roman" w:hAnsi="Times New Roman" w:cs="Times New Roman"/>
          <w:b/>
          <w:sz w:val="24"/>
          <w:szCs w:val="24"/>
        </w:rPr>
        <w:t xml:space="preserve">anak usia </w:t>
      </w:r>
      <w:r>
        <w:rPr>
          <w:rFonts w:ascii="Times New Roman" w:hAnsi="Times New Roman" w:cs="Times New Roman"/>
          <w:b/>
          <w:i/>
          <w:sz w:val="24"/>
          <w:szCs w:val="24"/>
        </w:rPr>
        <w:t>menarch</w:t>
      </w:r>
      <w:r>
        <w:rPr>
          <w:rFonts w:ascii="Times New Roman" w:hAnsi="Times New Roman" w:cs="Times New Roman"/>
          <w:b/>
          <w:i/>
          <w:sz w:val="24"/>
          <w:szCs w:val="24"/>
          <w:lang w:val="id-ID"/>
        </w:rPr>
        <w:t>e</w:t>
      </w:r>
      <w:r>
        <w:rPr>
          <w:rFonts w:ascii="Times New Roman" w:hAnsi="Times New Roman" w:cs="Times New Roman"/>
          <w:b/>
          <w:sz w:val="24"/>
          <w:szCs w:val="24"/>
        </w:rPr>
        <w:t xml:space="preserve"> sebelum dan sesudah mengikuti edukasi mengunakan media video di SD Kauman 1  Malang. Skripsi, Program Studi Sarjana Terapan Kebidanan</w:t>
      </w:r>
      <w:r>
        <w:rPr>
          <w:rFonts w:ascii="Times New Roman" w:hAnsi="Times New Roman" w:cs="Times New Roman"/>
          <w:b/>
          <w:sz w:val="24"/>
          <w:szCs w:val="24"/>
          <w:lang w:val="id-ID"/>
        </w:rPr>
        <w:t xml:space="preserve"> Malang</w:t>
      </w:r>
      <w:r>
        <w:rPr>
          <w:rFonts w:ascii="Times New Roman" w:hAnsi="Times New Roman" w:cs="Times New Roman"/>
          <w:b/>
          <w:sz w:val="24"/>
          <w:szCs w:val="24"/>
        </w:rPr>
        <w:t xml:space="preserve">. Politeknik Kesehatan </w:t>
      </w:r>
      <w:r>
        <w:rPr>
          <w:rFonts w:ascii="Times New Roman" w:hAnsi="Times New Roman" w:cs="Times New Roman"/>
          <w:b/>
          <w:sz w:val="24"/>
          <w:szCs w:val="24"/>
          <w:lang w:val="id-ID"/>
        </w:rPr>
        <w:t xml:space="preserve">Kemenkes </w:t>
      </w:r>
      <w:r>
        <w:rPr>
          <w:rFonts w:ascii="Times New Roman" w:hAnsi="Times New Roman" w:cs="Times New Roman"/>
          <w:b/>
          <w:sz w:val="24"/>
          <w:szCs w:val="24"/>
        </w:rPr>
        <w:t xml:space="preserve">Malang. Pembimbing utama: </w:t>
      </w:r>
      <w:r>
        <w:rPr>
          <w:rFonts w:ascii="Times New Roman" w:hAnsi="Times New Roman" w:cs="Times New Roman"/>
          <w:b/>
          <w:sz w:val="24"/>
        </w:rPr>
        <w:t>Jupriyono, S.Kp.,M.Kes. P</w:t>
      </w:r>
      <w:r>
        <w:rPr>
          <w:rFonts w:ascii="Times New Roman" w:hAnsi="Times New Roman" w:cs="Times New Roman"/>
          <w:b/>
          <w:sz w:val="24"/>
          <w:lang w:val="id-ID"/>
        </w:rPr>
        <w:t>e</w:t>
      </w:r>
      <w:r>
        <w:rPr>
          <w:rFonts w:ascii="Times New Roman" w:hAnsi="Times New Roman" w:cs="Times New Roman"/>
          <w:b/>
          <w:sz w:val="24"/>
        </w:rPr>
        <w:t>mbimbing pendamping: Annisa, SST., M.Kes</w:t>
      </w:r>
    </w:p>
    <w:p>
      <w:pPr>
        <w:spacing w:line="240" w:lineRule="auto"/>
        <w:ind w:left="567" w:hanging="567"/>
        <w:jc w:val="both"/>
        <w:rPr>
          <w:rFonts w:ascii="Times New Roman" w:hAnsi="Times New Roman" w:cs="Times New Roman"/>
          <w:sz w:val="24"/>
          <w:szCs w:val="24"/>
        </w:rPr>
      </w:pPr>
    </w:p>
    <w:p>
      <w:pPr>
        <w:spacing w:after="0" w:line="240" w:lineRule="auto"/>
        <w:ind w:right="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Pengetahuan remaja tentang manajemen kebersihan menstruasi masih rendah, oleh karena itu perlu adanya edukasi yang dapat mempercepat pemahaman pesan secara efektif melalui media audiovisual dengan menggunakan video. Penelitian ini bertujuan untuk mengetahui  perubahan tingkat pengetahuan tentamg manajemen kebersihan menstruasi pada anak usia </w:t>
      </w:r>
      <w:r>
        <w:rPr>
          <w:rFonts w:ascii="Times New Roman" w:hAnsi="Times New Roman" w:cs="Times New Roman"/>
          <w:i/>
          <w:sz w:val="24"/>
          <w:szCs w:val="24"/>
          <w:lang w:val="id-ID"/>
        </w:rPr>
        <w:t>menarche</w:t>
      </w:r>
      <w:r>
        <w:rPr>
          <w:rFonts w:ascii="Times New Roman" w:hAnsi="Times New Roman" w:cs="Times New Roman"/>
          <w:sz w:val="24"/>
          <w:szCs w:val="24"/>
          <w:lang w:val="id-ID"/>
        </w:rPr>
        <w:t xml:space="preserve"> sebelum dan sesudah edukasi menggunakan media video. Penelitian ini menggunakan desain </w:t>
      </w:r>
      <w:r>
        <w:rPr>
          <w:rFonts w:ascii="Times New Roman" w:hAnsi="Times New Roman" w:cs="Times New Roman"/>
          <w:i/>
          <w:sz w:val="24"/>
          <w:szCs w:val="24"/>
          <w:lang w:val="id-ID"/>
        </w:rPr>
        <w:t>pra eksperimental</w:t>
      </w:r>
      <w:r>
        <w:rPr>
          <w:rFonts w:ascii="Times New Roman" w:hAnsi="Times New Roman" w:cs="Times New Roman"/>
          <w:sz w:val="24"/>
          <w:szCs w:val="24"/>
          <w:lang w:val="id-ID"/>
        </w:rPr>
        <w:t xml:space="preserve"> dengan pendekatan </w:t>
      </w:r>
      <w:r>
        <w:rPr>
          <w:rFonts w:ascii="Times New Roman" w:hAnsi="Times New Roman" w:cs="Times New Roman"/>
          <w:i/>
          <w:sz w:val="24"/>
          <w:szCs w:val="24"/>
          <w:lang w:val="id-ID"/>
        </w:rPr>
        <w:t xml:space="preserve">one grup pretest posttest design </w:t>
      </w:r>
      <w:r>
        <w:rPr>
          <w:rFonts w:ascii="Times New Roman" w:hAnsi="Times New Roman" w:cs="Times New Roman"/>
          <w:sz w:val="24"/>
          <w:szCs w:val="24"/>
          <w:lang w:val="id-ID"/>
        </w:rPr>
        <w:t xml:space="preserve">dengan jumlah sempel sebanyak 36 responden yang dipilih secara </w:t>
      </w:r>
      <w:r>
        <w:rPr>
          <w:rFonts w:ascii="Times New Roman" w:hAnsi="Times New Roman" w:cs="Times New Roman"/>
          <w:i/>
          <w:sz w:val="24"/>
          <w:szCs w:val="24"/>
          <w:lang w:val="id-ID"/>
        </w:rPr>
        <w:t xml:space="preserve">total sampling </w:t>
      </w:r>
      <w:r>
        <w:rPr>
          <w:rFonts w:ascii="Times New Roman" w:hAnsi="Times New Roman" w:cs="Times New Roman"/>
          <w:sz w:val="24"/>
          <w:szCs w:val="24"/>
          <w:lang w:val="id-ID"/>
        </w:rPr>
        <w:t xml:space="preserve">di SDN Kauman 1, penelitian ini dilakukan pada bulan Juni 2019. Instrumen penelitian ini mengunakan kuisioner untuk mengkaji data tentang karakteristik manajemen kebersihan menstruasi, data dianalisis menggunakan </w:t>
      </w:r>
      <w:r>
        <w:rPr>
          <w:rFonts w:ascii="Times New Roman" w:hAnsi="Times New Roman" w:cs="Times New Roman"/>
          <w:sz w:val="24"/>
          <w:szCs w:val="24"/>
        </w:rPr>
        <w:t xml:space="preserve">Uji </w:t>
      </w:r>
      <w:r>
        <w:rPr>
          <w:rFonts w:ascii="Times New Roman" w:hAnsi="Times New Roman" w:cs="Times New Roman"/>
          <w:i/>
          <w:sz w:val="24"/>
          <w:szCs w:val="24"/>
        </w:rPr>
        <w:t xml:space="preserve">Wilcoxon Singned </w:t>
      </w:r>
      <w:r>
        <w:rPr>
          <w:rFonts w:ascii="Times New Roman" w:hAnsi="Times New Roman" w:cs="Times New Roman"/>
          <w:i/>
          <w:sz w:val="24"/>
          <w:szCs w:val="24"/>
          <w:lang w:val="id-ID"/>
        </w:rPr>
        <w:t xml:space="preserve">rank </w:t>
      </w:r>
      <w:r>
        <w:rPr>
          <w:rFonts w:ascii="Times New Roman" w:hAnsi="Times New Roman" w:cs="Times New Roman"/>
          <w:i/>
          <w:sz w:val="24"/>
          <w:szCs w:val="24"/>
        </w:rPr>
        <w:t>test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Hasil penelitian menunjukan pengetahuan responden dalam kategori baik meningkat dari 86% sebelum perlakuan menjadi 97%, sedangkan pengetahuan responden dalam kategori cukup mengalami penurunan dari 14% sebelum perlakuan menjadi 3% setelah perlakuan. Hasil analisis data menunjukan ada perubahan tingkat pengetahuan  managemen kebersihan menstruasi anak usia menarche sebelum dan sesudah mengikuti edukasi menggunakan media video (</w:t>
      </w:r>
      <w:r>
        <w:rPr>
          <w:rFonts w:ascii="Times New Roman" w:hAnsi="Times New Roman" w:cs="Times New Roman"/>
          <w:i/>
          <w:sz w:val="24"/>
          <w:szCs w:val="24"/>
          <w:lang w:val="id-ID"/>
        </w:rPr>
        <w:t>p value</w:t>
      </w:r>
      <w:r>
        <w:rPr>
          <w:rFonts w:ascii="Times New Roman" w:hAnsi="Times New Roman" w:cs="Times New Roman"/>
          <w:sz w:val="24"/>
          <w:szCs w:val="24"/>
          <w:lang w:val="id-ID"/>
        </w:rPr>
        <w:t xml:space="preserve"> 0,028). Media video dapat digunakan untuk media edukasi tentang manajemen kebersihan menstruasi karena merupakan media audiovisual yang efektif untuk menyampaikan pesan.</w:t>
      </w:r>
    </w:p>
    <w:p>
      <w:pPr>
        <w:tabs>
          <w:tab w:val="left" w:pos="5245"/>
        </w:tabs>
        <w:jc w:val="both"/>
        <w:rPr>
          <w:rFonts w:ascii="Times New Roman" w:hAnsi="Times New Roman" w:cs="Times New Roman"/>
          <w:sz w:val="24"/>
          <w:szCs w:val="24"/>
          <w:lang w:val="id-ID"/>
        </w:rPr>
      </w:pPr>
    </w:p>
    <w:p>
      <w:pPr>
        <w:tabs>
          <w:tab w:val="left" w:pos="5245"/>
        </w:tabs>
        <w:jc w:val="both"/>
        <w:rPr>
          <w:rFonts w:ascii="Times New Roman" w:hAnsi="Times New Roman" w:cs="Times New Roman"/>
          <w:sz w:val="24"/>
          <w:szCs w:val="24"/>
          <w:lang w:val="id-ID"/>
        </w:rPr>
      </w:pPr>
    </w:p>
    <w:p>
      <w:pPr>
        <w:tabs>
          <w:tab w:val="left" w:pos="5245"/>
        </w:tabs>
        <w:jc w:val="both"/>
        <w:rPr>
          <w:rFonts w:ascii="Times New Roman" w:hAnsi="Times New Roman" w:cs="Times New Roman"/>
          <w:b/>
          <w:sz w:val="24"/>
          <w:szCs w:val="24"/>
        </w:rPr>
      </w:pPr>
      <w:r>
        <w:rPr>
          <w:rFonts w:ascii="Times New Roman" w:hAnsi="Times New Roman" w:cs="Times New Roman"/>
          <w:b/>
          <w:sz w:val="24"/>
          <w:szCs w:val="24"/>
        </w:rPr>
        <w:t xml:space="preserve">Kata Kunci: </w:t>
      </w:r>
      <w:r>
        <w:rPr>
          <w:rFonts w:ascii="Times New Roman" w:hAnsi="Times New Roman" w:cs="Times New Roman"/>
          <w:b/>
          <w:sz w:val="24"/>
          <w:szCs w:val="24"/>
          <w:lang w:val="id-ID"/>
        </w:rPr>
        <w:t>Manajemen kebersihan menstruasi</w:t>
      </w:r>
      <w:r>
        <w:rPr>
          <w:rFonts w:ascii="Times New Roman" w:hAnsi="Times New Roman" w:cs="Times New Roman"/>
          <w:b/>
          <w:i/>
          <w:sz w:val="24"/>
          <w:szCs w:val="24"/>
        </w:rPr>
        <w:t xml:space="preserve">, </w:t>
      </w:r>
      <w:r>
        <w:rPr>
          <w:rFonts w:ascii="Times New Roman" w:hAnsi="Times New Roman" w:cs="Times New Roman"/>
          <w:b/>
          <w:sz w:val="24"/>
          <w:szCs w:val="24"/>
        </w:rPr>
        <w:t>Edukasi mengunakan Media Video, Pengetahuan</w:t>
      </w:r>
    </w:p>
    <w:p/>
    <w:p>
      <w:pPr>
        <w:tabs>
          <w:tab w:val="right" w:pos="7371"/>
        </w:tabs>
        <w:spacing w:line="240" w:lineRule="auto"/>
        <w:ind w:right="426"/>
        <w:jc w:val="center"/>
        <w:rPr>
          <w:rFonts w:ascii="Times New Roman" w:hAnsi="Times New Roman" w:cs="Times New Roman"/>
          <w:sz w:val="24"/>
          <w:szCs w:val="24"/>
        </w:rPr>
      </w:pPr>
    </w:p>
    <w:p>
      <w:pPr>
        <w:tabs>
          <w:tab w:val="right" w:pos="7371"/>
        </w:tabs>
        <w:spacing w:line="240" w:lineRule="auto"/>
        <w:ind w:right="426"/>
        <w:jc w:val="center"/>
        <w:rPr>
          <w:rFonts w:ascii="Times New Roman" w:hAnsi="Times New Roman" w:cs="Times New Roman"/>
          <w:sz w:val="24"/>
          <w:szCs w:val="24"/>
        </w:rPr>
      </w:pPr>
    </w:p>
    <w:p>
      <w:pPr>
        <w:tabs>
          <w:tab w:val="right" w:pos="7371"/>
        </w:tabs>
        <w:spacing w:line="240" w:lineRule="auto"/>
        <w:ind w:right="426"/>
        <w:jc w:val="center"/>
        <w:rPr>
          <w:rFonts w:ascii="Times New Roman" w:hAnsi="Times New Roman" w:cs="Times New Roman"/>
          <w:sz w:val="24"/>
          <w:szCs w:val="24"/>
        </w:rPr>
      </w:pPr>
    </w:p>
    <w:p>
      <w:pPr>
        <w:tabs>
          <w:tab w:val="right" w:pos="7371"/>
        </w:tabs>
        <w:spacing w:line="240" w:lineRule="auto"/>
        <w:ind w:right="426"/>
        <w:rPr>
          <w:rFonts w:ascii="Times New Roman" w:hAnsi="Times New Roman" w:cs="Times New Roman"/>
          <w:sz w:val="24"/>
          <w:szCs w:val="24"/>
        </w:rPr>
      </w:pPr>
    </w:p>
    <w:p>
      <w:pPr>
        <w:jc w:val="center"/>
        <w:rPr>
          <w:rFonts w:ascii="Times New Roman" w:hAnsi="Times New Roman" w:cs="Times New Roman"/>
          <w:b/>
          <w:sz w:val="28"/>
          <w:szCs w:val="24"/>
        </w:rPr>
      </w:pPr>
      <w:bookmarkStart w:id="0" w:name="_GoBack"/>
      <w:r>
        <w:rPr>
          <w:rFonts w:ascii="Times New Roman" w:hAnsi="Times New Roman" w:cs="Times New Roman"/>
          <w:b/>
          <w:sz w:val="28"/>
          <w:szCs w:val="24"/>
        </w:rPr>
        <w:t>ABSTRACT</w:t>
      </w:r>
    </w:p>
    <w:p>
      <w:pPr>
        <w:rPr>
          <w:rFonts w:ascii="Times New Roman" w:hAnsi="Times New Roman" w:cs="Times New Roman"/>
          <w:sz w:val="24"/>
          <w:szCs w:val="24"/>
        </w:rPr>
      </w:pPr>
    </w:p>
    <w:p>
      <w:pPr>
        <w:ind w:left="567" w:hanging="567"/>
        <w:jc w:val="both"/>
        <w:rPr>
          <w:rFonts w:ascii="Times New Roman" w:hAnsi="Times New Roman" w:cs="Times New Roman"/>
          <w:b/>
          <w:sz w:val="24"/>
        </w:rPr>
      </w:pPr>
      <w:r>
        <w:rPr>
          <w:rFonts w:ascii="Times New Roman" w:hAnsi="Times New Roman" w:cs="Times New Roman"/>
          <w:b/>
          <w:sz w:val="24"/>
          <w:szCs w:val="24"/>
        </w:rPr>
        <w:t>Ratnasari, Dewi. 2019. Changes in the level of knowledge about menstrual hygiene management menarche age children before and after education using video media in Kauman Elementary School 1 Malang. Thesis, Department of Applied Bachelor of Midwifery Malang.  Malang Health Polytechnic. The main Supervisor: Jupriyono, S.Kp., Kes. Supervisor companion: Annisa, SST., Kes</w:t>
      </w:r>
    </w:p>
    <w:p>
      <w:pPr>
        <w:spacing w:line="240" w:lineRule="auto"/>
        <w:ind w:left="567" w:hanging="567"/>
        <w:jc w:val="both"/>
        <w:rPr>
          <w:rFonts w:ascii="Times New Roman" w:hAnsi="Times New Roman" w:cs="Times New Roman"/>
          <w:sz w:val="24"/>
          <w:szCs w:val="24"/>
        </w:rPr>
      </w:pPr>
    </w:p>
    <w:p>
      <w:pPr>
        <w:spacing w:after="0" w:line="240" w:lineRule="auto"/>
        <w:ind w:right="4"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Teens knowledge about menstrual hygiene management is still low, therefore the need for education to accelerate the understanding of the message effectively, audiovisual messages more effective because it makes the audience more concentrated, one can use video media. This study aims to determine the level of knowledge about changes in menstrual hygiene management at menarche age children before and after the educational uses of  video media. This study uses a pre-experimental design approach to one group pretest posttest design with a number of sample as many as 36 respondents selected by total sampling at primary schools Kauman 1, the study was conducted in June 2019. The research instrument is using a questionnaire to assess the data on the characteristics of hygiene management menstruation, Data were analyzed using the Wilcoxon rank test Singned. The results showed knowledge of the respondents in both categories increased from 86% before treatment to 97%, while respondents in the category enough knowledge has decreased from 14% before treatment  to 3% after  treatment. The results of data analysis showed no change in the level of knowledge of menstrual hygiene management menarche age children before and after the educational uses of video media (p value 0.028). Video media can be used for educating the media about menstrual hygiene management from using audiovisual effective in conveying the message. </w:t>
      </w:r>
    </w:p>
    <w:p>
      <w:pPr>
        <w:tabs>
          <w:tab w:val="left" w:pos="5245"/>
        </w:tabs>
        <w:jc w:val="both"/>
        <w:rPr>
          <w:rFonts w:ascii="Times New Roman" w:hAnsi="Times New Roman" w:cs="Times New Roman"/>
          <w:sz w:val="24"/>
          <w:szCs w:val="24"/>
          <w:lang w:val="id-ID"/>
        </w:rPr>
      </w:pPr>
    </w:p>
    <w:p>
      <w:pPr>
        <w:tabs>
          <w:tab w:val="left" w:pos="5245"/>
        </w:tabs>
        <w:jc w:val="both"/>
        <w:rPr>
          <w:rFonts w:ascii="Times New Roman" w:hAnsi="Times New Roman" w:cs="Times New Roman"/>
          <w:sz w:val="24"/>
          <w:szCs w:val="24"/>
          <w:lang w:val="id-ID"/>
        </w:rPr>
      </w:pPr>
    </w:p>
    <w:p>
      <w:pPr>
        <w:tabs>
          <w:tab w:val="left" w:pos="5245"/>
        </w:tabs>
        <w:jc w:val="both"/>
        <w:rPr>
          <w:rFonts w:ascii="Times New Roman" w:hAnsi="Times New Roman" w:cs="Times New Roman"/>
          <w:sz w:val="24"/>
          <w:szCs w:val="24"/>
          <w:lang w:val="id-ID"/>
        </w:rPr>
      </w:pPr>
    </w:p>
    <w:p>
      <w:pPr>
        <w:tabs>
          <w:tab w:val="left" w:pos="5245"/>
        </w:tabs>
        <w:jc w:val="both"/>
        <w:rPr>
          <w:rFonts w:ascii="Times New Roman" w:hAnsi="Times New Roman" w:cs="Times New Roman"/>
          <w:b/>
          <w:sz w:val="24"/>
          <w:szCs w:val="24"/>
        </w:rPr>
      </w:pPr>
      <w:r>
        <w:rPr>
          <w:rFonts w:ascii="Times New Roman" w:hAnsi="Times New Roman" w:cs="Times New Roman"/>
          <w:b/>
          <w:sz w:val="24"/>
          <w:szCs w:val="24"/>
        </w:rPr>
        <w:t>Keywords: menstrual hygiene management, Education using Media Video, Knowledge</w:t>
      </w:r>
    </w:p>
    <w:bookmarkEnd w:id="0"/>
    <w:p/>
    <w:sectPr>
      <w:pgSz w:w="11906" w:h="16838"/>
      <w:pgMar w:top="2268" w:right="1701" w:bottom="1701"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ＭＳ 明朝">
    <w:altName w:val="Yu Gothic UI"/>
    <w:panose1 w:val="02020609040205080304"/>
    <w:charset w:val="80"/>
    <w:family w:val="roman"/>
    <w:pitch w:val="default"/>
    <w:sig w:usb0="00000000" w:usb1="00000000" w:usb2="00000012" w:usb3="00000000" w:csb0="0002009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8D"/>
    <w:rsid w:val="004B4B8D"/>
    <w:rsid w:val="00A03CD1"/>
    <w:rsid w:val="00F36A5A"/>
    <w:rsid w:val="00F95C5B"/>
    <w:rsid w:val="4CF31D7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569</Words>
  <Characters>3245</Characters>
  <Lines>27</Lines>
  <Paragraphs>7</Paragraphs>
  <TotalTime>5</TotalTime>
  <ScaleCrop>false</ScaleCrop>
  <LinksUpToDate>false</LinksUpToDate>
  <CharactersWithSpaces>3807</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2019-08-20T00:57:00Z</dcterms:created>
  <dc:creator>CH</dc:creator>
  <cp:lastModifiedBy>USER</cp:lastModifiedBy>
  <dcterms:modified xsi:type="dcterms:W3CDTF">2021-06-15T01:45:57Z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