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3943" w:rsidRPr="00CF7761" w:rsidRDefault="003D3943" w:rsidP="003D3943">
      <w:pPr>
        <w:pStyle w:val="Heading1"/>
      </w:pPr>
      <w:bookmarkStart w:id="0" w:name="_Toc129103924"/>
      <w:r w:rsidRPr="00CF7761">
        <w:t>BAB II</w:t>
      </w:r>
      <w:bookmarkEnd w:id="0"/>
    </w:p>
    <w:p w:rsidR="003D3943" w:rsidRPr="00CF7761" w:rsidRDefault="003D3943" w:rsidP="003D3943">
      <w:pPr>
        <w:pStyle w:val="Heading1"/>
      </w:pPr>
      <w:bookmarkStart w:id="1" w:name="_Toc129103925"/>
      <w:r w:rsidRPr="00CF7761">
        <w:t>TINJAUAN PUSTAKA</w:t>
      </w:r>
      <w:bookmarkEnd w:id="1"/>
    </w:p>
    <w:p w:rsidR="003D3943" w:rsidRPr="00494C57" w:rsidRDefault="003D3943" w:rsidP="003D3943">
      <w:pPr>
        <w:pStyle w:val="SUBBAB2"/>
      </w:pPr>
      <w:bookmarkStart w:id="2" w:name="_Toc129103926"/>
      <w:r w:rsidRPr="00494C57">
        <w:t>DONOR DARAH</w:t>
      </w:r>
      <w:bookmarkEnd w:id="2"/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proses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pengambilan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secara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sukarela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disimpan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bank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 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digunakan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keperluan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 transfuse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(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Daradjatun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2008). 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Tak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hanya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bagi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penerima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manfaat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medis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didapat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oleh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pendonor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juga sangat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besar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Ketika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menyumbangkan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waktu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48 jam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tubuhnya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mengganti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volume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Sementara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semua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sel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hilang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diganti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baru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kurun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waktu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empat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sampai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delapan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minggu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Proses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pembentukan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sel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baru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membantu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tubuh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tetap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sehat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sehingga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bekerja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lebih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efisien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produktif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Beberapa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manfaat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:</w:t>
      </w:r>
    </w:p>
    <w:p w:rsidR="003D3943" w:rsidRPr="00CF7761" w:rsidRDefault="003D3943" w:rsidP="003D3943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Meningkatkan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Imunitas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216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Revitalisasi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plasma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juga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membantu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peningkatan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leukosit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merupakan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sel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kekebalan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melindungi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berbagai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penyakit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Mengurangi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risiko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penyakit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jantung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216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rutin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menjaga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kadar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zat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tetap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terkendali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Jumlah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zat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tinggi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seringkali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membatasi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arteri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meningkatkan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risiko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serangan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jantung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Menurunkan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Risiko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Kanker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216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secara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teratur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terbukti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mengurangi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akumulasi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zat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berlebihan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menurunkan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risiko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kanker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Kesehatan Mental</w:t>
      </w:r>
    </w:p>
    <w:p w:rsidR="003D3943" w:rsidRPr="00CF7761" w:rsidRDefault="003D3943" w:rsidP="003D3943">
      <w:pPr>
        <w:pStyle w:val="ListParagraph"/>
        <w:spacing w:line="360" w:lineRule="auto"/>
        <w:ind w:left="216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Jenis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aktivitas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sukarela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ini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memiliki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pengaruh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baik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pada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kesehatan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psikologis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Anda dan pada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akhirnya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meningkatkan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pikiran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tubuh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Anda.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mengetahui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pengertian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manfaat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didapatkan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pendonor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diharapkan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Anda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menjadi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lebih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mantap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mendonorkan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Dari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pernyataan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atas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bahwa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kesukarelaan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dasar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utama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mendonorkan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Hal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ini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berdasarkan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Pr="00CF7761">
        <w:rPr>
          <w:rFonts w:ascii="Times New Roman" w:hAnsi="Times New Roman" w:cs="Times New Roman"/>
          <w:sz w:val="24"/>
          <w:szCs w:val="24"/>
        </w:rPr>
        <w:t xml:space="preserve">International Federation Red </w:t>
      </w:r>
      <w:r w:rsidRPr="00CF7761">
        <w:rPr>
          <w:rFonts w:ascii="Times New Roman" w:hAnsi="Times New Roman" w:cs="Times New Roman"/>
          <w:sz w:val="24"/>
          <w:szCs w:val="24"/>
        </w:rPr>
        <w:lastRenderedPageBreak/>
        <w:t xml:space="preserve">Cross and Red Crescent Societies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Sukarela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Donor Darah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Sukarela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(DDS)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menyumbangkan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sukarela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tanpa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mengetahui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siapa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Disamping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sukarela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International Federation Red Cross and Red Crescent Societies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sukarela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Pengganti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(DDP)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diminta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menyumbangkan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tahu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siapa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teori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teori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diatas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ternyata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factor lain yang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keadaanm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tertentu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kesukarelaan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dapat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tergantikan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oleh factor lain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seperti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jelaskan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Pr="00CF7761">
        <w:rPr>
          <w:rFonts w:ascii="Times New Roman" w:hAnsi="Times New Roman" w:cs="Times New Roman"/>
          <w:sz w:val="24"/>
          <w:szCs w:val="24"/>
        </w:rPr>
        <w:t xml:space="preserve">International Federation Red Cross and Red Crescent Societies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pengganti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(DDP)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biasanya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mendonorkan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membutuhkan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kerabatnya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orang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kenal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juga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bersedia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Pengganti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(DDP)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beberapa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kasus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orang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keluarganya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sakit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membutuh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golongan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tertentu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tetapi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susah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mendapatkan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golongan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pada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ahirnya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orang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mencari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jadi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Pengganti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(DDP)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jaminan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DDP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diberi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upah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ganti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</w:pP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Donor Darah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Pengganti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(DDP)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ini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sebenarnya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sangat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sarankan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bahkan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mulai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larang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karena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pada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dasarnya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Darah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diperjual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belikan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seperti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kutipan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Pr="00CF7761">
        <w:rPr>
          <w:rStyle w:val="Emphasis"/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Muhammad bin Ismail Al-Bukhari </w:t>
      </w: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berisi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Adapun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menjual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darah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adalah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perbuatan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yang haram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berdasarkan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sabda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Rasulullah,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karena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merupakan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jual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beli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barang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najis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.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Namun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menurut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Syekh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Wahbah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Az-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Zuhaili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seseorang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membutuhkan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darah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boleh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membeli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darah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jika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tidak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ada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donor yang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bersedia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memberikannya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secara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cuma-cuma</w:t>
      </w:r>
      <w:proofErr w:type="spellEnd"/>
      <w:r w:rsidRPr="00CF7761">
        <w:rPr>
          <w:rFonts w:ascii="Times New Roman" w:hAnsi="Times New Roman" w:cs="Times New Roman"/>
          <w:color w:val="000000"/>
          <w:sz w:val="24"/>
          <w:szCs w:val="24"/>
          <w:shd w:val="clear" w:color="auto" w:fill="FBFFFD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firstLine="72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</w:p>
    <w:p w:rsidR="003D3943" w:rsidRPr="00494C57" w:rsidRDefault="003D3943" w:rsidP="003D3943">
      <w:pPr>
        <w:pStyle w:val="SUBBAB2"/>
      </w:pPr>
      <w:bookmarkStart w:id="3" w:name="_Toc129103927"/>
      <w:r w:rsidRPr="00CF7761">
        <w:t>KONSEP DASAR TEORI PRILAKU</w:t>
      </w:r>
      <w:bookmarkEnd w:id="3"/>
    </w:p>
    <w:p w:rsidR="003D3943" w:rsidRPr="00CF7761" w:rsidRDefault="003D3943" w:rsidP="003D3943">
      <w:pPr>
        <w:pStyle w:val="SUBBAB22"/>
      </w:pPr>
      <w:bookmarkStart w:id="4" w:name="_Toc129103928"/>
      <w:r w:rsidRPr="00CF7761">
        <w:t>PRILAKU MASYARAKAT</w:t>
      </w:r>
      <w:bookmarkEnd w:id="4"/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seperangkat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perbuatan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tindakan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melalukan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respon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terhadap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kemudian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dijadikan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kebiasaan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nilai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diyakini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hakekatnya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tindakan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aktivitas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diamati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maupun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diamati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oleh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interaksi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lastRenderedPageBreak/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lingungannya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terwujud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sikap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tindakan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lebih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rasional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diartikan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respon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organisme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terhadap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rangsangan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luar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subyek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Respon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dua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macam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yakni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pasif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aktif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dimana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pasif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respon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internal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langsung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dilihat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orang lain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sedangkan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aktif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apabila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diobservasi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langsung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(Adventus,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dkk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, 2019).</w:t>
      </w:r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Notoatmodjo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(2017)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segi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biologis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kegiatan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aktivitas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organisme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bersangkutan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diartikan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aktivitas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sangat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kompleks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sifatnya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antara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lain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berbicara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berpakaian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berjalan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persepsi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emosi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pikiran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motivasi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Skiner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Notoatmodjo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(2014)</w:t>
      </w:r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D3943" w:rsidRPr="00CF7761" w:rsidRDefault="003D3943" w:rsidP="003D3943">
      <w:pPr>
        <w:pStyle w:val="SUBBAB22"/>
      </w:pPr>
      <w:bookmarkStart w:id="5" w:name="_Toc129103929"/>
      <w:r w:rsidRPr="00CF7761">
        <w:t>FAKTOR YANG MEMPENGARUHI PERILAKU</w:t>
      </w:r>
      <w:bookmarkEnd w:id="5"/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Menurut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Lawrence Green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Damayanti (2017)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dipengaruhi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oleh dua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pokok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(behavior causes)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diluar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(non-behavior causes).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sendiri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ditentukan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terbentuk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tiga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yakni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:</w:t>
      </w:r>
    </w:p>
    <w:p w:rsidR="003D3943" w:rsidRPr="00CF7761" w:rsidRDefault="003D3943" w:rsidP="003D3943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predisposisi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(predisposing factors)</w:t>
      </w:r>
    </w:p>
    <w:p w:rsidR="003D3943" w:rsidRPr="00CF7761" w:rsidRDefault="003D3943" w:rsidP="003D3943">
      <w:pPr>
        <w:pStyle w:val="ListParagraph"/>
        <w:spacing w:line="360" w:lineRule="auto"/>
        <w:ind w:left="288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dipengaruhi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oleh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sikap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terhadap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tradisi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kepercayaan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terhadap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hal-hal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berkaitan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sistem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nilai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dianut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tingkat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pendidikan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tingkat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sosial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ekonomi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pendukung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(enabling factors).</w:t>
      </w:r>
    </w:p>
    <w:p w:rsidR="003D3943" w:rsidRPr="00CF7761" w:rsidRDefault="003D3943" w:rsidP="003D3943">
      <w:pPr>
        <w:pStyle w:val="ListParagraph"/>
        <w:spacing w:line="360" w:lineRule="auto"/>
        <w:ind w:left="288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mencakup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ketersediaan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sarana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prasarana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misalnya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air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bersih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tempat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pembuangan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tinja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ketersediaan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makanan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bergizi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juga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fasilitas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pelayanan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puskesmas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sakit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(RS),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poliklinik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pos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pelayanan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terpadu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r w:rsidRPr="00CF7761">
        <w:rPr>
          <w:rFonts w:ascii="Times New Roman" w:hAnsi="Times New Roman" w:cs="Times New Roman"/>
          <w:sz w:val="24"/>
          <w:szCs w:val="24"/>
        </w:rPr>
        <w:lastRenderedPageBreak/>
        <w:t>(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Posyandu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), pos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poliklinik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desa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Polindes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), pos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obat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desa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dokter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bidan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praktik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swasta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sebagainya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penguat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(reinforcing factors).</w:t>
      </w:r>
    </w:p>
    <w:p w:rsidR="003D3943" w:rsidRPr="00CF7761" w:rsidRDefault="003D3943" w:rsidP="003D3943">
      <w:pPr>
        <w:pStyle w:val="ListParagraph"/>
        <w:spacing w:line="360" w:lineRule="auto"/>
        <w:ind w:left="288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meliputi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faktor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sikap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tokoh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tokoh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agama (toga),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sikap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para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petugas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petugas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juga di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Undang-undang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peraturan-peraturan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baik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pusat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maupun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pemerintah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daerah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terkait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kesehatan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2880"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 xml:space="preserve">Pada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beberapa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teori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diatas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kita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sebenarnya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mengambil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kesimpulan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tertentu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wilayah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sebenarnya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pengaruhi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oleh dua factor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utama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yaitu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ixternal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factor </w:t>
      </w:r>
      <w:proofErr w:type="gramStart"/>
      <w:r w:rsidRPr="00CF7761">
        <w:rPr>
          <w:rFonts w:ascii="Times New Roman" w:hAnsi="Times New Roman" w:cs="Times New Roman"/>
          <w:sz w:val="24"/>
          <w:szCs w:val="24"/>
        </w:rPr>
        <w:t>external :</w:t>
      </w:r>
      <w:proofErr w:type="gramEnd"/>
    </w:p>
    <w:p w:rsidR="003D3943" w:rsidRPr="00CF7761" w:rsidRDefault="003D3943" w:rsidP="003D3943">
      <w:pPr>
        <w:pStyle w:val="ListParagraph"/>
        <w:numPr>
          <w:ilvl w:val="3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>Internal</w:t>
      </w:r>
    </w:p>
    <w:p w:rsidR="003D3943" w:rsidRPr="00CF7761" w:rsidRDefault="003D3943" w:rsidP="003D3943">
      <w:pPr>
        <w:pStyle w:val="ListParagraph"/>
        <w:spacing w:line="360" w:lineRule="auto"/>
        <w:ind w:left="2880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 xml:space="preserve">Factor Internal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terjadi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manusia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secara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langsung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dilihat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orang lain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contonya</w:t>
      </w:r>
      <w:proofErr w:type="spellEnd"/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informasi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didapat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mana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kapan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contohnya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pentingnya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>Pendidikan</w:t>
      </w:r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Menurut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UU No. 20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tahun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2003 Pendidikan 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usaha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sadar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terencana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mewujudkan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suasana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belajar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dan proses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pembelajaran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agar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peserta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didik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secara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aktif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mengembangkan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potensi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dirinya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memiliki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kekuatan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spiritual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keagamaaan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pengendalian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diri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kepribadian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kecerdasan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akhlak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mulia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serta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ketrampilan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diperlukan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dirinya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masyarakat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bangsa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dan Negara.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ditandai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dengan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menerimanya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Ijazah tandan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bahwa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telah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menyelesaikan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suatu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pendidikan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.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Tetapi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pendidikan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tinggi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pun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menjamin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bahwa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seseoran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mau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melakukan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sukareala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lastRenderedPageBreak/>
        <w:t>Ekonomi</w:t>
      </w:r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Keadaan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ekonomi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pun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bisa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menentukan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mau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atau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tidaknya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menjadi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menjadi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sukarela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. Jika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memiliki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kondisi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ekonomi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berkecukupan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mereka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bisa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saja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lebih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memilih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Pengganti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(DDP)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karena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biasanya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aka nada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jaminan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uang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nya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tetapi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Meski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dari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memiliki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ekonomi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berkecukupan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pun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belum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tentu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mau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menjadi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Sukarela</w:t>
      </w:r>
      <w:proofErr w:type="spellEnd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Usia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Usia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rentang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kehidupan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diukur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tahun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dikatakan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masa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awal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dewasa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</w:t>
      </w:r>
      <w:proofErr w:type="spellStart"/>
      <w:r w:rsidRPr="00CF7761">
        <w:rPr>
          <w:rFonts w:ascii="Times New Roman" w:hAnsi="Times New Roman" w:cs="Times New Roman"/>
          <w:b/>
          <w:bCs/>
          <w:color w:val="202124"/>
          <w:sz w:val="24"/>
          <w:szCs w:val="24"/>
          <w:shd w:val="clear" w:color="auto" w:fill="FFFFFF"/>
        </w:rPr>
        <w:t>usia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 18 – 40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tahun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dewasa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madya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41 – 60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tahun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dewasa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lanjut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&gt; 60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tahun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(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Ilfa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gram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2010 :</w:t>
      </w:r>
      <w:proofErr w:type="gram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1)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biasanya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usia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juga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menjadi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factor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tidak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karena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merasa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sudah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tua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atau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merasa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terlalu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muda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3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>External</w:t>
      </w:r>
    </w:p>
    <w:p w:rsidR="003D3943" w:rsidRPr="00CF7761" w:rsidRDefault="003D3943" w:rsidP="003D3943">
      <w:pPr>
        <w:pStyle w:val="ListParagraph"/>
        <w:spacing w:line="360" w:lineRule="auto"/>
        <w:ind w:left="2880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 xml:space="preserve">Factor External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suatu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perubahan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individu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tertentu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dipengaruhi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luar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individu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itu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seniri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F7761"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Lingkungan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Lingkungan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menurut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 Sri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Hayati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sebuah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kesatuan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antara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suatu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ruang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semua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benda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Serta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keadaan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makhluk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hidup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ruang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tersebut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dalam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kesatuan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tersebut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juga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makhluk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hidup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perilakunya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berlaku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manusia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atau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makhluk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hidup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lain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Dan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suatu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kondisi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lingkungan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dapat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mendorong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seseorang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untuk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melakukan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Darah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Sukarela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atau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sebaliknya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Budaya</w:t>
      </w:r>
      <w:proofErr w:type="spellEnd"/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Menurut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Tylor,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kebudayaan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 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adalah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sistem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kompleks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mencakup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pengetahuan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kepercayaan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proofErr w:type="gram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kesenian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,</w:t>
      </w:r>
      <w:proofErr w:type="gram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moral,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hukum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adat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istiadat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kemampuan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serta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kebiasaan-</w:t>
      </w:r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lastRenderedPageBreak/>
        <w:t>kebiasaan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didapatkan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oleh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manusia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sebagai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anggota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masyarakat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.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Conto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jika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suatu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wilayah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tersebut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menganut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kepercayaan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haram,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itu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akan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membuat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masyarakat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di wilayah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tersebun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enggan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melakukan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darah</w:t>
      </w:r>
      <w:proofErr w:type="spellEnd"/>
      <w:r w:rsidRPr="00CF7761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.</w:t>
      </w:r>
    </w:p>
    <w:p w:rsidR="003D3943" w:rsidRPr="00CF7761" w:rsidRDefault="003D3943" w:rsidP="003D3943">
      <w:pPr>
        <w:pStyle w:val="ListParagraph"/>
        <w:spacing w:line="360" w:lineRule="auto"/>
        <w:ind w:left="3600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</w:p>
    <w:p w:rsidR="003D3943" w:rsidRPr="00CF7761" w:rsidRDefault="003D3943" w:rsidP="003D3943">
      <w:pPr>
        <w:pStyle w:val="ListParagraph"/>
        <w:spacing w:line="360" w:lineRule="auto"/>
        <w:ind w:left="144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F7761">
        <w:rPr>
          <w:rFonts w:ascii="Times New Roman" w:hAnsi="Times New Roman" w:cs="Times New Roman"/>
          <w:sz w:val="24"/>
          <w:szCs w:val="24"/>
        </w:rPr>
        <w:t xml:space="preserve">Dari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penjelasan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atas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Tarik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kesimpulan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bahwa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sebenarnya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banyak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factor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menyebabkan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enggan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memilih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pendonor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tetap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dan di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desa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Musir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Kidul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Kec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Rejoso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Kab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Nganjuk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kit acari tau factor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apa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mempengaruhi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warganya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masyarakatnya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melakukan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donor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darah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hakekatnya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menimbulkan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sikap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pengetahuannya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mewujutkan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Tindakan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perilaku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darai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pengetahuan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F7761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CF7761">
        <w:rPr>
          <w:rFonts w:ascii="Times New Roman" w:hAnsi="Times New Roman" w:cs="Times New Roman"/>
          <w:sz w:val="24"/>
          <w:szCs w:val="24"/>
        </w:rPr>
        <w:t>.</w:t>
      </w:r>
    </w:p>
    <w:p w:rsidR="009574EF" w:rsidRDefault="009574EF"/>
    <w:sectPr w:rsidR="009574EF" w:rsidSect="003D39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042B2" w:rsidRDefault="009042B2" w:rsidP="003D3943">
      <w:pPr>
        <w:spacing w:after="0" w:line="240" w:lineRule="auto"/>
      </w:pPr>
      <w:r>
        <w:separator/>
      </w:r>
    </w:p>
  </w:endnote>
  <w:endnote w:type="continuationSeparator" w:id="0">
    <w:p w:rsidR="009042B2" w:rsidRDefault="009042B2" w:rsidP="003D39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3943" w:rsidRDefault="003D39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781103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D3943" w:rsidRDefault="003D394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D3943" w:rsidRDefault="003D394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3943" w:rsidRDefault="003D39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042B2" w:rsidRDefault="009042B2" w:rsidP="003D3943">
      <w:pPr>
        <w:spacing w:after="0" w:line="240" w:lineRule="auto"/>
      </w:pPr>
      <w:r>
        <w:separator/>
      </w:r>
    </w:p>
  </w:footnote>
  <w:footnote w:type="continuationSeparator" w:id="0">
    <w:p w:rsidR="009042B2" w:rsidRDefault="009042B2" w:rsidP="003D39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3943" w:rsidRDefault="003D39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3943" w:rsidRDefault="003D39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3943" w:rsidRDefault="003D39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727B58"/>
    <w:multiLevelType w:val="hybridMultilevel"/>
    <w:tmpl w:val="ACE66E7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A114136"/>
    <w:multiLevelType w:val="hybridMultilevel"/>
    <w:tmpl w:val="D1928626"/>
    <w:lvl w:ilvl="0" w:tplc="04090011">
      <w:start w:val="1"/>
      <w:numFmt w:val="decimal"/>
      <w:lvlText w:val="%1)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1D9F123E"/>
    <w:multiLevelType w:val="hybridMultilevel"/>
    <w:tmpl w:val="DC982C5A"/>
    <w:lvl w:ilvl="0" w:tplc="5ADE5BD2">
      <w:start w:val="1"/>
      <w:numFmt w:val="decimal"/>
      <w:lvlText w:val="2.2.%1"/>
      <w:lvlJc w:val="center"/>
      <w:pPr>
        <w:ind w:left="720" w:hanging="360"/>
      </w:pPr>
      <w:rPr>
        <w:rFonts w:hint="default"/>
      </w:rPr>
    </w:lvl>
    <w:lvl w:ilvl="1" w:tplc="D3F86618">
      <w:start w:val="1"/>
      <w:numFmt w:val="decimal"/>
      <w:pStyle w:val="SUBBAB22"/>
      <w:lvlText w:val="2.2.%2"/>
      <w:lvlJc w:val="center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D822B7"/>
    <w:multiLevelType w:val="hybridMultilevel"/>
    <w:tmpl w:val="8012D97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4" w15:restartNumberingAfterBreak="0">
    <w:nsid w:val="551962CC"/>
    <w:multiLevelType w:val="hybridMultilevel"/>
    <w:tmpl w:val="26F85C18"/>
    <w:lvl w:ilvl="0" w:tplc="DB08696C">
      <w:start w:val="1"/>
      <w:numFmt w:val="decimal"/>
      <w:lvlText w:val="4.%1"/>
      <w:lvlJc w:val="center"/>
      <w:pPr>
        <w:ind w:left="720" w:hanging="360"/>
      </w:pPr>
      <w:rPr>
        <w:rFonts w:hint="default"/>
      </w:rPr>
    </w:lvl>
    <w:lvl w:ilvl="1" w:tplc="989047F6">
      <w:start w:val="1"/>
      <w:numFmt w:val="decimal"/>
      <w:pStyle w:val="Heading3"/>
      <w:lvlText w:val="1.4.%2"/>
      <w:lvlJc w:val="center"/>
      <w:pPr>
        <w:ind w:left="1440" w:hanging="360"/>
      </w:pPr>
      <w:rPr>
        <w:rFonts w:hint="default"/>
      </w:rPr>
    </w:lvl>
    <w:lvl w:ilvl="2" w:tplc="5DD6761A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D69CD0BA">
      <w:start w:val="1"/>
      <w:numFmt w:val="lowerLetter"/>
      <w:lvlText w:val="%4."/>
      <w:lvlJc w:val="left"/>
      <w:pPr>
        <w:ind w:left="2880" w:hanging="360"/>
      </w:pPr>
      <w:rPr>
        <w:rFonts w:hint="default"/>
        <w:b w:val="0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055902"/>
    <w:multiLevelType w:val="hybridMultilevel"/>
    <w:tmpl w:val="1F682178"/>
    <w:lvl w:ilvl="0" w:tplc="4AF4C262">
      <w:start w:val="1"/>
      <w:numFmt w:val="decimal"/>
      <w:pStyle w:val="SUBBAB2"/>
      <w:lvlText w:val="2.%1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4646452">
    <w:abstractNumId w:val="4"/>
  </w:num>
  <w:num w:numId="2" w16cid:durableId="1170947612">
    <w:abstractNumId w:val="5"/>
  </w:num>
  <w:num w:numId="3" w16cid:durableId="68308769">
    <w:abstractNumId w:val="2"/>
  </w:num>
  <w:num w:numId="4" w16cid:durableId="2076471604">
    <w:abstractNumId w:val="3"/>
  </w:num>
  <w:num w:numId="5" w16cid:durableId="927890745">
    <w:abstractNumId w:val="1"/>
  </w:num>
  <w:num w:numId="6" w16cid:durableId="8923549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943"/>
    <w:rsid w:val="003D3943"/>
    <w:rsid w:val="009042B2"/>
    <w:rsid w:val="00957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D3B92401-E578-465D-87BA-6C5C8E442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3D3943"/>
    <w:pPr>
      <w:spacing w:line="360" w:lineRule="auto"/>
      <w:jc w:val="center"/>
      <w:outlineLvl w:val="0"/>
    </w:pPr>
    <w:rPr>
      <w:rFonts w:ascii="Times New Roman" w:hAnsi="Times New Roman" w:cs="Times New Roman"/>
      <w:b/>
      <w:bCs/>
      <w:kern w:val="0"/>
      <w:sz w:val="24"/>
      <w:szCs w:val="24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D39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3D3943"/>
    <w:pPr>
      <w:numPr>
        <w:ilvl w:val="1"/>
        <w:numId w:val="1"/>
      </w:numPr>
      <w:spacing w:line="360" w:lineRule="auto"/>
      <w:outlineLvl w:val="2"/>
    </w:pPr>
    <w:rPr>
      <w:rFonts w:ascii="Times New Roman" w:hAnsi="Times New Roman" w:cs="Times New Roman"/>
      <w:b/>
      <w:bCs/>
      <w:color w:val="3B373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3D3943"/>
    <w:rPr>
      <w:rFonts w:ascii="Times New Roman" w:hAnsi="Times New Roman" w:cs="Times New Roman"/>
      <w:b/>
      <w:bCs/>
      <w:kern w:val="0"/>
      <w:sz w:val="24"/>
      <w:szCs w:val="24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3D3943"/>
    <w:rPr>
      <w:rFonts w:ascii="Times New Roman" w:hAnsi="Times New Roman" w:cs="Times New Roman"/>
      <w:b/>
      <w:bCs/>
      <w:color w:val="3B3738"/>
      <w:kern w:val="0"/>
      <w:sz w:val="24"/>
      <w:szCs w:val="24"/>
      <w14:ligatures w14:val="none"/>
    </w:rPr>
  </w:style>
  <w:style w:type="paragraph" w:styleId="ListParagraph">
    <w:name w:val="List Paragraph"/>
    <w:basedOn w:val="Normal"/>
    <w:link w:val="ListParagraphChar"/>
    <w:uiPriority w:val="34"/>
    <w:qFormat/>
    <w:rsid w:val="003D3943"/>
    <w:pPr>
      <w:ind w:left="720"/>
      <w:contextualSpacing/>
    </w:pPr>
    <w:rPr>
      <w:kern w:val="0"/>
      <w14:ligatures w14:val="none"/>
    </w:rPr>
  </w:style>
  <w:style w:type="character" w:styleId="Emphasis">
    <w:name w:val="Emphasis"/>
    <w:basedOn w:val="DefaultParagraphFont"/>
    <w:uiPriority w:val="20"/>
    <w:qFormat/>
    <w:rsid w:val="003D3943"/>
    <w:rPr>
      <w:i/>
      <w:iCs/>
    </w:rPr>
  </w:style>
  <w:style w:type="paragraph" w:customStyle="1" w:styleId="SUBBAB2">
    <w:name w:val="SUB BAB 2"/>
    <w:basedOn w:val="Heading2"/>
    <w:link w:val="SUBBAB2Char"/>
    <w:qFormat/>
    <w:rsid w:val="003D3943"/>
    <w:pPr>
      <w:keepNext w:val="0"/>
      <w:keepLines w:val="0"/>
      <w:numPr>
        <w:numId w:val="2"/>
      </w:numPr>
      <w:spacing w:before="0" w:after="160" w:line="360" w:lineRule="auto"/>
      <w:contextualSpacing/>
    </w:pPr>
    <w:rPr>
      <w:rFonts w:ascii="Times New Roman" w:eastAsiaTheme="minorHAnsi" w:hAnsi="Times New Roman" w:cs="Times New Roman"/>
      <w:b/>
      <w:color w:val="3B3738"/>
      <w:kern w:val="0"/>
      <w:sz w:val="24"/>
      <w:szCs w:val="24"/>
      <w14:ligatures w14:val="none"/>
    </w:rPr>
  </w:style>
  <w:style w:type="paragraph" w:customStyle="1" w:styleId="SUBBAB22">
    <w:name w:val="SUB BAB 2.2"/>
    <w:basedOn w:val="Heading3"/>
    <w:link w:val="SUBBAB22Char"/>
    <w:qFormat/>
    <w:rsid w:val="003D3943"/>
    <w:pPr>
      <w:numPr>
        <w:numId w:val="3"/>
      </w:numPr>
      <w:jc w:val="both"/>
    </w:pPr>
    <w:rPr>
      <w:b w:val="0"/>
      <w:bCs w:val="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3D3943"/>
    <w:rPr>
      <w:kern w:val="0"/>
      <w14:ligatures w14:val="none"/>
    </w:rPr>
  </w:style>
  <w:style w:type="character" w:customStyle="1" w:styleId="SUBBAB2Char">
    <w:name w:val="SUB BAB 2 Char"/>
    <w:basedOn w:val="ListParagraphChar"/>
    <w:link w:val="SUBBAB2"/>
    <w:rsid w:val="003D3943"/>
    <w:rPr>
      <w:rFonts w:ascii="Times New Roman" w:hAnsi="Times New Roman" w:cs="Times New Roman"/>
      <w:b/>
      <w:color w:val="3B3738"/>
      <w:kern w:val="0"/>
      <w:sz w:val="24"/>
      <w:szCs w:val="24"/>
      <w14:ligatures w14:val="none"/>
    </w:rPr>
  </w:style>
  <w:style w:type="character" w:customStyle="1" w:styleId="SUBBAB22Char">
    <w:name w:val="SUB BAB 2.2 Char"/>
    <w:basedOn w:val="Heading3Char"/>
    <w:link w:val="SUBBAB22"/>
    <w:rsid w:val="003D3943"/>
    <w:rPr>
      <w:rFonts w:ascii="Times New Roman" w:hAnsi="Times New Roman" w:cs="Times New Roman"/>
      <w:b w:val="0"/>
      <w:bCs w:val="0"/>
      <w:color w:val="3B3738"/>
      <w:kern w:val="0"/>
      <w:sz w:val="24"/>
      <w:szCs w:val="24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D394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3D39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3943"/>
  </w:style>
  <w:style w:type="paragraph" w:styleId="Footer">
    <w:name w:val="footer"/>
    <w:basedOn w:val="Normal"/>
    <w:link w:val="FooterChar"/>
    <w:uiPriority w:val="99"/>
    <w:unhideWhenUsed/>
    <w:rsid w:val="003D39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39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1369</Words>
  <Characters>7808</Characters>
  <Application>Microsoft Office Word</Application>
  <DocSecurity>0</DocSecurity>
  <Lines>65</Lines>
  <Paragraphs>18</Paragraphs>
  <ScaleCrop>false</ScaleCrop>
  <Company/>
  <LinksUpToDate>false</LinksUpToDate>
  <CharactersWithSpaces>9159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Yahya Indraswara</dc:creator>
  <cp:keywords/>
  <dc:description/>
  <cp:lastModifiedBy>Yahya Indraswara</cp:lastModifiedBy>
  <cp:revision>1</cp:revision>
  <dcterms:created xsi:type="dcterms:W3CDTF">2023-05-10T14:44:00Z</dcterms:created>
  <dcterms:modified xsi:type="dcterms:W3CDTF">2023-05-10T14:45:00Z</dcterms:modified>
</cp:coreProperties>
</file>